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A8C" w:rsidRDefault="00C24A8C" w:rsidP="00C24A8C">
      <w:pPr>
        <w:pStyle w:val="2"/>
        <w:pageBreakBefore/>
        <w:spacing w:before="0"/>
      </w:pPr>
      <w:bookmarkStart w:id="0" w:name="_Toc450746030"/>
      <w:r>
        <w:t>1.8 Расчет ТЭП технологической карты</w:t>
      </w:r>
      <w:bookmarkEnd w:id="0"/>
    </w:p>
    <w:p w:rsidR="00C24A8C" w:rsidRPr="00D84F63" w:rsidRDefault="00C24A8C" w:rsidP="00C24A8C">
      <w:pPr>
        <w:ind w:firstLine="851"/>
        <w:rPr>
          <w:szCs w:val="28"/>
        </w:rPr>
      </w:pPr>
      <w:r w:rsidRPr="00D84F63">
        <w:rPr>
          <w:szCs w:val="28"/>
        </w:rPr>
        <w:t>Технико-экономические показатели определяются на основании калькуляции трудовых затрат (таблица 3) и графика</w:t>
      </w:r>
      <w:r>
        <w:rPr>
          <w:szCs w:val="28"/>
        </w:rPr>
        <w:t xml:space="preserve"> производства работ (таблица 4) и представлены в таблице 7.</w:t>
      </w:r>
    </w:p>
    <w:p w:rsidR="00C24A8C" w:rsidRPr="00D84F63" w:rsidRDefault="00C24A8C" w:rsidP="00C24A8C">
      <w:pPr>
        <w:ind w:firstLine="851"/>
        <w:rPr>
          <w:szCs w:val="28"/>
        </w:rPr>
      </w:pPr>
      <w:r w:rsidRPr="00D84F63">
        <w:rPr>
          <w:szCs w:val="28"/>
        </w:rPr>
        <w:t>При определении технико-экономических показателей технологической карты необходимо руководствоваться следующим:</w:t>
      </w:r>
    </w:p>
    <w:p w:rsidR="00C24A8C" w:rsidRPr="00D84F63" w:rsidRDefault="00C24A8C" w:rsidP="00C24A8C">
      <w:pPr>
        <w:numPr>
          <w:ilvl w:val="0"/>
          <w:numId w:val="1"/>
        </w:numPr>
        <w:ind w:left="0" w:firstLine="851"/>
        <w:rPr>
          <w:szCs w:val="28"/>
        </w:rPr>
      </w:pPr>
      <w:r w:rsidRPr="00D84F63">
        <w:rPr>
          <w:szCs w:val="28"/>
        </w:rPr>
        <w:t>Объем работ принимается по единице измерения основного строительного процесса (</w:t>
      </w:r>
      <w:r w:rsidRPr="00D84F63">
        <w:rPr>
          <w:szCs w:val="28"/>
          <w:lang w:val="en-US"/>
        </w:rPr>
        <w:t>V</w:t>
      </w:r>
      <w:r w:rsidRPr="00D84F63">
        <w:rPr>
          <w:szCs w:val="28"/>
          <w:vertAlign w:val="subscript"/>
        </w:rPr>
        <w:t>экс</w:t>
      </w:r>
      <w:r w:rsidRPr="00D84F63">
        <w:rPr>
          <w:szCs w:val="28"/>
        </w:rPr>
        <w:t>). Нормативный объем вычисляется отношением принятого объема к коэффициенту перевыполнения норм (1,1);</w:t>
      </w:r>
    </w:p>
    <w:p w:rsidR="00C24A8C" w:rsidRPr="00D84F63" w:rsidRDefault="00C24A8C" w:rsidP="00C24A8C">
      <w:pPr>
        <w:numPr>
          <w:ilvl w:val="0"/>
          <w:numId w:val="1"/>
        </w:numPr>
        <w:ind w:left="0" w:firstLine="851"/>
        <w:rPr>
          <w:szCs w:val="28"/>
        </w:rPr>
      </w:pPr>
      <w:r w:rsidRPr="00D84F63">
        <w:rPr>
          <w:szCs w:val="28"/>
        </w:rPr>
        <w:t>Принятая продолжительность выполнения процесса устанавливается по графику производства работ. Нормативная определяется умножением принятой продолжительности на коэффициент перевыполнения норм (1,1);</w:t>
      </w:r>
    </w:p>
    <w:p w:rsidR="00C24A8C" w:rsidRPr="00D84F63" w:rsidRDefault="00C24A8C" w:rsidP="00C24A8C">
      <w:pPr>
        <w:numPr>
          <w:ilvl w:val="0"/>
          <w:numId w:val="1"/>
        </w:numPr>
        <w:ind w:left="0" w:firstLine="851"/>
        <w:rPr>
          <w:szCs w:val="28"/>
        </w:rPr>
      </w:pPr>
      <w:r w:rsidRPr="00D84F63">
        <w:rPr>
          <w:szCs w:val="28"/>
        </w:rPr>
        <w:t xml:space="preserve">Общая принятая трудоемкость по процессу определяется как отношение суммы графы 5 графика производства работ к 8. Нормативная трудоемкость определяется как отношение суммы графы 7 калькуляции к </w:t>
      </w:r>
      <w:r>
        <w:rPr>
          <w:szCs w:val="28"/>
        </w:rPr>
        <w:t xml:space="preserve">графе </w:t>
      </w:r>
      <w:r w:rsidRPr="00D84F63">
        <w:rPr>
          <w:szCs w:val="28"/>
        </w:rPr>
        <w:t>8;</w:t>
      </w:r>
    </w:p>
    <w:p w:rsidR="00C24A8C" w:rsidRPr="00D84F63" w:rsidRDefault="00C24A8C" w:rsidP="00C24A8C">
      <w:pPr>
        <w:numPr>
          <w:ilvl w:val="0"/>
          <w:numId w:val="1"/>
        </w:numPr>
        <w:ind w:left="0" w:firstLine="851"/>
        <w:rPr>
          <w:szCs w:val="28"/>
        </w:rPr>
      </w:pPr>
      <w:r w:rsidRPr="00D84F63">
        <w:rPr>
          <w:szCs w:val="28"/>
        </w:rPr>
        <w:t>Выработка на единицу объема определяется путем деления общей трудоемкости на весь объем работ;</w:t>
      </w:r>
    </w:p>
    <w:p w:rsidR="00C24A8C" w:rsidRPr="00D84F63" w:rsidRDefault="00C24A8C" w:rsidP="00C24A8C">
      <w:pPr>
        <w:numPr>
          <w:ilvl w:val="0"/>
          <w:numId w:val="1"/>
        </w:numPr>
        <w:ind w:left="0" w:firstLine="851"/>
        <w:rPr>
          <w:szCs w:val="28"/>
        </w:rPr>
      </w:pPr>
      <w:r>
        <w:rPr>
          <w:szCs w:val="28"/>
        </w:rPr>
        <w:t>Выработка на один человеко-</w:t>
      </w:r>
      <w:r w:rsidRPr="00D84F63">
        <w:rPr>
          <w:szCs w:val="28"/>
        </w:rPr>
        <w:t>д</w:t>
      </w:r>
      <w:r>
        <w:rPr>
          <w:szCs w:val="28"/>
        </w:rPr>
        <w:t>е</w:t>
      </w:r>
      <w:r w:rsidRPr="00D84F63">
        <w:rPr>
          <w:szCs w:val="28"/>
        </w:rPr>
        <w:t>н</w:t>
      </w:r>
      <w:r>
        <w:rPr>
          <w:szCs w:val="28"/>
        </w:rPr>
        <w:t>ь</w:t>
      </w:r>
      <w:r w:rsidRPr="00D84F63">
        <w:rPr>
          <w:szCs w:val="28"/>
        </w:rPr>
        <w:t xml:space="preserve"> (одного рабочего в смену) определяется делением объема работ на общую трудоемкость;</w:t>
      </w:r>
    </w:p>
    <w:p w:rsidR="00C24A8C" w:rsidRPr="00D84F63" w:rsidRDefault="00C24A8C" w:rsidP="00C24A8C">
      <w:pPr>
        <w:numPr>
          <w:ilvl w:val="0"/>
          <w:numId w:val="1"/>
        </w:numPr>
        <w:ind w:left="0" w:firstLine="851"/>
        <w:rPr>
          <w:szCs w:val="28"/>
        </w:rPr>
      </w:pPr>
      <w:r w:rsidRPr="00D84F63">
        <w:rPr>
          <w:szCs w:val="28"/>
        </w:rPr>
        <w:t xml:space="preserve">Производительность труда определяется делением общей трудоемкости нормативной на принятую в </w:t>
      </w:r>
      <w:r>
        <w:rPr>
          <w:szCs w:val="28"/>
        </w:rPr>
        <w:t>процентах</w:t>
      </w:r>
      <w:r w:rsidRPr="00D84F63">
        <w:rPr>
          <w:szCs w:val="28"/>
        </w:rPr>
        <w:t>;</w:t>
      </w:r>
    </w:p>
    <w:p w:rsidR="00C24A8C" w:rsidRPr="00D84F63" w:rsidRDefault="00C24A8C" w:rsidP="00C24A8C">
      <w:pPr>
        <w:numPr>
          <w:ilvl w:val="0"/>
          <w:numId w:val="1"/>
        </w:numPr>
        <w:ind w:left="0" w:firstLine="851"/>
        <w:rPr>
          <w:szCs w:val="28"/>
        </w:rPr>
      </w:pPr>
      <w:r w:rsidRPr="00D84F63">
        <w:rPr>
          <w:szCs w:val="28"/>
        </w:rPr>
        <w:t>Заработная плата на весь объем работ определяется по калькуляции трудовых затрат как сумма графы 10;</w:t>
      </w:r>
    </w:p>
    <w:p w:rsidR="00C24A8C" w:rsidRPr="00D84F63" w:rsidRDefault="00C24A8C" w:rsidP="00C24A8C">
      <w:pPr>
        <w:numPr>
          <w:ilvl w:val="0"/>
          <w:numId w:val="1"/>
        </w:numPr>
        <w:ind w:left="0" w:firstLine="851"/>
        <w:rPr>
          <w:szCs w:val="28"/>
        </w:rPr>
      </w:pPr>
      <w:r w:rsidRPr="00D84F63">
        <w:rPr>
          <w:szCs w:val="28"/>
        </w:rPr>
        <w:t>Заработная плата на единицу продукции определяется путем деления суммарной зарплаты на объем работ;</w:t>
      </w:r>
    </w:p>
    <w:p w:rsidR="00C24A8C" w:rsidRPr="00D84F63" w:rsidRDefault="00C24A8C" w:rsidP="00C24A8C">
      <w:pPr>
        <w:numPr>
          <w:ilvl w:val="0"/>
          <w:numId w:val="1"/>
        </w:numPr>
        <w:ind w:left="0" w:firstLine="851"/>
        <w:rPr>
          <w:szCs w:val="28"/>
        </w:rPr>
      </w:pPr>
      <w:r w:rsidRPr="00D84F63">
        <w:rPr>
          <w:szCs w:val="28"/>
        </w:rPr>
        <w:t xml:space="preserve">Заработная плата на </w:t>
      </w:r>
      <w:r>
        <w:rPr>
          <w:szCs w:val="28"/>
        </w:rPr>
        <w:t>один человеко-</w:t>
      </w:r>
      <w:r w:rsidRPr="00D84F63">
        <w:rPr>
          <w:szCs w:val="28"/>
        </w:rPr>
        <w:t>д</w:t>
      </w:r>
      <w:r>
        <w:rPr>
          <w:szCs w:val="28"/>
        </w:rPr>
        <w:t>е</w:t>
      </w:r>
      <w:r w:rsidRPr="00D84F63">
        <w:rPr>
          <w:szCs w:val="28"/>
        </w:rPr>
        <w:t>н</w:t>
      </w:r>
      <w:r>
        <w:rPr>
          <w:szCs w:val="28"/>
        </w:rPr>
        <w:t>ь</w:t>
      </w:r>
      <w:r w:rsidRPr="00D84F63">
        <w:rPr>
          <w:szCs w:val="28"/>
        </w:rPr>
        <w:t xml:space="preserve"> определяется делением суммарной заработной платы на общую трудоемкость;</w:t>
      </w:r>
    </w:p>
    <w:p w:rsidR="00C24A8C" w:rsidRPr="00D84F63" w:rsidRDefault="00C24A8C" w:rsidP="00C24A8C">
      <w:pPr>
        <w:numPr>
          <w:ilvl w:val="0"/>
          <w:numId w:val="1"/>
        </w:numPr>
        <w:ind w:left="0" w:firstLine="851"/>
        <w:rPr>
          <w:szCs w:val="28"/>
        </w:rPr>
      </w:pPr>
      <w:r w:rsidRPr="00D84F63">
        <w:rPr>
          <w:szCs w:val="28"/>
        </w:rPr>
        <w:lastRenderedPageBreak/>
        <w:t xml:space="preserve">Затраты </w:t>
      </w:r>
      <w:proofErr w:type="spellStart"/>
      <w:r w:rsidRPr="00D84F63">
        <w:rPr>
          <w:szCs w:val="28"/>
        </w:rPr>
        <w:t>машино</w:t>
      </w:r>
      <w:proofErr w:type="spellEnd"/>
      <w:r w:rsidRPr="00D84F63">
        <w:rPr>
          <w:szCs w:val="28"/>
        </w:rPr>
        <w:t xml:space="preserve">-смен на весь объем. Нормативные принимаются по таблице </w:t>
      </w:r>
      <w:r>
        <w:rPr>
          <w:szCs w:val="28"/>
        </w:rPr>
        <w:t xml:space="preserve">в пункте 1.5, как </w:t>
      </w:r>
      <w:r w:rsidRPr="00D84F63">
        <w:rPr>
          <w:szCs w:val="28"/>
        </w:rPr>
        <w:t xml:space="preserve">сумма графы 8, а принятые – по таблице </w:t>
      </w:r>
      <w:r>
        <w:rPr>
          <w:szCs w:val="28"/>
        </w:rPr>
        <w:t xml:space="preserve">в пункте </w:t>
      </w:r>
      <w:r w:rsidRPr="00D84F63">
        <w:rPr>
          <w:szCs w:val="28"/>
        </w:rPr>
        <w:t>1.6</w:t>
      </w:r>
      <w:r>
        <w:rPr>
          <w:szCs w:val="28"/>
        </w:rPr>
        <w:t>, как</w:t>
      </w:r>
      <w:r w:rsidRPr="00D84F63">
        <w:rPr>
          <w:szCs w:val="28"/>
        </w:rPr>
        <w:t xml:space="preserve"> сумма графы 7.</w:t>
      </w:r>
    </w:p>
    <w:p w:rsidR="00C24A8C" w:rsidRDefault="00C24A8C" w:rsidP="00C24A8C">
      <w:pPr>
        <w:pStyle w:val="Style45"/>
        <w:widowControl/>
        <w:spacing w:line="360" w:lineRule="auto"/>
        <w:ind w:firstLine="851"/>
        <w:rPr>
          <w:rStyle w:val="FontStyle131"/>
        </w:rPr>
      </w:pPr>
    </w:p>
    <w:p w:rsidR="00C24A8C" w:rsidRPr="00635C8B" w:rsidRDefault="00C24A8C" w:rsidP="00C24A8C">
      <w:pPr>
        <w:rPr>
          <w:szCs w:val="28"/>
        </w:rPr>
      </w:pPr>
      <w:r>
        <w:rPr>
          <w:szCs w:val="28"/>
        </w:rPr>
        <w:t>Таблица 7 – ТЭП технологической карты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2"/>
        <w:gridCol w:w="1534"/>
        <w:gridCol w:w="1146"/>
        <w:gridCol w:w="1323"/>
      </w:tblGrid>
      <w:tr w:rsidR="00C24A8C" w:rsidRPr="008C2073" w:rsidTr="00350D59">
        <w:trPr>
          <w:tblHeader/>
        </w:trPr>
        <w:tc>
          <w:tcPr>
            <w:tcW w:w="2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8C" w:rsidRPr="008C2073" w:rsidRDefault="00C24A8C" w:rsidP="00350D59">
            <w:pPr>
              <w:jc w:val="center"/>
              <w:rPr>
                <w:szCs w:val="28"/>
              </w:rPr>
            </w:pPr>
            <w:r w:rsidRPr="008C2073">
              <w:rPr>
                <w:szCs w:val="28"/>
              </w:rPr>
              <w:t>Наименование показателей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8C" w:rsidRPr="008C2073" w:rsidRDefault="00C24A8C" w:rsidP="00350D59">
            <w:pPr>
              <w:jc w:val="center"/>
              <w:rPr>
                <w:szCs w:val="28"/>
              </w:rPr>
            </w:pPr>
            <w:r w:rsidRPr="008C2073">
              <w:rPr>
                <w:szCs w:val="28"/>
              </w:rPr>
              <w:t>Ед. изм.</w:t>
            </w:r>
          </w:p>
        </w:tc>
        <w:tc>
          <w:tcPr>
            <w:tcW w:w="1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8C" w:rsidRPr="008C2073" w:rsidRDefault="00C24A8C" w:rsidP="00350D59">
            <w:pPr>
              <w:jc w:val="center"/>
              <w:rPr>
                <w:szCs w:val="28"/>
              </w:rPr>
            </w:pPr>
            <w:r w:rsidRPr="008C2073">
              <w:rPr>
                <w:szCs w:val="28"/>
              </w:rPr>
              <w:t>Значение показателя</w:t>
            </w:r>
          </w:p>
        </w:tc>
      </w:tr>
      <w:tr w:rsidR="00C24A8C" w:rsidRPr="008C2073" w:rsidTr="00350D59">
        <w:tc>
          <w:tcPr>
            <w:tcW w:w="2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8C" w:rsidRPr="008C2073" w:rsidRDefault="00C24A8C" w:rsidP="00350D59">
            <w:pPr>
              <w:jc w:val="center"/>
              <w:rPr>
                <w:szCs w:val="28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8C" w:rsidRPr="008C2073" w:rsidRDefault="00C24A8C" w:rsidP="00350D59">
            <w:pPr>
              <w:jc w:val="center"/>
              <w:rPr>
                <w:szCs w:val="2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8C" w:rsidRPr="008C2073" w:rsidRDefault="00C24A8C" w:rsidP="00350D59">
            <w:pPr>
              <w:jc w:val="center"/>
              <w:rPr>
                <w:szCs w:val="28"/>
              </w:rPr>
            </w:pPr>
            <w:proofErr w:type="spellStart"/>
            <w:r w:rsidRPr="008C2073">
              <w:rPr>
                <w:szCs w:val="28"/>
              </w:rPr>
              <w:t>нормат</w:t>
            </w:r>
            <w:proofErr w:type="spellEnd"/>
            <w:r w:rsidRPr="008C2073">
              <w:rPr>
                <w:szCs w:val="28"/>
              </w:rPr>
              <w:t>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8C" w:rsidRPr="008C2073" w:rsidRDefault="00C24A8C" w:rsidP="00350D59">
            <w:pPr>
              <w:jc w:val="center"/>
              <w:rPr>
                <w:szCs w:val="28"/>
              </w:rPr>
            </w:pPr>
            <w:r w:rsidRPr="008C2073">
              <w:rPr>
                <w:szCs w:val="28"/>
              </w:rPr>
              <w:t>принятое</w:t>
            </w:r>
          </w:p>
        </w:tc>
      </w:tr>
      <w:tr w:rsidR="00C24A8C" w:rsidRPr="00D01391" w:rsidTr="00350D59">
        <w:trPr>
          <w:trHeight w:val="259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8C" w:rsidRPr="008C2073" w:rsidRDefault="00C24A8C" w:rsidP="00350D59">
            <w:pPr>
              <w:rPr>
                <w:szCs w:val="28"/>
              </w:rPr>
            </w:pPr>
            <w:r w:rsidRPr="008C2073">
              <w:rPr>
                <w:szCs w:val="28"/>
              </w:rPr>
              <w:t>1 Объем работ по технологической карте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8C" w:rsidRPr="008C2073" w:rsidRDefault="00C24A8C" w:rsidP="00350D59">
            <w:pPr>
              <w:jc w:val="center"/>
              <w:rPr>
                <w:szCs w:val="28"/>
              </w:rPr>
            </w:pPr>
            <w:r w:rsidRPr="008C2073">
              <w:rPr>
                <w:spacing w:val="-9"/>
                <w:szCs w:val="28"/>
              </w:rPr>
              <w:t>м</w:t>
            </w:r>
            <w:r w:rsidRPr="008C2073">
              <w:rPr>
                <w:spacing w:val="-9"/>
                <w:szCs w:val="28"/>
                <w:vertAlign w:val="superscript"/>
              </w:rPr>
              <w:t>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8C" w:rsidRPr="008C2073" w:rsidRDefault="00C24A8C" w:rsidP="00350D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267,3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8C" w:rsidRPr="008C2073" w:rsidRDefault="00C24A8C" w:rsidP="00350D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243</w:t>
            </w:r>
          </w:p>
        </w:tc>
      </w:tr>
      <w:tr w:rsidR="00C24A8C" w:rsidRPr="00D01391" w:rsidTr="00350D59">
        <w:trPr>
          <w:trHeight w:val="284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8C" w:rsidRPr="008C2073" w:rsidRDefault="00C24A8C" w:rsidP="00350D59">
            <w:pPr>
              <w:rPr>
                <w:szCs w:val="28"/>
              </w:rPr>
            </w:pPr>
            <w:r w:rsidRPr="008C2073">
              <w:rPr>
                <w:szCs w:val="28"/>
              </w:rPr>
              <w:t>2 Продолжительность выполнения процесса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8C" w:rsidRPr="008C2073" w:rsidRDefault="00C24A8C" w:rsidP="00350D59">
            <w:pPr>
              <w:jc w:val="center"/>
              <w:rPr>
                <w:szCs w:val="28"/>
              </w:rPr>
            </w:pPr>
            <w:r w:rsidRPr="008C2073">
              <w:rPr>
                <w:szCs w:val="28"/>
              </w:rPr>
              <w:t>дни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8C" w:rsidRPr="008C2073" w:rsidRDefault="00C24A8C" w:rsidP="00350D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8C" w:rsidRPr="008C2073" w:rsidRDefault="00C24A8C" w:rsidP="00350D59">
            <w:pPr>
              <w:jc w:val="center"/>
              <w:rPr>
                <w:szCs w:val="28"/>
              </w:rPr>
            </w:pPr>
            <w:r w:rsidRPr="008C2073">
              <w:rPr>
                <w:szCs w:val="28"/>
              </w:rPr>
              <w:t>0,</w:t>
            </w:r>
            <w:r>
              <w:rPr>
                <w:szCs w:val="28"/>
              </w:rPr>
              <w:t>937</w:t>
            </w:r>
          </w:p>
        </w:tc>
      </w:tr>
      <w:tr w:rsidR="00C24A8C" w:rsidRPr="008C2073" w:rsidTr="00350D59">
        <w:trPr>
          <w:trHeight w:val="321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8C" w:rsidRPr="008C2073" w:rsidRDefault="00C24A8C" w:rsidP="00350D59">
            <w:pPr>
              <w:rPr>
                <w:szCs w:val="28"/>
              </w:rPr>
            </w:pPr>
            <w:r w:rsidRPr="008C2073">
              <w:rPr>
                <w:szCs w:val="28"/>
              </w:rPr>
              <w:t>3 Общая трудоемкость по процессу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8C" w:rsidRPr="008C2073" w:rsidRDefault="00C24A8C" w:rsidP="00350D59">
            <w:pPr>
              <w:jc w:val="center"/>
              <w:rPr>
                <w:szCs w:val="28"/>
              </w:rPr>
            </w:pPr>
            <w:r w:rsidRPr="008C2073">
              <w:rPr>
                <w:szCs w:val="28"/>
              </w:rPr>
              <w:t>чел.-</w:t>
            </w:r>
            <w:proofErr w:type="spellStart"/>
            <w:r w:rsidRPr="008C2073">
              <w:rPr>
                <w:szCs w:val="28"/>
              </w:rPr>
              <w:t>дн</w:t>
            </w:r>
            <w:proofErr w:type="spellEnd"/>
            <w:r w:rsidRPr="008C2073">
              <w:rPr>
                <w:szCs w:val="28"/>
              </w:rPr>
              <w:t>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8C" w:rsidRPr="008C2073" w:rsidRDefault="00C24A8C" w:rsidP="00350D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19,35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8C" w:rsidRPr="008C2073" w:rsidRDefault="00C24A8C" w:rsidP="00350D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17,59</w:t>
            </w:r>
          </w:p>
        </w:tc>
      </w:tr>
      <w:tr w:rsidR="00C24A8C" w:rsidRPr="00D01391" w:rsidTr="00350D59">
        <w:trPr>
          <w:trHeight w:val="346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8C" w:rsidRPr="008C2073" w:rsidRDefault="00C24A8C" w:rsidP="00350D59">
            <w:pPr>
              <w:rPr>
                <w:szCs w:val="28"/>
              </w:rPr>
            </w:pPr>
            <w:r w:rsidRPr="008C2073">
              <w:rPr>
                <w:szCs w:val="28"/>
              </w:rPr>
              <w:t>4 Трудоемкость на единицу объема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8C" w:rsidRPr="008C2073" w:rsidRDefault="00C24A8C" w:rsidP="00350D59">
            <w:pPr>
              <w:jc w:val="center"/>
              <w:rPr>
                <w:szCs w:val="28"/>
              </w:rPr>
            </w:pPr>
            <w:r w:rsidRPr="008C2073">
              <w:rPr>
                <w:szCs w:val="28"/>
              </w:rPr>
              <w:t>чел.-</w:t>
            </w:r>
            <w:proofErr w:type="spellStart"/>
            <w:proofErr w:type="gramStart"/>
            <w:r w:rsidRPr="008C2073">
              <w:rPr>
                <w:szCs w:val="28"/>
              </w:rPr>
              <w:t>дн</w:t>
            </w:r>
            <w:proofErr w:type="spellEnd"/>
            <w:r w:rsidRPr="008C2073">
              <w:rPr>
                <w:szCs w:val="28"/>
              </w:rPr>
              <w:t>./</w:t>
            </w:r>
            <w:proofErr w:type="gramEnd"/>
            <w:r w:rsidRPr="008C2073">
              <w:rPr>
                <w:spacing w:val="-9"/>
                <w:szCs w:val="28"/>
              </w:rPr>
              <w:t>м</w:t>
            </w:r>
            <w:r w:rsidRPr="008C2073">
              <w:rPr>
                <w:spacing w:val="-9"/>
                <w:szCs w:val="28"/>
                <w:vertAlign w:val="superscript"/>
              </w:rPr>
              <w:t>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8C" w:rsidRPr="008C2073" w:rsidRDefault="00C24A8C" w:rsidP="00350D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0,072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8C" w:rsidRPr="008C2073" w:rsidRDefault="00C24A8C" w:rsidP="00350D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0,072</w:t>
            </w:r>
          </w:p>
        </w:tc>
      </w:tr>
      <w:tr w:rsidR="00C24A8C" w:rsidRPr="008C2073" w:rsidTr="00350D59">
        <w:trPr>
          <w:trHeight w:val="355"/>
        </w:trPr>
        <w:tc>
          <w:tcPr>
            <w:tcW w:w="2858" w:type="pct"/>
          </w:tcPr>
          <w:p w:rsidR="00C24A8C" w:rsidRPr="008C2073" w:rsidRDefault="00C24A8C" w:rsidP="00350D59">
            <w:pPr>
              <w:rPr>
                <w:szCs w:val="28"/>
              </w:rPr>
            </w:pPr>
            <w:r w:rsidRPr="008C2073">
              <w:rPr>
                <w:szCs w:val="28"/>
              </w:rPr>
              <w:t xml:space="preserve">5 Выработка на один чел. – </w:t>
            </w:r>
            <w:proofErr w:type="spellStart"/>
            <w:r w:rsidRPr="008C2073">
              <w:rPr>
                <w:szCs w:val="28"/>
              </w:rPr>
              <w:t>дн</w:t>
            </w:r>
            <w:proofErr w:type="spellEnd"/>
            <w:r w:rsidRPr="008C2073">
              <w:rPr>
                <w:szCs w:val="28"/>
              </w:rPr>
              <w:t>.</w:t>
            </w:r>
          </w:p>
        </w:tc>
        <w:tc>
          <w:tcPr>
            <w:tcW w:w="821" w:type="pct"/>
          </w:tcPr>
          <w:p w:rsidR="00C24A8C" w:rsidRPr="008C2073" w:rsidRDefault="00C24A8C" w:rsidP="00350D59">
            <w:pPr>
              <w:jc w:val="center"/>
              <w:rPr>
                <w:szCs w:val="28"/>
              </w:rPr>
            </w:pPr>
            <w:r w:rsidRPr="008C2073">
              <w:rPr>
                <w:spacing w:val="-9"/>
                <w:szCs w:val="28"/>
              </w:rPr>
              <w:t>м</w:t>
            </w:r>
            <w:r w:rsidRPr="008C2073">
              <w:rPr>
                <w:spacing w:val="-9"/>
                <w:szCs w:val="28"/>
                <w:vertAlign w:val="superscript"/>
              </w:rPr>
              <w:t>3</w:t>
            </w:r>
            <w:r w:rsidRPr="008C2073">
              <w:rPr>
                <w:szCs w:val="28"/>
              </w:rPr>
              <w:t>/ чел.-</w:t>
            </w:r>
            <w:proofErr w:type="spellStart"/>
            <w:r w:rsidRPr="008C2073">
              <w:rPr>
                <w:szCs w:val="28"/>
              </w:rPr>
              <w:t>дн</w:t>
            </w:r>
            <w:proofErr w:type="spellEnd"/>
            <w:r w:rsidRPr="008C2073">
              <w:rPr>
                <w:szCs w:val="28"/>
              </w:rPr>
              <w:t>.</w:t>
            </w:r>
          </w:p>
        </w:tc>
        <w:tc>
          <w:tcPr>
            <w:tcW w:w="613" w:type="pct"/>
          </w:tcPr>
          <w:p w:rsidR="00C24A8C" w:rsidRPr="008C2073" w:rsidRDefault="00C24A8C" w:rsidP="00350D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13,81</w:t>
            </w:r>
          </w:p>
        </w:tc>
        <w:tc>
          <w:tcPr>
            <w:tcW w:w="708" w:type="pct"/>
          </w:tcPr>
          <w:p w:rsidR="00C24A8C" w:rsidRPr="008C2073" w:rsidRDefault="00C24A8C" w:rsidP="00350D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13,81</w:t>
            </w:r>
          </w:p>
        </w:tc>
      </w:tr>
      <w:tr w:rsidR="00C24A8C" w:rsidRPr="00D01391" w:rsidTr="00350D59">
        <w:trPr>
          <w:trHeight w:val="351"/>
        </w:trPr>
        <w:tc>
          <w:tcPr>
            <w:tcW w:w="2858" w:type="pct"/>
          </w:tcPr>
          <w:p w:rsidR="00C24A8C" w:rsidRPr="008C2073" w:rsidRDefault="00C24A8C" w:rsidP="00350D59">
            <w:pPr>
              <w:rPr>
                <w:szCs w:val="28"/>
              </w:rPr>
            </w:pPr>
            <w:r w:rsidRPr="008C2073">
              <w:rPr>
                <w:szCs w:val="28"/>
              </w:rPr>
              <w:t>6 Производительность труда</w:t>
            </w:r>
          </w:p>
        </w:tc>
        <w:tc>
          <w:tcPr>
            <w:tcW w:w="821" w:type="pct"/>
          </w:tcPr>
          <w:p w:rsidR="00C24A8C" w:rsidRPr="008C2073" w:rsidRDefault="00C24A8C" w:rsidP="00350D59">
            <w:pPr>
              <w:jc w:val="center"/>
              <w:rPr>
                <w:szCs w:val="28"/>
              </w:rPr>
            </w:pPr>
            <w:r w:rsidRPr="008C2073">
              <w:rPr>
                <w:szCs w:val="28"/>
              </w:rPr>
              <w:t>%</w:t>
            </w:r>
          </w:p>
        </w:tc>
        <w:tc>
          <w:tcPr>
            <w:tcW w:w="1321" w:type="pct"/>
            <w:gridSpan w:val="2"/>
          </w:tcPr>
          <w:p w:rsidR="00C24A8C" w:rsidRPr="008C2073" w:rsidRDefault="00C24A8C" w:rsidP="00350D59">
            <w:pPr>
              <w:jc w:val="center"/>
              <w:rPr>
                <w:szCs w:val="28"/>
              </w:rPr>
            </w:pPr>
            <w:r w:rsidRPr="008C2073">
              <w:rPr>
                <w:szCs w:val="28"/>
              </w:rPr>
              <w:t>110</w:t>
            </w:r>
          </w:p>
        </w:tc>
      </w:tr>
      <w:tr w:rsidR="00C24A8C" w:rsidRPr="00D01391" w:rsidTr="00350D59">
        <w:trPr>
          <w:trHeight w:val="348"/>
        </w:trPr>
        <w:tc>
          <w:tcPr>
            <w:tcW w:w="2858" w:type="pct"/>
          </w:tcPr>
          <w:p w:rsidR="00C24A8C" w:rsidRPr="008C2073" w:rsidRDefault="00C24A8C" w:rsidP="00350D59">
            <w:pPr>
              <w:rPr>
                <w:szCs w:val="28"/>
              </w:rPr>
            </w:pPr>
            <w:r w:rsidRPr="008C2073">
              <w:rPr>
                <w:szCs w:val="28"/>
              </w:rPr>
              <w:t>7 Заработная плата на весь объем работ</w:t>
            </w:r>
          </w:p>
        </w:tc>
        <w:tc>
          <w:tcPr>
            <w:tcW w:w="821" w:type="pct"/>
          </w:tcPr>
          <w:p w:rsidR="00C24A8C" w:rsidRPr="008C2073" w:rsidRDefault="00C24A8C" w:rsidP="00350D59">
            <w:pPr>
              <w:jc w:val="center"/>
              <w:rPr>
                <w:szCs w:val="28"/>
              </w:rPr>
            </w:pPr>
            <w:r w:rsidRPr="008C2073">
              <w:rPr>
                <w:szCs w:val="28"/>
              </w:rPr>
              <w:t>руб.</w:t>
            </w:r>
          </w:p>
        </w:tc>
        <w:tc>
          <w:tcPr>
            <w:tcW w:w="1321" w:type="pct"/>
            <w:gridSpan w:val="2"/>
          </w:tcPr>
          <w:p w:rsidR="00C24A8C" w:rsidRPr="008C2073" w:rsidRDefault="00C24A8C" w:rsidP="00350D59">
            <w:pPr>
              <w:jc w:val="center"/>
              <w:rPr>
                <w:szCs w:val="28"/>
              </w:rPr>
            </w:pPr>
            <w:r w:rsidRPr="008C2073">
              <w:rPr>
                <w:szCs w:val="28"/>
              </w:rPr>
              <w:t>118,15</w:t>
            </w:r>
          </w:p>
        </w:tc>
      </w:tr>
      <w:tr w:rsidR="00C24A8C" w:rsidRPr="00D01391" w:rsidTr="00350D59">
        <w:trPr>
          <w:trHeight w:val="343"/>
        </w:trPr>
        <w:tc>
          <w:tcPr>
            <w:tcW w:w="2858" w:type="pct"/>
          </w:tcPr>
          <w:p w:rsidR="00C24A8C" w:rsidRPr="008C2073" w:rsidRDefault="00C24A8C" w:rsidP="00350D59">
            <w:pPr>
              <w:rPr>
                <w:szCs w:val="28"/>
              </w:rPr>
            </w:pPr>
            <w:r w:rsidRPr="008C2073">
              <w:rPr>
                <w:szCs w:val="28"/>
              </w:rPr>
              <w:t>8 Заработная плата на единицу измерения</w:t>
            </w:r>
          </w:p>
        </w:tc>
        <w:tc>
          <w:tcPr>
            <w:tcW w:w="821" w:type="pct"/>
          </w:tcPr>
          <w:p w:rsidR="00C24A8C" w:rsidRPr="008C2073" w:rsidRDefault="00C24A8C" w:rsidP="00350D59">
            <w:pPr>
              <w:jc w:val="center"/>
              <w:rPr>
                <w:szCs w:val="28"/>
              </w:rPr>
            </w:pPr>
            <w:r w:rsidRPr="008C2073">
              <w:rPr>
                <w:szCs w:val="28"/>
              </w:rPr>
              <w:t>руб./</w:t>
            </w:r>
            <w:r w:rsidRPr="008C2073">
              <w:rPr>
                <w:spacing w:val="-9"/>
                <w:szCs w:val="28"/>
              </w:rPr>
              <w:t xml:space="preserve"> м</w:t>
            </w:r>
            <w:r w:rsidRPr="008C2073">
              <w:rPr>
                <w:spacing w:val="-9"/>
                <w:szCs w:val="28"/>
                <w:vertAlign w:val="superscript"/>
              </w:rPr>
              <w:t>3</w:t>
            </w:r>
          </w:p>
        </w:tc>
        <w:tc>
          <w:tcPr>
            <w:tcW w:w="613" w:type="pct"/>
          </w:tcPr>
          <w:p w:rsidR="00C24A8C" w:rsidRPr="008C2073" w:rsidRDefault="00C24A8C" w:rsidP="00350D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0,44</w:t>
            </w:r>
          </w:p>
        </w:tc>
        <w:tc>
          <w:tcPr>
            <w:tcW w:w="708" w:type="pct"/>
          </w:tcPr>
          <w:p w:rsidR="00C24A8C" w:rsidRPr="008C2073" w:rsidRDefault="00C24A8C" w:rsidP="00350D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0,49</w:t>
            </w:r>
          </w:p>
        </w:tc>
      </w:tr>
      <w:tr w:rsidR="00C24A8C" w:rsidRPr="00D01391" w:rsidTr="00350D59">
        <w:trPr>
          <w:trHeight w:val="256"/>
        </w:trPr>
        <w:tc>
          <w:tcPr>
            <w:tcW w:w="2858" w:type="pct"/>
          </w:tcPr>
          <w:p w:rsidR="00C24A8C" w:rsidRPr="00E748BC" w:rsidRDefault="00C24A8C" w:rsidP="00350D59">
            <w:pPr>
              <w:rPr>
                <w:szCs w:val="28"/>
              </w:rPr>
            </w:pPr>
            <w:r w:rsidRPr="00E748BC">
              <w:rPr>
                <w:szCs w:val="28"/>
              </w:rPr>
              <w:t>9 Заработная плата на один чел.-</w:t>
            </w:r>
            <w:proofErr w:type="spellStart"/>
            <w:r w:rsidRPr="00E748BC">
              <w:rPr>
                <w:szCs w:val="28"/>
              </w:rPr>
              <w:t>дн</w:t>
            </w:r>
            <w:proofErr w:type="spellEnd"/>
            <w:r w:rsidRPr="00E748BC">
              <w:rPr>
                <w:szCs w:val="28"/>
              </w:rPr>
              <w:t>. (рабочего в смену)</w:t>
            </w:r>
          </w:p>
        </w:tc>
        <w:tc>
          <w:tcPr>
            <w:tcW w:w="821" w:type="pct"/>
          </w:tcPr>
          <w:p w:rsidR="00C24A8C" w:rsidRPr="00E748BC" w:rsidRDefault="00C24A8C" w:rsidP="00350D59">
            <w:pPr>
              <w:jc w:val="center"/>
              <w:rPr>
                <w:szCs w:val="28"/>
              </w:rPr>
            </w:pPr>
            <w:r w:rsidRPr="00E748BC">
              <w:rPr>
                <w:szCs w:val="28"/>
              </w:rPr>
              <w:t>руб.</w:t>
            </w:r>
          </w:p>
        </w:tc>
        <w:tc>
          <w:tcPr>
            <w:tcW w:w="613" w:type="pct"/>
          </w:tcPr>
          <w:p w:rsidR="00C24A8C" w:rsidRPr="00E748BC" w:rsidRDefault="00C24A8C" w:rsidP="00350D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6,11</w:t>
            </w:r>
          </w:p>
        </w:tc>
        <w:tc>
          <w:tcPr>
            <w:tcW w:w="708" w:type="pct"/>
          </w:tcPr>
          <w:p w:rsidR="00C24A8C" w:rsidRPr="00E748BC" w:rsidRDefault="00C24A8C" w:rsidP="00350D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6,72</w:t>
            </w:r>
          </w:p>
        </w:tc>
      </w:tr>
      <w:tr w:rsidR="00C24A8C" w:rsidRPr="00D01391" w:rsidTr="00350D59">
        <w:trPr>
          <w:trHeight w:val="235"/>
        </w:trPr>
        <w:tc>
          <w:tcPr>
            <w:tcW w:w="2858" w:type="pct"/>
          </w:tcPr>
          <w:p w:rsidR="00C24A8C" w:rsidRPr="00E748BC" w:rsidRDefault="00C24A8C" w:rsidP="00350D59">
            <w:pPr>
              <w:rPr>
                <w:szCs w:val="28"/>
              </w:rPr>
            </w:pPr>
            <w:r w:rsidRPr="00E748BC">
              <w:rPr>
                <w:szCs w:val="28"/>
              </w:rPr>
              <w:t xml:space="preserve">10 Затраты </w:t>
            </w:r>
            <w:proofErr w:type="spellStart"/>
            <w:r w:rsidRPr="00E748BC">
              <w:rPr>
                <w:szCs w:val="28"/>
              </w:rPr>
              <w:t>машино</w:t>
            </w:r>
            <w:proofErr w:type="spellEnd"/>
            <w:r w:rsidRPr="00E748BC">
              <w:rPr>
                <w:szCs w:val="28"/>
              </w:rPr>
              <w:t>-смен на весь объем</w:t>
            </w:r>
          </w:p>
        </w:tc>
        <w:tc>
          <w:tcPr>
            <w:tcW w:w="821" w:type="pct"/>
          </w:tcPr>
          <w:p w:rsidR="00C24A8C" w:rsidRPr="00E748BC" w:rsidRDefault="00C24A8C" w:rsidP="00350D59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E748BC">
              <w:rPr>
                <w:szCs w:val="28"/>
              </w:rPr>
              <w:t>маш</w:t>
            </w:r>
            <w:proofErr w:type="spellEnd"/>
            <w:r w:rsidRPr="00E748BC">
              <w:rPr>
                <w:szCs w:val="28"/>
              </w:rPr>
              <w:t>.-</w:t>
            </w:r>
            <w:proofErr w:type="gramEnd"/>
            <w:r w:rsidRPr="00E748BC">
              <w:rPr>
                <w:szCs w:val="28"/>
              </w:rPr>
              <w:t xml:space="preserve"> см.</w:t>
            </w:r>
          </w:p>
        </w:tc>
        <w:tc>
          <w:tcPr>
            <w:tcW w:w="613" w:type="pct"/>
          </w:tcPr>
          <w:p w:rsidR="00C24A8C" w:rsidRPr="00E748BC" w:rsidRDefault="00C24A8C" w:rsidP="00350D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10,212</w:t>
            </w:r>
          </w:p>
        </w:tc>
        <w:tc>
          <w:tcPr>
            <w:tcW w:w="708" w:type="pct"/>
          </w:tcPr>
          <w:p w:rsidR="00C24A8C" w:rsidRPr="00E748BC" w:rsidRDefault="00C24A8C" w:rsidP="00350D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44,2</w:t>
            </w:r>
          </w:p>
        </w:tc>
      </w:tr>
    </w:tbl>
    <w:p w:rsidR="00C24A8C" w:rsidRPr="00EC41A8" w:rsidRDefault="00C24A8C" w:rsidP="00C24A8C"/>
    <w:p w:rsidR="003C3472" w:rsidRDefault="00C24A8C">
      <w:bookmarkStart w:id="1" w:name="_GoBack"/>
      <w:bookmarkEnd w:id="1"/>
    </w:p>
    <w:sectPr w:rsidR="003C3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C1022"/>
    <w:multiLevelType w:val="hybridMultilevel"/>
    <w:tmpl w:val="3FA6548A"/>
    <w:lvl w:ilvl="0" w:tplc="E176048E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8C"/>
    <w:rsid w:val="003D5CE6"/>
    <w:rsid w:val="00C24A8C"/>
    <w:rsid w:val="00EF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65720-01FF-40D1-A80C-14A908D0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24A8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24A8C"/>
    <w:pPr>
      <w:keepNext/>
      <w:suppressAutoHyphens/>
      <w:spacing w:before="480" w:after="480"/>
      <w:ind w:left="851"/>
      <w:jc w:val="left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24A8C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customStyle="1" w:styleId="FontStyle131">
    <w:name w:val="Font Style131"/>
    <w:basedOn w:val="a0"/>
    <w:uiPriority w:val="99"/>
    <w:rsid w:val="00C24A8C"/>
    <w:rPr>
      <w:rFonts w:ascii="Times New Roman" w:hAnsi="Times New Roman" w:cs="Times New Roman"/>
      <w:sz w:val="28"/>
      <w:szCs w:val="28"/>
    </w:rPr>
  </w:style>
  <w:style w:type="paragraph" w:customStyle="1" w:styleId="Style45">
    <w:name w:val="Style45"/>
    <w:basedOn w:val="a"/>
    <w:uiPriority w:val="99"/>
    <w:rsid w:val="00C24A8C"/>
    <w:pPr>
      <w:widowControl w:val="0"/>
      <w:autoSpaceDE w:val="0"/>
      <w:autoSpaceDN w:val="0"/>
      <w:adjustRightInd w:val="0"/>
      <w:spacing w:line="415" w:lineRule="exact"/>
      <w:ind w:firstLine="571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2010</Characters>
  <Application>Microsoft Office Word</Application>
  <DocSecurity>0</DocSecurity>
  <Lines>16</Lines>
  <Paragraphs>4</Paragraphs>
  <ScaleCrop>false</ScaleCrop>
  <Company>Hewlett-Packard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Garnets</dc:creator>
  <cp:keywords/>
  <dc:description/>
  <cp:lastModifiedBy>Garnets</cp:lastModifiedBy>
  <cp:revision>1</cp:revision>
  <dcterms:created xsi:type="dcterms:W3CDTF">2017-03-22T11:49:00Z</dcterms:created>
  <dcterms:modified xsi:type="dcterms:W3CDTF">2017-03-22T11:49:00Z</dcterms:modified>
</cp:coreProperties>
</file>