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88" w:rsidRPr="006C4CD8" w:rsidRDefault="00003488" w:rsidP="00143580">
      <w:pPr>
        <w:shd w:val="clear" w:color="auto" w:fill="FFFFFF"/>
        <w:spacing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C4CD8">
        <w:rPr>
          <w:b/>
          <w:color w:val="000000" w:themeColor="text1"/>
          <w:sz w:val="28"/>
          <w:szCs w:val="28"/>
        </w:rPr>
        <w:t>ЭКЗАМЕНАЦИОННЫЕ ВОПРОСЫ</w:t>
      </w:r>
    </w:p>
    <w:p w:rsidR="00143580" w:rsidRDefault="00143580" w:rsidP="00F2042E">
      <w:pPr>
        <w:spacing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143580">
        <w:rPr>
          <w:rFonts w:eastAsiaTheme="minorHAnsi"/>
          <w:b/>
          <w:sz w:val="28"/>
          <w:szCs w:val="28"/>
          <w:lang w:eastAsia="en-US"/>
        </w:rPr>
        <w:t>МДК 02.02</w:t>
      </w:r>
      <w:r w:rsidRPr="00143580">
        <w:rPr>
          <w:b/>
          <w:color w:val="000000" w:themeColor="text1"/>
          <w:sz w:val="28"/>
          <w:szCs w:val="28"/>
        </w:rPr>
        <w:t xml:space="preserve"> </w:t>
      </w:r>
      <w:r w:rsidRPr="006C4CD8">
        <w:rPr>
          <w:b/>
          <w:color w:val="000000" w:themeColor="text1"/>
          <w:sz w:val="28"/>
          <w:szCs w:val="28"/>
        </w:rPr>
        <w:t>Учет и контроль технологических процессов</w:t>
      </w:r>
    </w:p>
    <w:p w:rsidR="00F2042E" w:rsidRPr="00143580" w:rsidRDefault="00F2042E" w:rsidP="00F2042E">
      <w:pPr>
        <w:spacing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053B0" w:rsidRDefault="000053B0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обеспечения приемки и хранения материалов, изделий, конструкций в соответствии с нормативно-технической документацией.</w:t>
      </w:r>
    </w:p>
    <w:p w:rsidR="0085348A" w:rsidRPr="0085348A" w:rsidRDefault="0085348A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5348A">
        <w:rPr>
          <w:bCs/>
          <w:sz w:val="28"/>
          <w:szCs w:val="28"/>
          <w:shd w:val="clear" w:color="auto" w:fill="FFFFFF"/>
        </w:rPr>
        <w:t xml:space="preserve">Порядок и сроки приемки строительных материалов, изделий и конструкций, </w:t>
      </w:r>
      <w:r w:rsidRPr="0085348A">
        <w:rPr>
          <w:sz w:val="28"/>
          <w:szCs w:val="28"/>
          <w:shd w:val="clear" w:color="auto" w:fill="FFFFFF"/>
        </w:rPr>
        <w:t xml:space="preserve">определяются: "Положением о поставках продукции производственно-технического назначения". Приемка продукции должна производиться заведующим складом или лицом, его заменяющим, а также лицом, уполномоченным на это руководителем предприятия по поставкам продукции. Приемка материалов и изделий на складах должна производиться партиями, на основании наружного осмотра изделий и паспорта, в котором указаны необходимые данные. </w:t>
      </w:r>
    </w:p>
    <w:p w:rsidR="0085348A" w:rsidRPr="0085348A" w:rsidRDefault="0085348A" w:rsidP="00F2042E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5348A">
        <w:rPr>
          <w:sz w:val="28"/>
          <w:szCs w:val="28"/>
          <w:shd w:val="clear" w:color="auto" w:fill="FFFFFF"/>
        </w:rPr>
        <w:t>Хранение строительных материалов, конструкций, изделий и сантехнического оборудования на складах УМТС Главмосстроя должно проводиться в соответствии с требованиями стандартов и технических условий.</w:t>
      </w:r>
      <w:r w:rsidRPr="0085348A">
        <w:rPr>
          <w:sz w:val="28"/>
          <w:szCs w:val="28"/>
        </w:rPr>
        <w:t xml:space="preserve"> При хранении продукции необходимо обеспечивать:</w:t>
      </w:r>
    </w:p>
    <w:p w:rsidR="0085348A" w:rsidRPr="0085348A" w:rsidRDefault="0085348A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5348A">
        <w:rPr>
          <w:sz w:val="28"/>
          <w:szCs w:val="28"/>
        </w:rPr>
        <w:t>а) рациональное размещение продукции;</w:t>
      </w:r>
    </w:p>
    <w:p w:rsidR="0085348A" w:rsidRPr="0085348A" w:rsidRDefault="0085348A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5348A">
        <w:rPr>
          <w:sz w:val="28"/>
          <w:szCs w:val="28"/>
        </w:rPr>
        <w:t>б) сохранность потребительских качеств;</w:t>
      </w:r>
    </w:p>
    <w:p w:rsidR="0085348A" w:rsidRPr="0085348A" w:rsidRDefault="0085348A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5348A">
        <w:rPr>
          <w:sz w:val="28"/>
          <w:szCs w:val="28"/>
        </w:rPr>
        <w:t>в) простоту учета и инвентаризации;</w:t>
      </w:r>
    </w:p>
    <w:p w:rsidR="0085348A" w:rsidRPr="0085348A" w:rsidRDefault="0085348A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5348A">
        <w:rPr>
          <w:sz w:val="28"/>
          <w:szCs w:val="28"/>
        </w:rPr>
        <w:t>г) постоянное обновление запасов;</w:t>
      </w:r>
    </w:p>
    <w:p w:rsidR="0085348A" w:rsidRPr="0085348A" w:rsidRDefault="0085348A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85348A">
        <w:rPr>
          <w:sz w:val="28"/>
          <w:szCs w:val="28"/>
        </w:rPr>
        <w:t>д) безопасные методы работы.</w:t>
      </w:r>
    </w:p>
    <w:p w:rsidR="0085348A" w:rsidRPr="006C4CD8" w:rsidRDefault="0085348A" w:rsidP="00F2042E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0053B0" w:rsidRPr="00621022" w:rsidRDefault="000053B0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ведения операционного контроля качества каменных работ.</w:t>
      </w:r>
    </w:p>
    <w:p w:rsidR="00621022" w:rsidRDefault="00621022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21022">
        <w:rPr>
          <w:sz w:val="28"/>
          <w:szCs w:val="28"/>
        </w:rPr>
        <w:t>Обеспечение требуемого качества каменной кладки начинается с контроля качества поставляемых материалов. Для испытания и определения их соответствия требованиям технических условий отбирают пробы каменных материалов от каждой поступающей партии и раствора на каждые 250 м кладки. Испытания проводят в строительной лаборатории. По мере возведения каменной кладки осуществляют контроль перевязки швов, их толщины и степени заполнения; вертикальности, горизонтальности и прямолинейности поверхности и углов- кладки. Правильность заполнения швов раствором определяют, снимая кирпич (камень) выложенного ряда не менее чем в трех местах каждого этажа здания.</w:t>
      </w:r>
      <w:r w:rsidRPr="00621022">
        <w:rPr>
          <w:rStyle w:val="apple-converted-space"/>
          <w:sz w:val="28"/>
          <w:szCs w:val="28"/>
        </w:rPr>
        <w:t> </w:t>
      </w:r>
      <w:r w:rsidRPr="00621022">
        <w:rPr>
          <w:sz w:val="28"/>
          <w:szCs w:val="28"/>
        </w:rPr>
        <w:t>По окончании кладки каждого этажа обязательно проверяют нивелиром горизонтальность кладки и отмети ее верха. На каждые 10 м стен отклонение рядов кладки от горизонтали не должно превышать 15 мм при использовании кирпича и 20 мм -камней правильной формы. Отклонение отметок этажей от проектных допускают не более 15 мм, а смещение осей конструкций от проектных положений — не более 10 мм.</w:t>
      </w:r>
    </w:p>
    <w:p w:rsidR="00F2042E" w:rsidRPr="00621022" w:rsidRDefault="00F2042E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0053B0" w:rsidRDefault="000053B0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ведения операционного контроля качества бетонных работ.</w:t>
      </w:r>
    </w:p>
    <w:p w:rsidR="00FE6B81" w:rsidRDefault="007E1264" w:rsidP="00F2042E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Этапы работ: подготовительные работы, сборка опалубки, приемка опалубки. </w:t>
      </w:r>
    </w:p>
    <w:p w:rsidR="007E1264" w:rsidRPr="007E1264" w:rsidRDefault="007E1264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7E1264">
        <w:rPr>
          <w:sz w:val="28"/>
          <w:szCs w:val="28"/>
          <w:shd w:val="clear" w:color="auto" w:fill="FFFFFF"/>
        </w:rPr>
        <w:t>Операционный контроль осуществляют: мастер (прораб), геодезист - в процессе выполнения.</w:t>
      </w:r>
    </w:p>
    <w:p w:rsidR="007E1264" w:rsidRDefault="007E1264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7E1264">
        <w:rPr>
          <w:sz w:val="28"/>
          <w:szCs w:val="28"/>
          <w:shd w:val="clear" w:color="auto" w:fill="FFFFFF"/>
        </w:rPr>
        <w:t>Приемочный контроль осуществляют: работники службы качества, мастер (прораб), представители технадзора заказчика.</w:t>
      </w:r>
    </w:p>
    <w:p w:rsidR="00F2042E" w:rsidRPr="007E1264" w:rsidRDefault="00F2042E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0053B0" w:rsidRDefault="000053B0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Приведите перечень актов на скрытые работы.</w:t>
      </w:r>
    </w:p>
    <w:p w:rsidR="00B012A4" w:rsidRDefault="00B012A4" w:rsidP="00F2042E">
      <w:pPr>
        <w:shd w:val="clear" w:color="auto" w:fill="FFFFFF"/>
        <w:spacing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B012A4">
        <w:rPr>
          <w:bCs/>
          <w:color w:val="000000"/>
          <w:sz w:val="28"/>
          <w:szCs w:val="28"/>
        </w:rPr>
        <w:t xml:space="preserve">Примерный перечень скрытых работ: </w:t>
      </w:r>
      <w:r>
        <w:rPr>
          <w:bCs/>
          <w:color w:val="000000"/>
          <w:sz w:val="28"/>
          <w:szCs w:val="28"/>
        </w:rPr>
        <w:t>з</w:t>
      </w:r>
      <w:r w:rsidRPr="00B012A4">
        <w:rPr>
          <w:bCs/>
          <w:color w:val="000000"/>
          <w:sz w:val="28"/>
          <w:szCs w:val="28"/>
        </w:rPr>
        <w:t xml:space="preserve">емляные работы, </w:t>
      </w:r>
      <w:r>
        <w:rPr>
          <w:bCs/>
          <w:color w:val="000000"/>
          <w:sz w:val="28"/>
          <w:szCs w:val="28"/>
        </w:rPr>
        <w:t>у</w:t>
      </w:r>
      <w:r w:rsidRPr="00B012A4">
        <w:rPr>
          <w:bCs/>
          <w:color w:val="000000"/>
          <w:sz w:val="28"/>
          <w:szCs w:val="28"/>
        </w:rPr>
        <w:t xml:space="preserve">стройство оснований и фундаментов, </w:t>
      </w:r>
      <w:r>
        <w:rPr>
          <w:bCs/>
          <w:color w:val="000000"/>
          <w:sz w:val="28"/>
          <w:szCs w:val="28"/>
        </w:rPr>
        <w:t>б</w:t>
      </w:r>
      <w:r w:rsidRPr="00B012A4">
        <w:rPr>
          <w:bCs/>
          <w:color w:val="000000"/>
          <w:sz w:val="28"/>
          <w:szCs w:val="28"/>
        </w:rPr>
        <w:t xml:space="preserve">етонные работы, </w:t>
      </w:r>
      <w:r>
        <w:rPr>
          <w:bCs/>
          <w:color w:val="000000"/>
          <w:sz w:val="28"/>
          <w:szCs w:val="28"/>
        </w:rPr>
        <w:t>м</w:t>
      </w:r>
      <w:r w:rsidRPr="00B012A4">
        <w:rPr>
          <w:bCs/>
          <w:color w:val="000000"/>
          <w:sz w:val="28"/>
          <w:szCs w:val="28"/>
        </w:rPr>
        <w:t xml:space="preserve">онтаж сборных железобетонных и бетонных конструкций, </w:t>
      </w:r>
      <w:r>
        <w:rPr>
          <w:bCs/>
          <w:color w:val="000000"/>
          <w:sz w:val="28"/>
          <w:szCs w:val="28"/>
        </w:rPr>
        <w:t>м</w:t>
      </w:r>
      <w:r w:rsidRPr="00B012A4">
        <w:rPr>
          <w:bCs/>
          <w:color w:val="000000"/>
          <w:sz w:val="28"/>
          <w:szCs w:val="28"/>
        </w:rPr>
        <w:t xml:space="preserve">онтаж стальных конструкций, </w:t>
      </w:r>
      <w:r>
        <w:rPr>
          <w:bCs/>
          <w:color w:val="000000"/>
          <w:sz w:val="28"/>
          <w:szCs w:val="28"/>
        </w:rPr>
        <w:t>м</w:t>
      </w:r>
      <w:r w:rsidRPr="00B012A4">
        <w:rPr>
          <w:bCs/>
          <w:color w:val="000000"/>
          <w:sz w:val="28"/>
          <w:szCs w:val="28"/>
        </w:rPr>
        <w:t xml:space="preserve">онтаж деревянных конструкций, </w:t>
      </w:r>
      <w:r>
        <w:rPr>
          <w:bCs/>
          <w:color w:val="000000"/>
          <w:sz w:val="28"/>
          <w:szCs w:val="28"/>
        </w:rPr>
        <w:t>м</w:t>
      </w:r>
      <w:r w:rsidRPr="00B012A4">
        <w:rPr>
          <w:bCs/>
          <w:color w:val="000000"/>
          <w:sz w:val="28"/>
          <w:szCs w:val="28"/>
        </w:rPr>
        <w:t xml:space="preserve">онтаж легких ограждающих конструкций, </w:t>
      </w:r>
      <w:r>
        <w:rPr>
          <w:bCs/>
          <w:color w:val="000000"/>
          <w:sz w:val="28"/>
          <w:szCs w:val="28"/>
        </w:rPr>
        <w:t>в</w:t>
      </w:r>
      <w:r w:rsidRPr="00B012A4">
        <w:rPr>
          <w:bCs/>
          <w:color w:val="000000"/>
          <w:sz w:val="28"/>
          <w:szCs w:val="28"/>
        </w:rPr>
        <w:t xml:space="preserve">озведение каменных конструкций, </w:t>
      </w:r>
      <w:r>
        <w:rPr>
          <w:bCs/>
          <w:color w:val="000000"/>
          <w:sz w:val="28"/>
          <w:szCs w:val="28"/>
        </w:rPr>
        <w:t>и</w:t>
      </w:r>
      <w:r w:rsidRPr="00B012A4">
        <w:rPr>
          <w:bCs/>
          <w:color w:val="000000"/>
          <w:sz w:val="28"/>
          <w:szCs w:val="28"/>
        </w:rPr>
        <w:t xml:space="preserve">золяционные работы, </w:t>
      </w:r>
      <w:r>
        <w:rPr>
          <w:bCs/>
          <w:color w:val="000000"/>
          <w:sz w:val="28"/>
          <w:szCs w:val="28"/>
        </w:rPr>
        <w:t>у</w:t>
      </w:r>
      <w:r w:rsidRPr="00B012A4">
        <w:rPr>
          <w:bCs/>
          <w:color w:val="000000"/>
          <w:sz w:val="28"/>
          <w:szCs w:val="28"/>
        </w:rPr>
        <w:t>стройство полов.</w:t>
      </w:r>
    </w:p>
    <w:p w:rsidR="00F2042E" w:rsidRPr="00B012A4" w:rsidRDefault="00F2042E" w:rsidP="00F2042E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0053B0" w:rsidRDefault="000053B0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Опишите порядок ведения операционного контроля качества монтажных работ.</w:t>
      </w:r>
    </w:p>
    <w:p w:rsidR="004A6D81" w:rsidRDefault="004A6D81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A6D81">
        <w:rPr>
          <w:bCs/>
          <w:iCs/>
          <w:sz w:val="28"/>
          <w:szCs w:val="28"/>
        </w:rPr>
        <w:t>Контроль качества строительно-монтажных работ</w:t>
      </w:r>
      <w:r>
        <w:rPr>
          <w:sz w:val="28"/>
          <w:szCs w:val="28"/>
        </w:rPr>
        <w:t xml:space="preserve"> </w:t>
      </w:r>
      <w:r w:rsidRPr="004A6D81">
        <w:rPr>
          <w:sz w:val="28"/>
          <w:szCs w:val="28"/>
        </w:rPr>
        <w:t>включает входной, операционный и приемочный контроль качества строительной продукции. Качество строительной продукции определяется по результатам производственного контроля и оценивается в соответствии со специальной инструкцией по оценке качеств СМР. Данные производственного контроля качества в строительно-монтажных организациях должны фиксироваться в журналах работ.</w:t>
      </w:r>
    </w:p>
    <w:p w:rsidR="00F2042E" w:rsidRPr="00097C48" w:rsidRDefault="00F2042E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0053B0" w:rsidRPr="00097C48" w:rsidRDefault="000053B0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bookmarkStart w:id="0" w:name="_GoBack"/>
      <w:bookmarkEnd w:id="0"/>
      <w:r w:rsidRPr="00097C48">
        <w:rPr>
          <w:sz w:val="28"/>
          <w:szCs w:val="28"/>
        </w:rPr>
        <w:t>Приведите перечень и опишите содержание документов, необходимых для приемки объекта в эксплуатацию.</w:t>
      </w:r>
    </w:p>
    <w:p w:rsidR="00DA6CD4" w:rsidRPr="00097C48" w:rsidRDefault="00DA6CD4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Перечень основных документов:</w:t>
      </w:r>
    </w:p>
    <w:p w:rsidR="00DA6CD4" w:rsidRPr="00097C48" w:rsidRDefault="00DA6CD4" w:rsidP="00F2042E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Комплект рабочих чертежей.</w:t>
      </w:r>
    </w:p>
    <w:p w:rsidR="00DA6CD4" w:rsidRPr="00097C48" w:rsidRDefault="00DA6CD4" w:rsidP="00F2042E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Список организаций, участвующих в производстве строительно-монтажных работ, который предоставляется генподрядчиком.</w:t>
      </w:r>
    </w:p>
    <w:p w:rsidR="00DA6CD4" w:rsidRPr="00097C48" w:rsidRDefault="00DA6CD4" w:rsidP="00F2042E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Акт рабочей комиссии.</w:t>
      </w:r>
    </w:p>
    <w:p w:rsidR="00DA6CD4" w:rsidRPr="00097C48" w:rsidRDefault="00DA6CD4" w:rsidP="00F2042E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Справка об устранении недоделок.</w:t>
      </w:r>
    </w:p>
    <w:p w:rsidR="00DA6CD4" w:rsidRPr="00097C48" w:rsidRDefault="00DA6CD4" w:rsidP="00F2042E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Утвержденная проектно-сметная документация.</w:t>
      </w:r>
    </w:p>
    <w:p w:rsidR="00DA6CD4" w:rsidRPr="00097C48" w:rsidRDefault="00DA6CD4" w:rsidP="00F2042E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Документы об отводе земель.</w:t>
      </w:r>
    </w:p>
    <w:p w:rsidR="00DA6CD4" w:rsidRPr="00097C48" w:rsidRDefault="00DA6CD4" w:rsidP="00F2042E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Разрешение на производство работ и др.</w:t>
      </w:r>
    </w:p>
    <w:p w:rsidR="00DA6CD4" w:rsidRPr="00097C48" w:rsidRDefault="00DA6CD4" w:rsidP="00F2042E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Вся эта документация представляется не позднее чем за 3 месяца до установленного срока сдачи в эксплуатацию (для промышленных объектов) и за 30 дней (для жилищно-гражданских объектов).</w:t>
      </w:r>
    </w:p>
    <w:p w:rsidR="00F2042E" w:rsidRPr="00097C48" w:rsidRDefault="00F2042E" w:rsidP="00F2042E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C843F7" w:rsidRPr="00097C48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Перечислите и охарактеризуйте основные этапы и стадии проектирования</w:t>
      </w:r>
      <w:r w:rsidR="00143580" w:rsidRPr="00097C48">
        <w:rPr>
          <w:sz w:val="28"/>
          <w:szCs w:val="28"/>
        </w:rPr>
        <w:t xml:space="preserve"> зданий и сооружений.</w:t>
      </w:r>
    </w:p>
    <w:p w:rsidR="006D1005" w:rsidRPr="00097C48" w:rsidRDefault="006D1005" w:rsidP="00F2042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097C48">
        <w:rPr>
          <w:bCs/>
          <w:sz w:val="28"/>
          <w:szCs w:val="28"/>
        </w:rPr>
        <w:t>На первом этапе</w:t>
      </w:r>
      <w:r w:rsidR="006C4132" w:rsidRPr="00097C48">
        <w:rPr>
          <w:b/>
          <w:bCs/>
          <w:sz w:val="28"/>
          <w:szCs w:val="28"/>
        </w:rPr>
        <w:t xml:space="preserve"> </w:t>
      </w:r>
      <w:r w:rsidRPr="00097C48">
        <w:rPr>
          <w:sz w:val="28"/>
          <w:szCs w:val="28"/>
        </w:rPr>
        <w:t>определяются цель инвестирования, на</w:t>
      </w:r>
      <w:r w:rsidRPr="00097C48">
        <w:rPr>
          <w:sz w:val="28"/>
          <w:szCs w:val="28"/>
        </w:rPr>
        <w:softHyphen/>
        <w:t xml:space="preserve">значение и мощность объекта строительства, номенклатура продукции или оказания услуг, местоположение </w:t>
      </w:r>
      <w:r w:rsidRPr="00097C48">
        <w:rPr>
          <w:sz w:val="28"/>
          <w:szCs w:val="28"/>
        </w:rPr>
        <w:lastRenderedPageBreak/>
        <w:t>объекта, про</w:t>
      </w:r>
      <w:r w:rsidRPr="00097C48">
        <w:rPr>
          <w:sz w:val="28"/>
          <w:szCs w:val="28"/>
        </w:rPr>
        <w:softHyphen/>
        <w:t>водится оценка возможностей финансирования и достижения намеченных технико-экономических показателей.</w:t>
      </w:r>
    </w:p>
    <w:p w:rsidR="006D1005" w:rsidRPr="00097C48" w:rsidRDefault="006D1005" w:rsidP="00F2042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097C48">
        <w:rPr>
          <w:bCs/>
          <w:sz w:val="28"/>
          <w:szCs w:val="28"/>
        </w:rPr>
        <w:t>Второй этап</w:t>
      </w:r>
      <w:r w:rsidR="006C4132" w:rsidRPr="00097C48">
        <w:rPr>
          <w:b/>
          <w:bCs/>
          <w:sz w:val="28"/>
          <w:szCs w:val="28"/>
        </w:rPr>
        <w:t xml:space="preserve"> </w:t>
      </w:r>
      <w:r w:rsidRPr="00097C48">
        <w:rPr>
          <w:sz w:val="28"/>
          <w:szCs w:val="28"/>
        </w:rPr>
        <w:t>начинается с разработки «Обоснован</w:t>
      </w:r>
      <w:r w:rsidR="00F2042E" w:rsidRPr="00097C48">
        <w:rPr>
          <w:sz w:val="28"/>
          <w:szCs w:val="28"/>
        </w:rPr>
        <w:t>ий ин</w:t>
      </w:r>
      <w:r w:rsidR="00F2042E" w:rsidRPr="00097C48">
        <w:rPr>
          <w:sz w:val="28"/>
          <w:szCs w:val="28"/>
        </w:rPr>
        <w:softHyphen/>
        <w:t>вестиций в строительство»,</w:t>
      </w:r>
      <w:r w:rsidR="006C4132" w:rsidRPr="00097C48">
        <w:rPr>
          <w:sz w:val="28"/>
          <w:szCs w:val="28"/>
        </w:rPr>
        <w:t xml:space="preserve"> </w:t>
      </w:r>
      <w:r w:rsidRPr="00097C48">
        <w:rPr>
          <w:sz w:val="28"/>
          <w:szCs w:val="28"/>
        </w:rPr>
        <w:t>которая прово</w:t>
      </w:r>
      <w:r w:rsidRPr="00097C48">
        <w:rPr>
          <w:sz w:val="28"/>
          <w:szCs w:val="28"/>
        </w:rPr>
        <w:softHyphen/>
        <w:t>дится с целью принятия решения о хозяйственной необходи</w:t>
      </w:r>
      <w:r w:rsidRPr="00097C48">
        <w:rPr>
          <w:sz w:val="28"/>
          <w:szCs w:val="28"/>
        </w:rPr>
        <w:softHyphen/>
        <w:t>мости, технической возможности, коммерческой, экономиче</w:t>
      </w:r>
      <w:r w:rsidRPr="00097C48">
        <w:rPr>
          <w:sz w:val="28"/>
          <w:szCs w:val="28"/>
        </w:rPr>
        <w:softHyphen/>
        <w:t>ской и социальной целесообразности инвестиций.</w:t>
      </w:r>
    </w:p>
    <w:p w:rsidR="006D1005" w:rsidRPr="00097C48" w:rsidRDefault="006D1005" w:rsidP="00F2042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097C48">
        <w:rPr>
          <w:bCs/>
          <w:sz w:val="28"/>
          <w:szCs w:val="28"/>
        </w:rPr>
        <w:t>Третий этап</w:t>
      </w:r>
      <w:r w:rsidRPr="00097C48">
        <w:rPr>
          <w:sz w:val="28"/>
          <w:szCs w:val="28"/>
        </w:rPr>
        <w:t>- согласование, экспертиза и утверждение разработанных «Обоснований».</w:t>
      </w:r>
    </w:p>
    <w:p w:rsidR="00C87299" w:rsidRPr="00097C48" w:rsidRDefault="00C87299" w:rsidP="00F2042E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Стадийность проектирования:</w:t>
      </w:r>
    </w:p>
    <w:p w:rsidR="00C87299" w:rsidRPr="00097C48" w:rsidRDefault="00C87299" w:rsidP="00F2042E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Стадия "Эскизный проект" (ЭП) - для объектов технически сложных относительно градостроительных, архитектурных, художественных и экологических требований, инженерного обеспечения, а так же основание для составления архитектурно-планировочного задания и задания на проектирование, подготовки исходно-разрешительной документации.</w:t>
      </w:r>
    </w:p>
    <w:p w:rsidR="00C87299" w:rsidRPr="00097C48" w:rsidRDefault="00C87299" w:rsidP="00F2042E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Стадия Проект (П) - основная утверждаемая стадия проектирования объектов строительства и реконструкции.</w:t>
      </w:r>
    </w:p>
    <w:p w:rsidR="00C87299" w:rsidRPr="00097C48" w:rsidRDefault="00C87299" w:rsidP="00F2042E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Стадия Рабочая документация (РД) - комплект документов, необходимых для производства строительных и монтажных работ.</w:t>
      </w:r>
    </w:p>
    <w:p w:rsidR="00C87299" w:rsidRPr="00097C48" w:rsidRDefault="00C87299" w:rsidP="00F2042E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Стадия Рабочий проект (РП) - стадия которая совмещает в себе две предыдущие стадии, а именно проект и рабочую документацию.</w:t>
      </w:r>
    </w:p>
    <w:p w:rsidR="00DA6CD4" w:rsidRPr="00097C48" w:rsidRDefault="00DA6CD4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C843F7" w:rsidRPr="00097C48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Опишите структуру сметной стоимости строительства.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 xml:space="preserve">Сметная стоимость строительства представляет собой всю совокупность затрат, связанных с возведением конкретного объекта, и определяемых в составе сметной документации. Эта величина иначе называется </w:t>
      </w:r>
      <w:r w:rsidRPr="00097C48">
        <w:rPr>
          <w:i/>
          <w:sz w:val="28"/>
          <w:szCs w:val="28"/>
        </w:rPr>
        <w:t>капитальные вложения</w:t>
      </w:r>
      <w:r w:rsidRPr="00097C48">
        <w:rPr>
          <w:sz w:val="28"/>
          <w:szCs w:val="28"/>
        </w:rPr>
        <w:t>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  <w:u w:val="single"/>
        </w:rPr>
      </w:pPr>
      <w:r w:rsidRPr="00097C48">
        <w:rPr>
          <w:sz w:val="28"/>
          <w:szCs w:val="28"/>
        </w:rPr>
        <w:t xml:space="preserve">Сметная стоимость строительства является основой для определения потребности в капитальных вложениях, определения объемов финансирования строительства, формирования договорных цен и расчетов за выполненные работы. На ее основании определяется балансовая стоимость вводимых в действие основных фондов для построенных объектов. В первую очередь величина сметной стоимости строительства интересует </w:t>
      </w:r>
      <w:r w:rsidRPr="00097C48">
        <w:rPr>
          <w:sz w:val="28"/>
          <w:szCs w:val="28"/>
          <w:u w:val="single"/>
        </w:rPr>
        <w:t>инвестора (заказчика).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 xml:space="preserve">Затраты, входящие в сметную стоимость строительства, принято делить </w:t>
      </w:r>
      <w:r w:rsidRPr="00097C48">
        <w:rPr>
          <w:sz w:val="28"/>
          <w:szCs w:val="28"/>
          <w:u w:val="single"/>
        </w:rPr>
        <w:t>на 4 группы</w:t>
      </w:r>
      <w:r w:rsidRPr="00097C48">
        <w:rPr>
          <w:sz w:val="28"/>
          <w:szCs w:val="28"/>
        </w:rPr>
        <w:t xml:space="preserve"> (иначе это называют – технологическая структура капитальных вложений):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1 группа – строительные работы;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 xml:space="preserve">2 группа – монтажные работы (это работы, связанные </w:t>
      </w:r>
      <w:r w:rsidRPr="00097C48">
        <w:rPr>
          <w:b/>
          <w:sz w:val="28"/>
          <w:szCs w:val="28"/>
          <w:u w:val="single"/>
        </w:rPr>
        <w:t>только</w:t>
      </w:r>
      <w:r w:rsidRPr="00097C48">
        <w:rPr>
          <w:sz w:val="28"/>
          <w:szCs w:val="28"/>
        </w:rPr>
        <w:t xml:space="preserve"> с монтажом технологического и другого оборудования);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3 группа – стоимость оборудования, мебели, инвентаря;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4 группа – прочие затраты.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center"/>
        <w:rPr>
          <w:sz w:val="28"/>
          <w:szCs w:val="28"/>
          <w:vertAlign w:val="subscript"/>
        </w:rPr>
      </w:pP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стр</w:t>
      </w:r>
      <w:proofErr w:type="spellEnd"/>
      <w:r w:rsidRPr="00097C48">
        <w:rPr>
          <w:sz w:val="28"/>
          <w:szCs w:val="28"/>
          <w:vertAlign w:val="subscript"/>
        </w:rPr>
        <w:t>.</w:t>
      </w:r>
      <w:r w:rsidRPr="00097C48">
        <w:rPr>
          <w:sz w:val="28"/>
          <w:szCs w:val="28"/>
        </w:rPr>
        <w:t xml:space="preserve"> = К = </w:t>
      </w: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смр</w:t>
      </w:r>
      <w:proofErr w:type="spellEnd"/>
      <w:r w:rsidRPr="00097C48">
        <w:rPr>
          <w:sz w:val="28"/>
          <w:szCs w:val="28"/>
        </w:rPr>
        <w:t xml:space="preserve"> + С</w:t>
      </w:r>
      <w:r w:rsidRPr="00097C48">
        <w:rPr>
          <w:sz w:val="28"/>
          <w:szCs w:val="28"/>
          <w:vertAlign w:val="subscript"/>
        </w:rPr>
        <w:t>обор.</w:t>
      </w:r>
      <w:r w:rsidRPr="00097C48">
        <w:rPr>
          <w:sz w:val="28"/>
          <w:szCs w:val="28"/>
        </w:rPr>
        <w:t xml:space="preserve"> + </w:t>
      </w: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проч</w:t>
      </w:r>
      <w:proofErr w:type="spellEnd"/>
      <w:r w:rsidRPr="00097C48">
        <w:rPr>
          <w:sz w:val="28"/>
          <w:szCs w:val="28"/>
          <w:vertAlign w:val="subscript"/>
        </w:rPr>
        <w:t>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  <w:vertAlign w:val="subscript"/>
        </w:rPr>
      </w:pP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стр</w:t>
      </w:r>
      <w:proofErr w:type="spellEnd"/>
      <w:r w:rsidRPr="00097C48">
        <w:rPr>
          <w:sz w:val="28"/>
          <w:szCs w:val="28"/>
          <w:vertAlign w:val="subscript"/>
        </w:rPr>
        <w:t>.</w:t>
      </w:r>
      <w:r w:rsidRPr="00097C48">
        <w:rPr>
          <w:sz w:val="28"/>
          <w:szCs w:val="28"/>
        </w:rPr>
        <w:t xml:space="preserve"> – сметная стоимость строительства;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К – капитальные вложения;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смр</w:t>
      </w:r>
      <w:proofErr w:type="spellEnd"/>
      <w:r w:rsidRPr="00097C48">
        <w:rPr>
          <w:sz w:val="28"/>
          <w:szCs w:val="28"/>
        </w:rPr>
        <w:t xml:space="preserve"> – сметная стоимость строительно-монтажных работ;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lastRenderedPageBreak/>
        <w:t>С</w:t>
      </w:r>
      <w:r w:rsidRPr="00097C48">
        <w:rPr>
          <w:sz w:val="28"/>
          <w:szCs w:val="28"/>
          <w:vertAlign w:val="subscript"/>
        </w:rPr>
        <w:t>обор.</w:t>
      </w:r>
      <w:r w:rsidRPr="00097C48">
        <w:rPr>
          <w:sz w:val="28"/>
          <w:szCs w:val="28"/>
        </w:rPr>
        <w:t xml:space="preserve"> – сметная стоимость оборудования;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проч</w:t>
      </w:r>
      <w:proofErr w:type="spellEnd"/>
      <w:r w:rsidRPr="00097C48">
        <w:rPr>
          <w:sz w:val="28"/>
          <w:szCs w:val="28"/>
          <w:vertAlign w:val="subscript"/>
        </w:rPr>
        <w:t>.</w:t>
      </w:r>
      <w:r w:rsidRPr="00097C48">
        <w:rPr>
          <w:sz w:val="28"/>
          <w:szCs w:val="28"/>
        </w:rPr>
        <w:t xml:space="preserve"> – сметная стоимость прочих затрат.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 xml:space="preserve">Соотношение между отдельными группами затрат в составе капитальных вложений представляет собой </w:t>
      </w:r>
      <w:r w:rsidRPr="00097C48">
        <w:rPr>
          <w:sz w:val="28"/>
          <w:szCs w:val="28"/>
          <w:u w:val="single"/>
        </w:rPr>
        <w:t>структуру сметной стоимости строительства</w:t>
      </w:r>
      <w:r w:rsidRPr="00097C48">
        <w:rPr>
          <w:sz w:val="28"/>
          <w:szCs w:val="28"/>
        </w:rPr>
        <w:t>. Эта структура зависит от назначения объекта.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42B70" w:rsidRPr="00097C48" w:rsidTr="00714725">
        <w:trPr>
          <w:jc w:val="center"/>
        </w:trPr>
        <w:tc>
          <w:tcPr>
            <w:tcW w:w="3190" w:type="dxa"/>
          </w:tcPr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Виды затрат</w:t>
            </w:r>
          </w:p>
        </w:tc>
        <w:tc>
          <w:tcPr>
            <w:tcW w:w="3190" w:type="dxa"/>
          </w:tcPr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 xml:space="preserve">Промышленное </w:t>
            </w: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3191" w:type="dxa"/>
          </w:tcPr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Жилищно-гражданское строительство</w:t>
            </w:r>
          </w:p>
        </w:tc>
      </w:tr>
      <w:tr w:rsidR="00F42B70" w:rsidRPr="00097C48" w:rsidTr="00714725">
        <w:trPr>
          <w:jc w:val="center"/>
        </w:trPr>
        <w:tc>
          <w:tcPr>
            <w:tcW w:w="3190" w:type="dxa"/>
          </w:tcPr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proofErr w:type="spellStart"/>
            <w:r w:rsidRPr="00097C48">
              <w:rPr>
                <w:sz w:val="28"/>
                <w:szCs w:val="28"/>
              </w:rPr>
              <w:t>С</w:t>
            </w:r>
            <w:r w:rsidRPr="00097C48">
              <w:rPr>
                <w:sz w:val="28"/>
                <w:szCs w:val="28"/>
                <w:vertAlign w:val="subscript"/>
              </w:rPr>
              <w:t>смр</w:t>
            </w:r>
            <w:proofErr w:type="spellEnd"/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С</w:t>
            </w:r>
            <w:r w:rsidRPr="00097C48">
              <w:rPr>
                <w:sz w:val="28"/>
                <w:szCs w:val="28"/>
                <w:vertAlign w:val="subscript"/>
              </w:rPr>
              <w:t>обор.</w:t>
            </w: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 w:rsidRPr="00097C48">
              <w:rPr>
                <w:sz w:val="28"/>
                <w:szCs w:val="28"/>
              </w:rPr>
              <w:t>С</w:t>
            </w:r>
            <w:r w:rsidRPr="00097C48">
              <w:rPr>
                <w:sz w:val="28"/>
                <w:szCs w:val="28"/>
                <w:vertAlign w:val="subscript"/>
              </w:rPr>
              <w:t>проч</w:t>
            </w:r>
            <w:proofErr w:type="spellEnd"/>
            <w:r w:rsidRPr="00097C48">
              <w:rPr>
                <w:sz w:val="28"/>
                <w:szCs w:val="28"/>
                <w:vertAlign w:val="subscript"/>
              </w:rPr>
              <w:t>.</w:t>
            </w: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40 – 60 %</w:t>
            </w: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25 – 50 %</w:t>
            </w: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10 – 15 %</w:t>
            </w: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70 – 90 %</w:t>
            </w: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5 – 20 %</w:t>
            </w: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42B70" w:rsidRPr="00097C48" w:rsidRDefault="00F42B70" w:rsidP="00F42B70">
            <w:pPr>
              <w:ind w:firstLine="851"/>
              <w:jc w:val="both"/>
              <w:rPr>
                <w:sz w:val="28"/>
                <w:szCs w:val="28"/>
              </w:rPr>
            </w:pPr>
            <w:r w:rsidRPr="00097C48">
              <w:rPr>
                <w:sz w:val="28"/>
                <w:szCs w:val="28"/>
              </w:rPr>
              <w:t>5 – 10 %</w:t>
            </w:r>
          </w:p>
        </w:tc>
      </w:tr>
    </w:tbl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 xml:space="preserve">По своему экономическому содержанию </w:t>
      </w: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смр</w:t>
      </w:r>
      <w:proofErr w:type="spellEnd"/>
      <w:r w:rsidRPr="00097C48">
        <w:rPr>
          <w:sz w:val="28"/>
          <w:szCs w:val="28"/>
        </w:rPr>
        <w:t xml:space="preserve"> слагается из затрат на производство работ (себестоимости строительно-монтажных работ </w:t>
      </w: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</w:t>
      </w:r>
      <w:proofErr w:type="spellEnd"/>
      <w:r w:rsidRPr="00097C48">
        <w:rPr>
          <w:sz w:val="28"/>
          <w:szCs w:val="28"/>
        </w:rPr>
        <w:t>) и сметной (нормативной) прибыли СП (ранее эта величина называлась «плановые накопления»).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center"/>
        <w:rPr>
          <w:sz w:val="28"/>
          <w:szCs w:val="28"/>
        </w:rPr>
      </w:pP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смр</w:t>
      </w:r>
      <w:proofErr w:type="spellEnd"/>
      <w:r w:rsidRPr="00097C48">
        <w:rPr>
          <w:sz w:val="28"/>
          <w:szCs w:val="28"/>
        </w:rPr>
        <w:t xml:space="preserve"> = </w:t>
      </w: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</w:t>
      </w:r>
      <w:proofErr w:type="spellEnd"/>
      <w:r w:rsidRPr="00097C48">
        <w:rPr>
          <w:sz w:val="28"/>
          <w:szCs w:val="28"/>
        </w:rPr>
        <w:t xml:space="preserve"> + СП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Сметная себестоимость СМР (</w:t>
      </w: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</w:t>
      </w:r>
      <w:proofErr w:type="spellEnd"/>
      <w:r w:rsidRPr="00097C48">
        <w:rPr>
          <w:sz w:val="28"/>
          <w:szCs w:val="28"/>
        </w:rPr>
        <w:t>) состоит из 2-х элементов:</w:t>
      </w:r>
    </w:p>
    <w:p w:rsidR="00F42B70" w:rsidRPr="00097C48" w:rsidRDefault="00F42B70" w:rsidP="00F42B70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Прямых затрат на производство работ (ПЗ);</w:t>
      </w:r>
    </w:p>
    <w:p w:rsidR="00F42B70" w:rsidRPr="00097C48" w:rsidRDefault="00F42B70" w:rsidP="00F42B70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Накладных расходов (НР).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center"/>
        <w:rPr>
          <w:sz w:val="28"/>
          <w:szCs w:val="28"/>
        </w:rPr>
      </w:pPr>
      <w:proofErr w:type="spellStart"/>
      <w:r w:rsidRPr="00097C48">
        <w:rPr>
          <w:sz w:val="28"/>
          <w:szCs w:val="28"/>
        </w:rPr>
        <w:t>С</w:t>
      </w:r>
      <w:r w:rsidRPr="00097C48">
        <w:rPr>
          <w:sz w:val="28"/>
          <w:szCs w:val="28"/>
          <w:vertAlign w:val="subscript"/>
        </w:rPr>
        <w:t>с</w:t>
      </w:r>
      <w:proofErr w:type="spellEnd"/>
      <w:r w:rsidRPr="00097C48">
        <w:rPr>
          <w:sz w:val="28"/>
          <w:szCs w:val="28"/>
        </w:rPr>
        <w:t xml:space="preserve"> = ПЗ + НР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Общая формула ценообразования в строительстве (сметная стоимость СМР) выглядит следующим образом: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center"/>
        <w:rPr>
          <w:b/>
          <w:sz w:val="28"/>
          <w:szCs w:val="28"/>
        </w:rPr>
      </w:pPr>
      <w:r w:rsidRPr="00097C48">
        <w:rPr>
          <w:b/>
          <w:sz w:val="28"/>
          <w:szCs w:val="28"/>
        </w:rPr>
        <w:t xml:space="preserve">Ц = </w:t>
      </w:r>
      <w:proofErr w:type="spellStart"/>
      <w:r w:rsidRPr="00097C48">
        <w:rPr>
          <w:b/>
          <w:sz w:val="28"/>
          <w:szCs w:val="28"/>
        </w:rPr>
        <w:t>С</w:t>
      </w:r>
      <w:r w:rsidRPr="00097C48">
        <w:rPr>
          <w:b/>
          <w:sz w:val="28"/>
          <w:szCs w:val="28"/>
          <w:vertAlign w:val="subscript"/>
        </w:rPr>
        <w:t>смр</w:t>
      </w:r>
      <w:proofErr w:type="spellEnd"/>
      <w:r w:rsidRPr="00097C48">
        <w:rPr>
          <w:b/>
          <w:sz w:val="28"/>
          <w:szCs w:val="28"/>
          <w:vertAlign w:val="subscript"/>
        </w:rPr>
        <w:t>.</w:t>
      </w:r>
      <w:r w:rsidRPr="00097C48">
        <w:rPr>
          <w:b/>
          <w:sz w:val="28"/>
          <w:szCs w:val="28"/>
        </w:rPr>
        <w:t xml:space="preserve"> = ПЗ + НР + СП</w:t>
      </w: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097C48" w:rsidRDefault="00F42B70" w:rsidP="00F42B70">
      <w:pPr>
        <w:ind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 xml:space="preserve">В состав прямых затрат на строительные работы (ПЗ) включаются все виды ресурсов, необходимых для выполнения СМР, а именно: </w:t>
      </w:r>
    </w:p>
    <w:p w:rsidR="00F42B70" w:rsidRPr="00097C48" w:rsidRDefault="00F42B70" w:rsidP="00F42B70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 xml:space="preserve">материальные ресурсы – материалы, изделия и конструкции (М), </w:t>
      </w:r>
    </w:p>
    <w:p w:rsidR="00F42B70" w:rsidRPr="00097C48" w:rsidRDefault="00F42B70" w:rsidP="00F42B70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 xml:space="preserve">технические ресурсы – строительные машины и механизмы (ЭМ), </w:t>
      </w:r>
    </w:p>
    <w:p w:rsidR="00F42B70" w:rsidRPr="00097C48" w:rsidRDefault="00F42B70" w:rsidP="00F42B70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97C48">
        <w:rPr>
          <w:sz w:val="28"/>
          <w:szCs w:val="28"/>
        </w:rPr>
        <w:t>трудовые ресурсы – средства на оплату труда рабочих (ОТР).</w:t>
      </w:r>
    </w:p>
    <w:p w:rsidR="00F42B70" w:rsidRPr="00F42B70" w:rsidRDefault="00F42B70" w:rsidP="00F42B70">
      <w:pPr>
        <w:ind w:firstLine="851"/>
        <w:jc w:val="both"/>
        <w:rPr>
          <w:sz w:val="28"/>
          <w:szCs w:val="28"/>
        </w:rPr>
      </w:pPr>
    </w:p>
    <w:p w:rsidR="00F42B70" w:rsidRPr="00F42B70" w:rsidRDefault="00F42B70" w:rsidP="00097C48">
      <w:pPr>
        <w:ind w:firstLine="851"/>
        <w:jc w:val="center"/>
        <w:rPr>
          <w:sz w:val="28"/>
          <w:szCs w:val="28"/>
        </w:rPr>
      </w:pPr>
      <w:r w:rsidRPr="00F42B70">
        <w:rPr>
          <w:sz w:val="28"/>
          <w:szCs w:val="28"/>
        </w:rPr>
        <w:t>ПЗ = М + ЭМ + ОТР</w:t>
      </w:r>
    </w:p>
    <w:p w:rsidR="0054070E" w:rsidRPr="004330A8" w:rsidRDefault="0054070E" w:rsidP="00F2042E">
      <w:pPr>
        <w:spacing w:line="276" w:lineRule="auto"/>
        <w:ind w:firstLine="851"/>
        <w:jc w:val="both"/>
        <w:rPr>
          <w:sz w:val="28"/>
          <w:szCs w:val="28"/>
        </w:rPr>
      </w:pPr>
    </w:p>
    <w:p w:rsidR="00C843F7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143580">
        <w:rPr>
          <w:color w:val="000000" w:themeColor="text1"/>
          <w:sz w:val="28"/>
          <w:szCs w:val="28"/>
        </w:rPr>
        <w:t>Проанализ</w:t>
      </w:r>
      <w:r w:rsidR="00143580" w:rsidRPr="00143580">
        <w:rPr>
          <w:color w:val="000000" w:themeColor="text1"/>
          <w:sz w:val="28"/>
          <w:szCs w:val="28"/>
        </w:rPr>
        <w:t xml:space="preserve">ируйте структуру прямых затрат и </w:t>
      </w:r>
      <w:r w:rsidRPr="00143580">
        <w:rPr>
          <w:color w:val="000000" w:themeColor="text1"/>
          <w:sz w:val="28"/>
          <w:szCs w:val="28"/>
        </w:rPr>
        <w:t>порядок начисления накладных расходов.</w:t>
      </w:r>
    </w:p>
    <w:p w:rsidR="004330A8" w:rsidRPr="004330A8" w:rsidRDefault="004330A8" w:rsidP="00F2042E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330A8">
        <w:rPr>
          <w:color w:val="000000"/>
          <w:sz w:val="28"/>
          <w:szCs w:val="28"/>
        </w:rPr>
        <w:t xml:space="preserve">Под прямыми понимаются затраты, связанные непосредственно с оказанием платной образовательной услуги: материально-энергетические, по содержанию и </w:t>
      </w:r>
      <w:r w:rsidRPr="004330A8">
        <w:rPr>
          <w:color w:val="000000"/>
          <w:sz w:val="28"/>
          <w:szCs w:val="28"/>
        </w:rPr>
        <w:lastRenderedPageBreak/>
        <w:t>эксплуатации образовательного учреждения, на оплату труда профессорско-преподавательского состава и других работников ОУ, иные виды затрат.</w:t>
      </w:r>
    </w:p>
    <w:p w:rsidR="004330A8" w:rsidRPr="004330A8" w:rsidRDefault="004330A8" w:rsidP="00F2042E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330A8">
        <w:rPr>
          <w:color w:val="000000"/>
          <w:sz w:val="28"/>
          <w:szCs w:val="28"/>
        </w:rPr>
        <w:t>К реальным прямым затратам ОУ на реализацию данного вида платной образовательной услуги должны быть отнесены: оплата труда (с отчислениями) непосредственных исполнителей, реализующих данный вид услуги; материально-энергетические затраты, необходимые для реализации данного вида услуг.</w:t>
      </w:r>
    </w:p>
    <w:p w:rsidR="004330A8" w:rsidRDefault="004330A8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330A8">
        <w:rPr>
          <w:color w:val="000000"/>
          <w:sz w:val="28"/>
          <w:szCs w:val="28"/>
        </w:rPr>
        <w:t xml:space="preserve">К накладным (косвенным) относятся общие по ОУ затраты, связанные с управлением и организацией услуг (расходы на содержание аппарата управления, общетехнических и общехозяйственных служб), а также другие расходы, которые не представляется возможным прямо отнести на конкретный </w:t>
      </w:r>
      <w:r w:rsidRPr="00E21E3B">
        <w:rPr>
          <w:sz w:val="28"/>
          <w:szCs w:val="28"/>
        </w:rPr>
        <w:t>контракт (договор) по оказанию данного вида платной образовательной услуги.</w:t>
      </w:r>
      <w:r w:rsidR="00E21E3B" w:rsidRPr="00E21E3B">
        <w:rPr>
          <w:sz w:val="28"/>
          <w:szCs w:val="28"/>
        </w:rPr>
        <w:t xml:space="preserve"> </w:t>
      </w:r>
      <w:r w:rsidR="00E21E3B">
        <w:rPr>
          <w:sz w:val="28"/>
          <w:szCs w:val="28"/>
        </w:rPr>
        <w:t>На</w:t>
      </w:r>
      <w:r w:rsidR="00E21E3B" w:rsidRPr="00E21E3B">
        <w:rPr>
          <w:sz w:val="28"/>
          <w:szCs w:val="28"/>
        </w:rPr>
        <w:t>кладные расходы рассчитываются исходя из общевузовских затрат по содержанию и эксплуатации 1 кв.м. полезной или общей площади (в зависимости от вида оказываемых платных образовательных услуг), в том числе по следующим показателям из расчета на 1 кв.м.</w:t>
      </w:r>
    </w:p>
    <w:p w:rsidR="0054070E" w:rsidRPr="004330A8" w:rsidRDefault="0054070E" w:rsidP="00F2042E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C843F7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 xml:space="preserve">Дайте определение федеральным единичным расценкам, опишите их состав и  назначение. </w:t>
      </w:r>
    </w:p>
    <w:p w:rsidR="004C58BB" w:rsidRPr="006920FA" w:rsidRDefault="006920FA" w:rsidP="00F2042E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6920FA">
        <w:rPr>
          <w:bCs/>
          <w:color w:val="000000"/>
          <w:sz w:val="28"/>
          <w:szCs w:val="28"/>
        </w:rPr>
        <w:t>Единичная расценка</w:t>
      </w:r>
      <w:r w:rsidRPr="006920FA">
        <w:rPr>
          <w:color w:val="000000"/>
          <w:sz w:val="28"/>
          <w:szCs w:val="28"/>
        </w:rPr>
        <w:t>- это сметный документ, в котором на основании действующих норм и цен определяется сметная стоимость единицы объема вида работ или конструктивного элемента в прямых затратах, т.е. заработной платы рабочих, строительных материалов и эксплуатации машин и механизмов, необходимых для выполнения единицы отдельного вида работ или конструктивного элемента.</w:t>
      </w:r>
    </w:p>
    <w:p w:rsidR="006920FA" w:rsidRPr="006920FA" w:rsidRDefault="006920FA" w:rsidP="00F2042E">
      <w:pPr>
        <w:shd w:val="clear" w:color="auto" w:fill="FFFFFF"/>
        <w:spacing w:line="276" w:lineRule="auto"/>
        <w:ind w:firstLine="851"/>
        <w:jc w:val="both"/>
        <w:rPr>
          <w:bCs/>
          <w:iCs/>
          <w:color w:val="000000"/>
          <w:sz w:val="28"/>
          <w:szCs w:val="28"/>
        </w:rPr>
      </w:pPr>
      <w:r w:rsidRPr="006920FA">
        <w:rPr>
          <w:bCs/>
          <w:iCs/>
          <w:color w:val="000000"/>
          <w:sz w:val="28"/>
          <w:szCs w:val="28"/>
        </w:rPr>
        <w:t xml:space="preserve">Федеральные единичные расценки (ФЕР-2001) предназначены: </w:t>
      </w:r>
      <w:r w:rsidRPr="006920FA">
        <w:rPr>
          <w:color w:val="000000"/>
          <w:sz w:val="28"/>
          <w:szCs w:val="28"/>
        </w:rPr>
        <w:t>для расчетов стоимости строительной продукции при формировании инвесторских смет и подготовке тендерной документации; для сметных расчетов и расчетов за выполненные работы; для контроля показателей стоимости по элементам прямых затрат при разработке сборников территориальных единичных расценок;</w:t>
      </w:r>
      <w:r w:rsidRPr="006920FA">
        <w:rPr>
          <w:bCs/>
          <w:iCs/>
          <w:color w:val="000000"/>
          <w:sz w:val="28"/>
          <w:szCs w:val="28"/>
        </w:rPr>
        <w:t xml:space="preserve"> </w:t>
      </w:r>
      <w:r w:rsidRPr="006920FA">
        <w:rPr>
          <w:color w:val="000000"/>
          <w:sz w:val="28"/>
          <w:szCs w:val="28"/>
        </w:rPr>
        <w:t>для формирования сметной документации и расчетов за выполненные работы по решению государственного заказчика при определении стоимости строительства, финансирование которого производится с привлечением средств федерального бюджета.</w:t>
      </w:r>
    </w:p>
    <w:p w:rsidR="006920FA" w:rsidRPr="006C4CD8" w:rsidRDefault="006920FA" w:rsidP="00F2042E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C843F7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 xml:space="preserve">Назовите виды смет для определения стоимости строительства, охарактеризуйте их назначение и состав. </w:t>
      </w:r>
    </w:p>
    <w:p w:rsidR="00574E6B" w:rsidRPr="00574E6B" w:rsidRDefault="00574E6B" w:rsidP="00F2042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574E6B">
        <w:rPr>
          <w:sz w:val="28"/>
          <w:szCs w:val="28"/>
        </w:rPr>
        <w:t>Локальные сметы (сметные расчеты) являются первичными сметными документами и составляются на отдельные виды работ и затрат по зданиям и сооружениям или по общеплощадочным работам.</w:t>
      </w:r>
    </w:p>
    <w:p w:rsidR="00574E6B" w:rsidRPr="00574E6B" w:rsidRDefault="00574E6B" w:rsidP="00F2042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574E6B">
        <w:rPr>
          <w:sz w:val="28"/>
          <w:szCs w:val="28"/>
        </w:rPr>
        <w:t>Объектные сметы (сметные расчеты) определяют сметную стоимость строительства объекта путем объединения в своем составе данных из локальных смет (сметных расчетов).</w:t>
      </w:r>
    </w:p>
    <w:p w:rsidR="00574E6B" w:rsidRPr="00574E6B" w:rsidRDefault="00574E6B" w:rsidP="00F2042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574E6B">
        <w:rPr>
          <w:sz w:val="28"/>
          <w:szCs w:val="28"/>
        </w:rPr>
        <w:lastRenderedPageBreak/>
        <w:t>Сводные сметные расчеты стоимости строительства предприятий, зданий и сооружений (или их очередей) составляются на основе объектных смет (сметных расчетов), локальных смет на обще площадочные работы и сметных расчетов на отдельные виды затрат.</w:t>
      </w:r>
    </w:p>
    <w:p w:rsidR="00574E6B" w:rsidRDefault="00574E6B" w:rsidP="00F2042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574E6B">
        <w:rPr>
          <w:sz w:val="28"/>
          <w:szCs w:val="28"/>
        </w:rPr>
        <w:t>Сводка затрат составляется в том случае, когда в состав стройки входят объекты производственного, жилищно-гражданского и другого назначения, стоимость которых определяется самостоятельными сводными сметными расчетами.</w:t>
      </w:r>
    </w:p>
    <w:p w:rsidR="0054070E" w:rsidRPr="00A6082D" w:rsidRDefault="0054070E" w:rsidP="0054070E">
      <w:pPr>
        <w:pStyle w:val="a3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6082D">
        <w:rPr>
          <w:color w:val="000000"/>
          <w:sz w:val="28"/>
          <w:szCs w:val="28"/>
        </w:rPr>
        <w:t>При составлении смет (расчетов) могут применяться следующие методы определения стоимости:</w:t>
      </w:r>
    </w:p>
    <w:p w:rsidR="0054070E" w:rsidRPr="00A6082D" w:rsidRDefault="0054070E" w:rsidP="0054070E">
      <w:pPr>
        <w:pStyle w:val="a3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6082D">
        <w:rPr>
          <w:bCs/>
          <w:color w:val="000000"/>
          <w:sz w:val="28"/>
          <w:szCs w:val="28"/>
        </w:rPr>
        <w:t>- ресурсный;</w:t>
      </w:r>
    </w:p>
    <w:p w:rsidR="0054070E" w:rsidRPr="00A6082D" w:rsidRDefault="0054070E" w:rsidP="0054070E">
      <w:pPr>
        <w:pStyle w:val="a3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6082D">
        <w:rPr>
          <w:bCs/>
          <w:color w:val="000000"/>
          <w:sz w:val="28"/>
          <w:szCs w:val="28"/>
        </w:rPr>
        <w:t>- ресурсно-индексный;</w:t>
      </w:r>
    </w:p>
    <w:p w:rsidR="0054070E" w:rsidRPr="00A6082D" w:rsidRDefault="0054070E" w:rsidP="0054070E">
      <w:pPr>
        <w:pStyle w:val="a3"/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6082D">
        <w:rPr>
          <w:bCs/>
          <w:color w:val="000000"/>
          <w:sz w:val="28"/>
          <w:szCs w:val="28"/>
        </w:rPr>
        <w:t>- базисно-индексный;</w:t>
      </w:r>
    </w:p>
    <w:p w:rsidR="0054070E" w:rsidRPr="00A6082D" w:rsidRDefault="0054070E" w:rsidP="0054070E">
      <w:pPr>
        <w:spacing w:line="276" w:lineRule="auto"/>
        <w:ind w:firstLine="851"/>
        <w:jc w:val="both"/>
        <w:rPr>
          <w:sz w:val="28"/>
          <w:szCs w:val="28"/>
        </w:rPr>
      </w:pPr>
      <w:r w:rsidRPr="00A6082D">
        <w:rPr>
          <w:sz w:val="28"/>
          <w:szCs w:val="28"/>
        </w:rPr>
        <w:t>Стоимость работ в локальных сметах (расчетах) в составе сметной документации может при водиться в двух уровнях цен:</w:t>
      </w:r>
    </w:p>
    <w:p w:rsidR="0054070E" w:rsidRPr="00A6082D" w:rsidRDefault="0054070E" w:rsidP="0054070E">
      <w:pPr>
        <w:spacing w:line="276" w:lineRule="auto"/>
        <w:ind w:firstLine="851"/>
        <w:jc w:val="both"/>
        <w:rPr>
          <w:sz w:val="28"/>
          <w:szCs w:val="28"/>
        </w:rPr>
      </w:pPr>
      <w:r w:rsidRPr="00A6082D">
        <w:rPr>
          <w:sz w:val="28"/>
          <w:szCs w:val="28"/>
        </w:rPr>
        <w:t>-</w:t>
      </w:r>
      <w:r w:rsidRPr="007B70F8">
        <w:rPr>
          <w:sz w:val="28"/>
          <w:szCs w:val="28"/>
        </w:rPr>
        <w:t> </w:t>
      </w:r>
      <w:r w:rsidRPr="00A6082D">
        <w:rPr>
          <w:bCs/>
          <w:sz w:val="28"/>
          <w:szCs w:val="28"/>
        </w:rPr>
        <w:t>в</w:t>
      </w:r>
      <w:r w:rsidRPr="007B70F8">
        <w:rPr>
          <w:bCs/>
          <w:sz w:val="28"/>
          <w:szCs w:val="28"/>
        </w:rPr>
        <w:t> </w:t>
      </w:r>
      <w:r w:rsidRPr="00A6082D">
        <w:rPr>
          <w:bCs/>
          <w:iCs/>
          <w:sz w:val="28"/>
          <w:szCs w:val="28"/>
        </w:rPr>
        <w:t>базисном уровне</w:t>
      </w:r>
      <w:r w:rsidRPr="00A6082D">
        <w:rPr>
          <w:iCs/>
          <w:sz w:val="28"/>
          <w:szCs w:val="28"/>
        </w:rPr>
        <w:t>,</w:t>
      </w:r>
      <w:r w:rsidRPr="00A6082D">
        <w:rPr>
          <w:i/>
          <w:iCs/>
          <w:sz w:val="28"/>
          <w:szCs w:val="28"/>
        </w:rPr>
        <w:t> </w:t>
      </w:r>
      <w:r w:rsidRPr="00A6082D">
        <w:rPr>
          <w:sz w:val="28"/>
          <w:szCs w:val="28"/>
        </w:rPr>
        <w:t>определяемом на основе действующих</w:t>
      </w:r>
      <w:r>
        <w:rPr>
          <w:sz w:val="28"/>
          <w:szCs w:val="28"/>
        </w:rPr>
        <w:t xml:space="preserve"> </w:t>
      </w:r>
      <w:r w:rsidRPr="00A6082D">
        <w:rPr>
          <w:sz w:val="28"/>
          <w:szCs w:val="28"/>
        </w:rPr>
        <w:t>сметных норм и цен на 01.01.2000 (с учетом индексов изменения</w:t>
      </w:r>
      <w:r>
        <w:rPr>
          <w:sz w:val="28"/>
          <w:szCs w:val="28"/>
        </w:rPr>
        <w:t xml:space="preserve"> </w:t>
      </w:r>
      <w:r w:rsidRPr="00A6082D">
        <w:rPr>
          <w:sz w:val="28"/>
          <w:szCs w:val="28"/>
        </w:rPr>
        <w:t>стоимости строительно-монтажных работ к этому уровню цен);</w:t>
      </w:r>
    </w:p>
    <w:p w:rsidR="0054070E" w:rsidRDefault="0054070E" w:rsidP="0054070E">
      <w:pPr>
        <w:spacing w:line="276" w:lineRule="auto"/>
        <w:ind w:firstLine="851"/>
        <w:jc w:val="both"/>
        <w:rPr>
          <w:sz w:val="28"/>
          <w:szCs w:val="28"/>
        </w:rPr>
      </w:pPr>
      <w:r w:rsidRPr="00A6082D">
        <w:rPr>
          <w:sz w:val="28"/>
          <w:szCs w:val="28"/>
        </w:rPr>
        <w:t>-</w:t>
      </w:r>
      <w:r w:rsidRPr="007B70F8">
        <w:rPr>
          <w:sz w:val="28"/>
          <w:szCs w:val="28"/>
        </w:rPr>
        <w:t> </w:t>
      </w:r>
      <w:r w:rsidRPr="00A6082D">
        <w:rPr>
          <w:bCs/>
          <w:sz w:val="28"/>
          <w:szCs w:val="28"/>
        </w:rPr>
        <w:t>в</w:t>
      </w:r>
      <w:r w:rsidRPr="007B70F8">
        <w:rPr>
          <w:bCs/>
          <w:sz w:val="28"/>
          <w:szCs w:val="28"/>
        </w:rPr>
        <w:t> </w:t>
      </w:r>
      <w:r w:rsidRPr="00A6082D">
        <w:rPr>
          <w:bCs/>
          <w:iCs/>
          <w:sz w:val="28"/>
          <w:szCs w:val="28"/>
        </w:rPr>
        <w:t>текущем (прогнозном) уровне</w:t>
      </w:r>
      <w:r w:rsidRPr="00A6082D">
        <w:rPr>
          <w:iCs/>
          <w:sz w:val="28"/>
          <w:szCs w:val="28"/>
        </w:rPr>
        <w:t>,</w:t>
      </w:r>
      <w:r w:rsidRPr="007B70F8">
        <w:rPr>
          <w:iCs/>
          <w:sz w:val="28"/>
          <w:szCs w:val="28"/>
        </w:rPr>
        <w:t> </w:t>
      </w:r>
      <w:r w:rsidRPr="00A6082D">
        <w:rPr>
          <w:sz w:val="28"/>
          <w:szCs w:val="28"/>
        </w:rPr>
        <w:t>определяемом на основе цен, сложившихся ко времени составления смет или прогнозируемых к периоду осуществления строительства.</w:t>
      </w:r>
    </w:p>
    <w:p w:rsidR="0054070E" w:rsidRPr="00574E6B" w:rsidRDefault="0054070E" w:rsidP="00F2042E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</w:p>
    <w:p w:rsidR="00C843F7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Охарактеризуйте порядок составления локальной сметы на общественные работы по жилому дому.</w:t>
      </w:r>
    </w:p>
    <w:p w:rsidR="0069201F" w:rsidRDefault="0069201F" w:rsidP="00F2042E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9201F">
        <w:rPr>
          <w:color w:val="000000"/>
          <w:sz w:val="28"/>
          <w:szCs w:val="28"/>
        </w:rPr>
        <w:t>В смете показываются виды и объемы работ, производится расчет сметной стоимости с указанием источника обоснования принятой единичной сметной стоимости. Формиро</w:t>
      </w:r>
      <w:r w:rsidRPr="0069201F">
        <w:rPr>
          <w:color w:val="000000"/>
          <w:sz w:val="28"/>
          <w:szCs w:val="28"/>
        </w:rPr>
        <w:softHyphen/>
        <w:t>вание локальных смет может производиться с использованием: элементных сметных норм в текущем уровне цен, единичных расценок в базисном уровне цен и индексов пере</w:t>
      </w:r>
      <w:r w:rsidRPr="0069201F">
        <w:rPr>
          <w:color w:val="000000"/>
          <w:sz w:val="28"/>
          <w:szCs w:val="28"/>
        </w:rPr>
        <w:softHyphen/>
        <w:t xml:space="preserve">счета, текущих цен по прайс-листам и договорам подряда </w:t>
      </w:r>
      <w:r w:rsidRPr="0069201F">
        <w:rPr>
          <w:sz w:val="28"/>
          <w:szCs w:val="28"/>
        </w:rPr>
        <w:t>на выпол</w:t>
      </w:r>
      <w:r w:rsidRPr="0069201F">
        <w:rPr>
          <w:sz w:val="28"/>
          <w:szCs w:val="28"/>
        </w:rPr>
        <w:softHyphen/>
        <w:t>нение строительно-монтажных работ.</w:t>
      </w:r>
      <w:r>
        <w:rPr>
          <w:sz w:val="28"/>
          <w:szCs w:val="28"/>
        </w:rPr>
        <w:t xml:space="preserve"> </w:t>
      </w:r>
      <w:r w:rsidRPr="0069201F">
        <w:rPr>
          <w:sz w:val="28"/>
          <w:szCs w:val="28"/>
        </w:rPr>
        <w:t>В графу 2 формы локальной ресурсной ведомости заносится шифр применяемого норматива и коды соответству</w:t>
      </w:r>
      <w:r w:rsidRPr="0069201F">
        <w:rPr>
          <w:sz w:val="28"/>
          <w:szCs w:val="28"/>
        </w:rPr>
        <w:softHyphen/>
        <w:t>ющих ресурсов. В графу 3 заносятся виды работ и затрат. В графу 4 заносятся единицы измерения работ и ресурсов, взя</w:t>
      </w:r>
      <w:r w:rsidRPr="0069201F">
        <w:rPr>
          <w:sz w:val="28"/>
          <w:szCs w:val="28"/>
        </w:rPr>
        <w:softHyphen/>
        <w:t>тых из таблиц сборников ГЭСН —2001.</w:t>
      </w:r>
      <w:r>
        <w:rPr>
          <w:sz w:val="28"/>
          <w:szCs w:val="28"/>
        </w:rPr>
        <w:t xml:space="preserve"> </w:t>
      </w:r>
      <w:r w:rsidRPr="0069201F">
        <w:rPr>
          <w:sz w:val="28"/>
          <w:szCs w:val="28"/>
        </w:rPr>
        <w:t>В графу 5 заносятся расходы ресурсов на единицу измерения того вида работ, к которому они относятся.</w:t>
      </w:r>
      <w:r>
        <w:rPr>
          <w:sz w:val="28"/>
          <w:szCs w:val="28"/>
        </w:rPr>
        <w:t xml:space="preserve"> </w:t>
      </w:r>
      <w:r w:rsidRPr="0069201F">
        <w:rPr>
          <w:sz w:val="28"/>
          <w:szCs w:val="28"/>
        </w:rPr>
        <w:t>В графу 6 заносится объем работ (против наименования соот</w:t>
      </w:r>
      <w:r w:rsidRPr="0069201F">
        <w:rPr>
          <w:sz w:val="28"/>
          <w:szCs w:val="28"/>
        </w:rPr>
        <w:softHyphen/>
        <w:t>ветствующего вида работ), принимаемых по проектным данным</w:t>
      </w:r>
      <w:r>
        <w:rPr>
          <w:sz w:val="28"/>
          <w:szCs w:val="28"/>
        </w:rPr>
        <w:t xml:space="preserve">. </w:t>
      </w:r>
      <w:r w:rsidRPr="0069201F">
        <w:rPr>
          <w:sz w:val="28"/>
          <w:szCs w:val="28"/>
        </w:rPr>
        <w:t>В графе 2 против наименований строительных машин и мате</w:t>
      </w:r>
      <w:r w:rsidRPr="0069201F">
        <w:rPr>
          <w:sz w:val="28"/>
          <w:szCs w:val="28"/>
        </w:rPr>
        <w:softHyphen/>
        <w:t>риальных ресурсов проставляются соответствующие коды ресур</w:t>
      </w:r>
      <w:r w:rsidRPr="0069201F">
        <w:rPr>
          <w:sz w:val="28"/>
          <w:szCs w:val="28"/>
        </w:rPr>
        <w:softHyphen/>
        <w:t>сов, приводимые в ГЭСН—2001 и других используемых нормати</w:t>
      </w:r>
      <w:r w:rsidRPr="0069201F">
        <w:rPr>
          <w:sz w:val="28"/>
          <w:szCs w:val="28"/>
        </w:rPr>
        <w:softHyphen/>
        <w:t>вах. При этом одинаковые ресурсы объединяются.</w:t>
      </w:r>
    </w:p>
    <w:p w:rsidR="0054070E" w:rsidRPr="0069201F" w:rsidRDefault="0054070E" w:rsidP="00F2042E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C843F7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Охарактеризуйте порядок составления объектной сметы на строительство ж</w:t>
      </w:r>
      <w:r w:rsidRPr="00FA6DEC">
        <w:rPr>
          <w:sz w:val="28"/>
          <w:szCs w:val="28"/>
        </w:rPr>
        <w:t>илого дома.</w:t>
      </w:r>
    </w:p>
    <w:p w:rsidR="00FA6DEC" w:rsidRPr="006B4D12" w:rsidRDefault="006B4D12" w:rsidP="00F2042E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FA6DEC" w:rsidRPr="006B4D12">
        <w:rPr>
          <w:sz w:val="28"/>
          <w:szCs w:val="28"/>
        </w:rPr>
        <w:t>екомендуется составлять в текущем уровне цен, на объекты в целом путем суммирования данных локальных сметных расчетов с группировкой работ и затрат по соответствующим графам сметной стоимости:</w:t>
      </w:r>
      <w:r>
        <w:rPr>
          <w:sz w:val="28"/>
          <w:szCs w:val="28"/>
        </w:rPr>
        <w:t xml:space="preserve"> </w:t>
      </w:r>
      <w:r w:rsidR="00FA6DEC" w:rsidRPr="006B4D12">
        <w:rPr>
          <w:sz w:val="28"/>
          <w:szCs w:val="28"/>
        </w:rPr>
        <w:t>строительных работ</w:t>
      </w:r>
      <w:r>
        <w:rPr>
          <w:sz w:val="28"/>
          <w:szCs w:val="28"/>
        </w:rPr>
        <w:t xml:space="preserve">, </w:t>
      </w:r>
      <w:r w:rsidR="00FA6DEC" w:rsidRPr="006B4D12">
        <w:rPr>
          <w:sz w:val="28"/>
          <w:szCs w:val="28"/>
        </w:rPr>
        <w:t>монтажных работ</w:t>
      </w:r>
      <w:r>
        <w:rPr>
          <w:sz w:val="28"/>
          <w:szCs w:val="28"/>
        </w:rPr>
        <w:t xml:space="preserve">, </w:t>
      </w:r>
      <w:r w:rsidR="00FA6DEC" w:rsidRPr="006B4D12">
        <w:rPr>
          <w:sz w:val="28"/>
          <w:szCs w:val="28"/>
        </w:rPr>
        <w:t>оборудования, мебели и инвентаря</w:t>
      </w:r>
      <w:r>
        <w:rPr>
          <w:sz w:val="28"/>
          <w:szCs w:val="28"/>
        </w:rPr>
        <w:t xml:space="preserve">, </w:t>
      </w:r>
      <w:r w:rsidR="00FA6DEC" w:rsidRPr="006B4D12">
        <w:rPr>
          <w:sz w:val="28"/>
          <w:szCs w:val="28"/>
        </w:rPr>
        <w:t>прочих затрат</w:t>
      </w:r>
      <w:r>
        <w:rPr>
          <w:sz w:val="28"/>
          <w:szCs w:val="28"/>
        </w:rPr>
        <w:t>.</w:t>
      </w:r>
    </w:p>
    <w:p w:rsidR="00FA6DEC" w:rsidRPr="006B4D12" w:rsidRDefault="00FA6DEC" w:rsidP="00F2042E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В графе сметная стоимость "оборудования, мебели и инвентаря" показывается: сметная стоимость оборудования, предусмотренного рабочими чертежами, вне зависимости от стадийности проектирования;</w:t>
      </w:r>
      <w:r w:rsidR="006B4D12">
        <w:rPr>
          <w:sz w:val="28"/>
          <w:szCs w:val="28"/>
        </w:rPr>
        <w:t xml:space="preserve"> </w:t>
      </w:r>
      <w:r w:rsidRPr="006B4D12">
        <w:rPr>
          <w:sz w:val="28"/>
          <w:szCs w:val="28"/>
        </w:rPr>
        <w:t>в составе средств на инвентарь для промышленного и других видов производственного строительства - стоимость производственного инвентаря, а для жилищно-гражданского строительства - стоимость хозяйственного инвентаря.</w:t>
      </w:r>
    </w:p>
    <w:p w:rsidR="00FA6DEC" w:rsidRPr="006B4D12" w:rsidRDefault="00FA6DEC" w:rsidP="00F2042E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В объектных сметах по данным локальных смет показывается нормативная условно-чистая продукция (НУЧП), а также нормативная трудоемкость и сметная заработная плата. </w:t>
      </w:r>
    </w:p>
    <w:p w:rsidR="00FA6DEC" w:rsidRDefault="00FA6DEC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B4D12">
        <w:rPr>
          <w:sz w:val="28"/>
          <w:szCs w:val="28"/>
          <w:shd w:val="clear" w:color="auto" w:fill="FFFFFF"/>
        </w:rPr>
        <w:t>С целью определения полной стоимости объекта, необходимой для расчетов за выполненные работы между заказчиком и подрядчиком, в конце объектной сметы к стоимости строительных и монтажных работ, определенной в текущем уровне цен</w:t>
      </w:r>
      <w:r w:rsidR="006B4D12">
        <w:rPr>
          <w:sz w:val="28"/>
          <w:szCs w:val="28"/>
          <w:shd w:val="clear" w:color="auto" w:fill="FFFFFF"/>
        </w:rPr>
        <w:t>.</w:t>
      </w:r>
    </w:p>
    <w:p w:rsidR="0054070E" w:rsidRPr="006B4D12" w:rsidRDefault="0054070E" w:rsidP="00F2042E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C843F7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6C4CD8">
        <w:rPr>
          <w:color w:val="000000" w:themeColor="text1"/>
          <w:sz w:val="28"/>
          <w:szCs w:val="28"/>
        </w:rPr>
        <w:t>Охара</w:t>
      </w:r>
      <w:r w:rsidR="000053B0" w:rsidRPr="006C4CD8">
        <w:rPr>
          <w:color w:val="000000" w:themeColor="text1"/>
          <w:sz w:val="28"/>
          <w:szCs w:val="28"/>
        </w:rPr>
        <w:t xml:space="preserve">ктеризуйте порядок составления </w:t>
      </w:r>
      <w:r w:rsidRPr="006C4CD8">
        <w:rPr>
          <w:color w:val="000000" w:themeColor="text1"/>
          <w:sz w:val="28"/>
          <w:szCs w:val="28"/>
        </w:rPr>
        <w:t xml:space="preserve">подрядного договора. </w:t>
      </w:r>
    </w:p>
    <w:p w:rsidR="006B4D12" w:rsidRPr="006B4D12" w:rsidRDefault="006B4D12" w:rsidP="00F2042E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Чтобы договор был составлен грамотно и исключал неверное толкование обязанностей сторон, желательно сформулировать в его тексте следующие разделы: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преамбула, в которой приводится полное название сторон договора - заказчика и подрядчика с указанием их реквизитов;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предмет договора, где излагается задание заказчика и детализируется затем в приложениях;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стоимость предмета договора;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сроки начала и завершения работ по договору;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порядок и условия расчетов и платежей;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обязательства сторон;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производство работ;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сдача и приемка работ;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поручительство и гарантии по договору;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ответственность сторон;</w:t>
      </w:r>
    </w:p>
    <w:p w:rsidR="006B4D12" w:rsidRPr="006B4D12" w:rsidRDefault="006B4D12" w:rsidP="00F2042E">
      <w:pPr>
        <w:numPr>
          <w:ilvl w:val="0"/>
          <w:numId w:val="15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B4D12">
        <w:rPr>
          <w:sz w:val="28"/>
          <w:szCs w:val="28"/>
        </w:rPr>
        <w:t>условия и порядок расторжения договора.</w:t>
      </w:r>
    </w:p>
    <w:p w:rsidR="006B4D12" w:rsidRPr="006C4CD8" w:rsidRDefault="006B4D12" w:rsidP="00F2042E">
      <w:pPr>
        <w:shd w:val="clear" w:color="auto" w:fill="FFFFFF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6E4577" w:rsidRDefault="00C843F7" w:rsidP="00F2042E">
      <w:pPr>
        <w:numPr>
          <w:ilvl w:val="0"/>
          <w:numId w:val="3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6C4CD8">
        <w:rPr>
          <w:sz w:val="28"/>
          <w:szCs w:val="28"/>
        </w:rPr>
        <w:t xml:space="preserve">Сделайте обзор основных нормативных документов, используемых при составлении сметной документации. </w:t>
      </w:r>
    </w:p>
    <w:p w:rsidR="00227432" w:rsidRPr="00227432" w:rsidRDefault="00227432" w:rsidP="00F2042E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227432">
        <w:rPr>
          <w:sz w:val="28"/>
          <w:szCs w:val="28"/>
        </w:rPr>
        <w:t>Техническое задание или ведомость объемов работ;</w:t>
      </w:r>
    </w:p>
    <w:p w:rsidR="00227432" w:rsidRPr="00227432" w:rsidRDefault="00227432" w:rsidP="00F2042E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227432">
        <w:rPr>
          <w:sz w:val="28"/>
          <w:szCs w:val="28"/>
        </w:rPr>
        <w:t> Сметные норматив</w:t>
      </w:r>
      <w:proofErr w:type="gramStart"/>
      <w:r w:rsidRPr="00227432">
        <w:rPr>
          <w:sz w:val="28"/>
          <w:szCs w:val="28"/>
        </w:rPr>
        <w:t>ы(</w:t>
      </w:r>
      <w:proofErr w:type="gramEnd"/>
      <w:r w:rsidRPr="00227432">
        <w:rPr>
          <w:sz w:val="28"/>
          <w:szCs w:val="28"/>
        </w:rPr>
        <w:t xml:space="preserve">ТСН,МТСН,ФЕР,ТЕР). </w:t>
      </w:r>
    </w:p>
    <w:p w:rsidR="00227432" w:rsidRPr="00227432" w:rsidRDefault="00227432" w:rsidP="00F2042E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227432">
        <w:rPr>
          <w:sz w:val="28"/>
          <w:szCs w:val="28"/>
        </w:rPr>
        <w:t xml:space="preserve">Условия выполнения работ. </w:t>
      </w:r>
    </w:p>
    <w:p w:rsidR="00227432" w:rsidRPr="00227432" w:rsidRDefault="00227432" w:rsidP="00F2042E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227432">
        <w:rPr>
          <w:sz w:val="28"/>
          <w:szCs w:val="28"/>
        </w:rPr>
        <w:t xml:space="preserve"> Требования Заказчика. </w:t>
      </w:r>
    </w:p>
    <w:p w:rsidR="00C843F7" w:rsidRPr="00227432" w:rsidRDefault="00227432" w:rsidP="00F2042E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227432">
        <w:rPr>
          <w:sz w:val="28"/>
          <w:szCs w:val="28"/>
        </w:rPr>
        <w:t xml:space="preserve">Прочие работы и информация. </w:t>
      </w:r>
    </w:p>
    <w:sectPr w:rsidR="00C843F7" w:rsidRPr="00227432" w:rsidSect="006C4C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3E4"/>
    <w:multiLevelType w:val="multilevel"/>
    <w:tmpl w:val="9EE6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347C7"/>
    <w:multiLevelType w:val="multilevel"/>
    <w:tmpl w:val="C7BE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25F25"/>
    <w:multiLevelType w:val="hybridMultilevel"/>
    <w:tmpl w:val="B18249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2111BB5"/>
    <w:multiLevelType w:val="hybridMultilevel"/>
    <w:tmpl w:val="AEEE84C2"/>
    <w:lvl w:ilvl="0" w:tplc="6BE6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3D15E2"/>
    <w:multiLevelType w:val="hybridMultilevel"/>
    <w:tmpl w:val="F44A7D92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5703"/>
    <w:multiLevelType w:val="hybridMultilevel"/>
    <w:tmpl w:val="F94675A4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72BDD"/>
    <w:multiLevelType w:val="hybridMultilevel"/>
    <w:tmpl w:val="5AE67AF8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536A6"/>
    <w:multiLevelType w:val="hybridMultilevel"/>
    <w:tmpl w:val="9D5A2386"/>
    <w:lvl w:ilvl="0" w:tplc="4C0A7A3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C9B62D6"/>
    <w:multiLevelType w:val="hybridMultilevel"/>
    <w:tmpl w:val="F94675A4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776C"/>
    <w:multiLevelType w:val="multilevel"/>
    <w:tmpl w:val="9BB2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1731B"/>
    <w:multiLevelType w:val="multilevel"/>
    <w:tmpl w:val="4D30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93166"/>
    <w:multiLevelType w:val="hybridMultilevel"/>
    <w:tmpl w:val="38A6BFB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7684934"/>
    <w:multiLevelType w:val="multilevel"/>
    <w:tmpl w:val="0DE6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91E25"/>
    <w:multiLevelType w:val="multilevel"/>
    <w:tmpl w:val="6A4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E25F4"/>
    <w:multiLevelType w:val="multilevel"/>
    <w:tmpl w:val="5BD6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06EAB"/>
    <w:multiLevelType w:val="hybridMultilevel"/>
    <w:tmpl w:val="9D5A2386"/>
    <w:lvl w:ilvl="0" w:tplc="4C0A7A3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551E26AF"/>
    <w:multiLevelType w:val="multilevel"/>
    <w:tmpl w:val="A722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B7C63"/>
    <w:multiLevelType w:val="multilevel"/>
    <w:tmpl w:val="68C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9C2EB0"/>
    <w:multiLevelType w:val="hybridMultilevel"/>
    <w:tmpl w:val="844CDB2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5"/>
  </w:num>
  <w:num w:numId="7">
    <w:abstractNumId w:val="9"/>
  </w:num>
  <w:num w:numId="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13"/>
  </w:num>
  <w:num w:numId="14">
    <w:abstractNumId w:val="17"/>
  </w:num>
  <w:num w:numId="1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"/>
  </w:num>
  <w:num w:numId="17">
    <w:abstractNumId w:val="2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488"/>
    <w:rsid w:val="0000071B"/>
    <w:rsid w:val="00003488"/>
    <w:rsid w:val="000053B0"/>
    <w:rsid w:val="00016019"/>
    <w:rsid w:val="0001640B"/>
    <w:rsid w:val="00017117"/>
    <w:rsid w:val="000364F1"/>
    <w:rsid w:val="00040ECA"/>
    <w:rsid w:val="0004317A"/>
    <w:rsid w:val="000511F1"/>
    <w:rsid w:val="0005636D"/>
    <w:rsid w:val="000739AC"/>
    <w:rsid w:val="00074C85"/>
    <w:rsid w:val="000831E6"/>
    <w:rsid w:val="0008433D"/>
    <w:rsid w:val="00085527"/>
    <w:rsid w:val="00097C48"/>
    <w:rsid w:val="000C23EB"/>
    <w:rsid w:val="000D724D"/>
    <w:rsid w:val="000D7BE6"/>
    <w:rsid w:val="000E3317"/>
    <w:rsid w:val="000F3DE3"/>
    <w:rsid w:val="00103ED2"/>
    <w:rsid w:val="00111413"/>
    <w:rsid w:val="00111F2D"/>
    <w:rsid w:val="001374C9"/>
    <w:rsid w:val="00141201"/>
    <w:rsid w:val="001429F5"/>
    <w:rsid w:val="00143580"/>
    <w:rsid w:val="0014451E"/>
    <w:rsid w:val="001550F3"/>
    <w:rsid w:val="00161321"/>
    <w:rsid w:val="001624A2"/>
    <w:rsid w:val="00181F70"/>
    <w:rsid w:val="001843AE"/>
    <w:rsid w:val="00184671"/>
    <w:rsid w:val="001A0F14"/>
    <w:rsid w:val="001A17EA"/>
    <w:rsid w:val="001A2C0A"/>
    <w:rsid w:val="001A2F0F"/>
    <w:rsid w:val="001A6612"/>
    <w:rsid w:val="001B5B27"/>
    <w:rsid w:val="001C0A65"/>
    <w:rsid w:val="001C3E36"/>
    <w:rsid w:val="001C6CA8"/>
    <w:rsid w:val="001D4280"/>
    <w:rsid w:val="001D49F5"/>
    <w:rsid w:val="001F0125"/>
    <w:rsid w:val="00200C31"/>
    <w:rsid w:val="00205DBC"/>
    <w:rsid w:val="00210ABB"/>
    <w:rsid w:val="00210F6E"/>
    <w:rsid w:val="00213A42"/>
    <w:rsid w:val="00214127"/>
    <w:rsid w:val="002205D9"/>
    <w:rsid w:val="002230A6"/>
    <w:rsid w:val="002246D0"/>
    <w:rsid w:val="00227432"/>
    <w:rsid w:val="002307FF"/>
    <w:rsid w:val="00230DDD"/>
    <w:rsid w:val="00245659"/>
    <w:rsid w:val="00256FE9"/>
    <w:rsid w:val="0026060A"/>
    <w:rsid w:val="00267327"/>
    <w:rsid w:val="00276099"/>
    <w:rsid w:val="0027686D"/>
    <w:rsid w:val="00283138"/>
    <w:rsid w:val="00290C68"/>
    <w:rsid w:val="00291E6A"/>
    <w:rsid w:val="00292724"/>
    <w:rsid w:val="0029446B"/>
    <w:rsid w:val="002A73F8"/>
    <w:rsid w:val="002D2ADE"/>
    <w:rsid w:val="002E2217"/>
    <w:rsid w:val="002E32CE"/>
    <w:rsid w:val="002F4B9A"/>
    <w:rsid w:val="00307483"/>
    <w:rsid w:val="00312E7A"/>
    <w:rsid w:val="00325721"/>
    <w:rsid w:val="0033627D"/>
    <w:rsid w:val="00337EF7"/>
    <w:rsid w:val="00337F0A"/>
    <w:rsid w:val="00341FE8"/>
    <w:rsid w:val="00343F9A"/>
    <w:rsid w:val="00370EDA"/>
    <w:rsid w:val="00377C59"/>
    <w:rsid w:val="003A175E"/>
    <w:rsid w:val="003A2506"/>
    <w:rsid w:val="003A3560"/>
    <w:rsid w:val="003A3DA2"/>
    <w:rsid w:val="003A5A04"/>
    <w:rsid w:val="003A791B"/>
    <w:rsid w:val="003C1821"/>
    <w:rsid w:val="003D59FD"/>
    <w:rsid w:val="003D7E9A"/>
    <w:rsid w:val="00401305"/>
    <w:rsid w:val="004031A7"/>
    <w:rsid w:val="00406683"/>
    <w:rsid w:val="00431EC2"/>
    <w:rsid w:val="00432803"/>
    <w:rsid w:val="004330A8"/>
    <w:rsid w:val="00433145"/>
    <w:rsid w:val="00435315"/>
    <w:rsid w:val="00436358"/>
    <w:rsid w:val="00436D44"/>
    <w:rsid w:val="00443725"/>
    <w:rsid w:val="00443DB7"/>
    <w:rsid w:val="00444E22"/>
    <w:rsid w:val="00455564"/>
    <w:rsid w:val="004574D1"/>
    <w:rsid w:val="0046078D"/>
    <w:rsid w:val="0046109B"/>
    <w:rsid w:val="0046503D"/>
    <w:rsid w:val="00475083"/>
    <w:rsid w:val="0047521D"/>
    <w:rsid w:val="004757E5"/>
    <w:rsid w:val="004974BB"/>
    <w:rsid w:val="004A6104"/>
    <w:rsid w:val="004A6D81"/>
    <w:rsid w:val="004C58BB"/>
    <w:rsid w:val="004F167C"/>
    <w:rsid w:val="00511E3F"/>
    <w:rsid w:val="00517901"/>
    <w:rsid w:val="00533B81"/>
    <w:rsid w:val="0053620E"/>
    <w:rsid w:val="0054070E"/>
    <w:rsid w:val="00542C68"/>
    <w:rsid w:val="0056457B"/>
    <w:rsid w:val="00566640"/>
    <w:rsid w:val="00574E6B"/>
    <w:rsid w:val="00580991"/>
    <w:rsid w:val="005908F7"/>
    <w:rsid w:val="0059182A"/>
    <w:rsid w:val="00596094"/>
    <w:rsid w:val="00597C0A"/>
    <w:rsid w:val="005A7A1B"/>
    <w:rsid w:val="005B0CDF"/>
    <w:rsid w:val="005B2804"/>
    <w:rsid w:val="005B4383"/>
    <w:rsid w:val="005C6D8A"/>
    <w:rsid w:val="005D1642"/>
    <w:rsid w:val="005D4942"/>
    <w:rsid w:val="005D71B0"/>
    <w:rsid w:val="005E46BC"/>
    <w:rsid w:val="00602AEA"/>
    <w:rsid w:val="006056BE"/>
    <w:rsid w:val="006057F6"/>
    <w:rsid w:val="0060605F"/>
    <w:rsid w:val="006068B5"/>
    <w:rsid w:val="0061108C"/>
    <w:rsid w:val="00620024"/>
    <w:rsid w:val="00621022"/>
    <w:rsid w:val="0062173B"/>
    <w:rsid w:val="006236F5"/>
    <w:rsid w:val="0062450B"/>
    <w:rsid w:val="0062663D"/>
    <w:rsid w:val="00632B80"/>
    <w:rsid w:val="00644F27"/>
    <w:rsid w:val="00650BC0"/>
    <w:rsid w:val="00664539"/>
    <w:rsid w:val="00664B46"/>
    <w:rsid w:val="006843BC"/>
    <w:rsid w:val="0069045A"/>
    <w:rsid w:val="0069201F"/>
    <w:rsid w:val="006920FA"/>
    <w:rsid w:val="00693F29"/>
    <w:rsid w:val="006B3D45"/>
    <w:rsid w:val="006B4D12"/>
    <w:rsid w:val="006C05FE"/>
    <w:rsid w:val="006C14E5"/>
    <w:rsid w:val="006C227A"/>
    <w:rsid w:val="006C4132"/>
    <w:rsid w:val="006C4CD8"/>
    <w:rsid w:val="006D1005"/>
    <w:rsid w:val="006D59E2"/>
    <w:rsid w:val="006E4577"/>
    <w:rsid w:val="006F1CE1"/>
    <w:rsid w:val="006F601F"/>
    <w:rsid w:val="0070563E"/>
    <w:rsid w:val="007075C1"/>
    <w:rsid w:val="0072121C"/>
    <w:rsid w:val="00732373"/>
    <w:rsid w:val="00736BE9"/>
    <w:rsid w:val="00742E49"/>
    <w:rsid w:val="00743F38"/>
    <w:rsid w:val="00745358"/>
    <w:rsid w:val="00746AA5"/>
    <w:rsid w:val="00781726"/>
    <w:rsid w:val="00785793"/>
    <w:rsid w:val="007860E1"/>
    <w:rsid w:val="007912F0"/>
    <w:rsid w:val="007A0266"/>
    <w:rsid w:val="007A052E"/>
    <w:rsid w:val="007A05B6"/>
    <w:rsid w:val="007B70F8"/>
    <w:rsid w:val="007C2646"/>
    <w:rsid w:val="007C57E0"/>
    <w:rsid w:val="007C6366"/>
    <w:rsid w:val="007C6977"/>
    <w:rsid w:val="007E1264"/>
    <w:rsid w:val="007E19CA"/>
    <w:rsid w:val="007E5505"/>
    <w:rsid w:val="007F1366"/>
    <w:rsid w:val="00820D08"/>
    <w:rsid w:val="008224C5"/>
    <w:rsid w:val="00822A73"/>
    <w:rsid w:val="00834EB9"/>
    <w:rsid w:val="00837E83"/>
    <w:rsid w:val="00846083"/>
    <w:rsid w:val="00850CD1"/>
    <w:rsid w:val="0085348A"/>
    <w:rsid w:val="0085372F"/>
    <w:rsid w:val="00861510"/>
    <w:rsid w:val="008725F1"/>
    <w:rsid w:val="008769C7"/>
    <w:rsid w:val="0088563C"/>
    <w:rsid w:val="00886905"/>
    <w:rsid w:val="0089157E"/>
    <w:rsid w:val="00896847"/>
    <w:rsid w:val="008A5554"/>
    <w:rsid w:val="008A609C"/>
    <w:rsid w:val="008C44CC"/>
    <w:rsid w:val="008C4CDD"/>
    <w:rsid w:val="008E2FE3"/>
    <w:rsid w:val="008F32FE"/>
    <w:rsid w:val="008F485D"/>
    <w:rsid w:val="008F5250"/>
    <w:rsid w:val="009111CA"/>
    <w:rsid w:val="00915694"/>
    <w:rsid w:val="00924EE2"/>
    <w:rsid w:val="009355CD"/>
    <w:rsid w:val="00937C05"/>
    <w:rsid w:val="00960E52"/>
    <w:rsid w:val="0097072B"/>
    <w:rsid w:val="0097769B"/>
    <w:rsid w:val="00985D0B"/>
    <w:rsid w:val="00994DAF"/>
    <w:rsid w:val="009B3E20"/>
    <w:rsid w:val="009E240E"/>
    <w:rsid w:val="009E2BC1"/>
    <w:rsid w:val="009E3D13"/>
    <w:rsid w:val="009E4122"/>
    <w:rsid w:val="00A01A50"/>
    <w:rsid w:val="00A22C0B"/>
    <w:rsid w:val="00A3336D"/>
    <w:rsid w:val="00A35344"/>
    <w:rsid w:val="00A45266"/>
    <w:rsid w:val="00A57674"/>
    <w:rsid w:val="00A6082D"/>
    <w:rsid w:val="00A64EE2"/>
    <w:rsid w:val="00A77770"/>
    <w:rsid w:val="00A84631"/>
    <w:rsid w:val="00A962C9"/>
    <w:rsid w:val="00A97CF9"/>
    <w:rsid w:val="00AA0BA6"/>
    <w:rsid w:val="00AC2870"/>
    <w:rsid w:val="00AC6EE0"/>
    <w:rsid w:val="00AE21F8"/>
    <w:rsid w:val="00AE2EB0"/>
    <w:rsid w:val="00AE3821"/>
    <w:rsid w:val="00AE44B6"/>
    <w:rsid w:val="00AE633C"/>
    <w:rsid w:val="00AE7E5B"/>
    <w:rsid w:val="00B012A4"/>
    <w:rsid w:val="00B129A5"/>
    <w:rsid w:val="00B152E8"/>
    <w:rsid w:val="00B31415"/>
    <w:rsid w:val="00B3623B"/>
    <w:rsid w:val="00B3723D"/>
    <w:rsid w:val="00B43FAA"/>
    <w:rsid w:val="00B504EF"/>
    <w:rsid w:val="00B50D43"/>
    <w:rsid w:val="00B713A6"/>
    <w:rsid w:val="00B8613B"/>
    <w:rsid w:val="00B93F94"/>
    <w:rsid w:val="00B9522E"/>
    <w:rsid w:val="00B957C9"/>
    <w:rsid w:val="00BB34C4"/>
    <w:rsid w:val="00BB5DAD"/>
    <w:rsid w:val="00BB717B"/>
    <w:rsid w:val="00BC02BE"/>
    <w:rsid w:val="00BD0F23"/>
    <w:rsid w:val="00BD4A73"/>
    <w:rsid w:val="00BD52AA"/>
    <w:rsid w:val="00BD5B9B"/>
    <w:rsid w:val="00BF60D0"/>
    <w:rsid w:val="00C0483B"/>
    <w:rsid w:val="00C100BA"/>
    <w:rsid w:val="00C15421"/>
    <w:rsid w:val="00C17E25"/>
    <w:rsid w:val="00C2350A"/>
    <w:rsid w:val="00C23E0F"/>
    <w:rsid w:val="00C25DE1"/>
    <w:rsid w:val="00C311B1"/>
    <w:rsid w:val="00C341CB"/>
    <w:rsid w:val="00C443A5"/>
    <w:rsid w:val="00C468CB"/>
    <w:rsid w:val="00C525C5"/>
    <w:rsid w:val="00C52914"/>
    <w:rsid w:val="00C6764F"/>
    <w:rsid w:val="00C67A3F"/>
    <w:rsid w:val="00C7391E"/>
    <w:rsid w:val="00C843F7"/>
    <w:rsid w:val="00C87299"/>
    <w:rsid w:val="00C90E2E"/>
    <w:rsid w:val="00C974DA"/>
    <w:rsid w:val="00CA09F6"/>
    <w:rsid w:val="00CA13FE"/>
    <w:rsid w:val="00CD6991"/>
    <w:rsid w:val="00CF1F04"/>
    <w:rsid w:val="00CF24EE"/>
    <w:rsid w:val="00D01221"/>
    <w:rsid w:val="00D05AF6"/>
    <w:rsid w:val="00D1275A"/>
    <w:rsid w:val="00D15ED3"/>
    <w:rsid w:val="00D1777A"/>
    <w:rsid w:val="00D455D6"/>
    <w:rsid w:val="00D615AD"/>
    <w:rsid w:val="00D6441C"/>
    <w:rsid w:val="00D6444B"/>
    <w:rsid w:val="00D830D3"/>
    <w:rsid w:val="00D852B0"/>
    <w:rsid w:val="00D85759"/>
    <w:rsid w:val="00D86DAE"/>
    <w:rsid w:val="00DA6BE1"/>
    <w:rsid w:val="00DA6CD4"/>
    <w:rsid w:val="00DE09C7"/>
    <w:rsid w:val="00DE51D3"/>
    <w:rsid w:val="00DE682A"/>
    <w:rsid w:val="00DF2353"/>
    <w:rsid w:val="00E01FA8"/>
    <w:rsid w:val="00E04C5A"/>
    <w:rsid w:val="00E0523A"/>
    <w:rsid w:val="00E074BA"/>
    <w:rsid w:val="00E21E3B"/>
    <w:rsid w:val="00E2549B"/>
    <w:rsid w:val="00E25551"/>
    <w:rsid w:val="00E33F0C"/>
    <w:rsid w:val="00E369E1"/>
    <w:rsid w:val="00E42CB4"/>
    <w:rsid w:val="00E43517"/>
    <w:rsid w:val="00E45CD3"/>
    <w:rsid w:val="00E535BD"/>
    <w:rsid w:val="00E620E7"/>
    <w:rsid w:val="00E66402"/>
    <w:rsid w:val="00E90C08"/>
    <w:rsid w:val="00E92559"/>
    <w:rsid w:val="00EA1066"/>
    <w:rsid w:val="00EB193D"/>
    <w:rsid w:val="00EB624B"/>
    <w:rsid w:val="00EC30A2"/>
    <w:rsid w:val="00EC3170"/>
    <w:rsid w:val="00ED1A76"/>
    <w:rsid w:val="00ED2524"/>
    <w:rsid w:val="00ED6A26"/>
    <w:rsid w:val="00EE1F0E"/>
    <w:rsid w:val="00EE505F"/>
    <w:rsid w:val="00EF3387"/>
    <w:rsid w:val="00EF634B"/>
    <w:rsid w:val="00EF64C0"/>
    <w:rsid w:val="00F03907"/>
    <w:rsid w:val="00F104F6"/>
    <w:rsid w:val="00F1102F"/>
    <w:rsid w:val="00F2042E"/>
    <w:rsid w:val="00F23FBC"/>
    <w:rsid w:val="00F41FA8"/>
    <w:rsid w:val="00F42B70"/>
    <w:rsid w:val="00F42FD4"/>
    <w:rsid w:val="00F446F7"/>
    <w:rsid w:val="00F52D62"/>
    <w:rsid w:val="00F65975"/>
    <w:rsid w:val="00F67DEE"/>
    <w:rsid w:val="00F713E1"/>
    <w:rsid w:val="00F76557"/>
    <w:rsid w:val="00F83DFF"/>
    <w:rsid w:val="00F9285E"/>
    <w:rsid w:val="00F93CCB"/>
    <w:rsid w:val="00FA335D"/>
    <w:rsid w:val="00FA6DEC"/>
    <w:rsid w:val="00FB08A9"/>
    <w:rsid w:val="00FB721F"/>
    <w:rsid w:val="00FC4E22"/>
    <w:rsid w:val="00FC65AC"/>
    <w:rsid w:val="00FD6690"/>
    <w:rsid w:val="00FD7604"/>
    <w:rsid w:val="00FE1250"/>
    <w:rsid w:val="00FE3C54"/>
    <w:rsid w:val="00FE4F04"/>
    <w:rsid w:val="00FE6B81"/>
    <w:rsid w:val="00FE7A6B"/>
    <w:rsid w:val="00FF05FE"/>
    <w:rsid w:val="00FF3DD4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03488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822A73"/>
    <w:pPr>
      <w:ind w:left="720"/>
      <w:contextualSpacing/>
    </w:pPr>
  </w:style>
  <w:style w:type="character" w:customStyle="1" w:styleId="apple-converted-space">
    <w:name w:val="apple-converted-space"/>
    <w:basedOn w:val="a0"/>
    <w:rsid w:val="00861510"/>
  </w:style>
  <w:style w:type="character" w:styleId="a4">
    <w:name w:val="Hyperlink"/>
    <w:basedOn w:val="a0"/>
    <w:uiPriority w:val="99"/>
    <w:semiHidden/>
    <w:unhideWhenUsed/>
    <w:rsid w:val="0086151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615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03907"/>
    <w:rPr>
      <w:b/>
      <w:bCs/>
    </w:rPr>
  </w:style>
  <w:style w:type="paragraph" w:customStyle="1" w:styleId="marker5">
    <w:name w:val="marker5"/>
    <w:basedOn w:val="a"/>
    <w:rsid w:val="000739AC"/>
    <w:pPr>
      <w:spacing w:before="100" w:beforeAutospacing="1" w:after="100" w:afterAutospacing="1"/>
    </w:pPr>
  </w:style>
  <w:style w:type="character" w:customStyle="1" w:styleId="marker3">
    <w:name w:val="marker3"/>
    <w:basedOn w:val="a0"/>
    <w:rsid w:val="00073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634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324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409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447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112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Гор</cp:lastModifiedBy>
  <cp:revision>2</cp:revision>
  <cp:lastPrinted>2016-12-06T21:37:00Z</cp:lastPrinted>
  <dcterms:created xsi:type="dcterms:W3CDTF">2017-12-04T19:05:00Z</dcterms:created>
  <dcterms:modified xsi:type="dcterms:W3CDTF">2017-12-04T19:05:00Z</dcterms:modified>
</cp:coreProperties>
</file>