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F1" w:rsidRPr="005E76B1" w:rsidRDefault="00AE1FB2" w:rsidP="00AA1F9D">
      <w:pPr>
        <w:tabs>
          <w:tab w:val="left" w:pos="7515"/>
        </w:tabs>
        <w:spacing w:after="0" w:line="240" w:lineRule="auto"/>
        <w:jc w:val="center"/>
        <w:rPr>
          <w:rFonts w:ascii="Times New Roman" w:hAnsi="Times New Roman"/>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-81280</wp:posOffset>
            </wp:positionH>
            <wp:positionV relativeFrom="paragraph">
              <wp:posOffset>31115</wp:posOffset>
            </wp:positionV>
            <wp:extent cx="1102995" cy="809625"/>
            <wp:effectExtent l="19050" t="0" r="1905" b="0"/>
            <wp:wrapSquare wrapText="bothSides"/>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a:stretch>
                      <a:fillRect/>
                    </a:stretch>
                  </pic:blipFill>
                  <pic:spPr bwMode="auto">
                    <a:xfrm>
                      <a:off x="0" y="0"/>
                      <a:ext cx="1102995" cy="809625"/>
                    </a:xfrm>
                    <a:prstGeom prst="rect">
                      <a:avLst/>
                    </a:prstGeom>
                    <a:noFill/>
                    <a:ln w="9525">
                      <a:noFill/>
                      <a:miter lim="800000"/>
                      <a:headEnd/>
                      <a:tailEnd/>
                    </a:ln>
                  </pic:spPr>
                </pic:pic>
              </a:graphicData>
            </a:graphic>
          </wp:anchor>
        </w:drawing>
      </w:r>
      <w:r w:rsidR="00DD2AF1" w:rsidRPr="000150D8">
        <w:rPr>
          <w:rFonts w:ascii="Times New Roman" w:hAnsi="Times New Roman"/>
          <w:b/>
          <w:sz w:val="28"/>
          <w:szCs w:val="28"/>
        </w:rPr>
        <w:t xml:space="preserve">МИНИСТЕРСТВО ОБЩЕГО И ПРОФЕССИОНАЛЬНОГО </w:t>
      </w:r>
      <w:r w:rsidR="00DD2AF1" w:rsidRPr="005E76B1">
        <w:rPr>
          <w:rFonts w:ascii="Times New Roman" w:hAnsi="Times New Roman"/>
          <w:b/>
          <w:sz w:val="28"/>
          <w:szCs w:val="28"/>
        </w:rPr>
        <w:t>ОБРАЗОВАНИЯ РОСТОВСКОЙ ОБЛАСТИ</w:t>
      </w:r>
    </w:p>
    <w:tbl>
      <w:tblPr>
        <w:tblpPr w:leftFromText="180" w:rightFromText="180" w:vertAnchor="text" w:horzAnchor="margin" w:tblpXSpec="right" w:tblpY="187"/>
        <w:tblW w:w="0" w:type="auto"/>
        <w:tblLook w:val="04A0"/>
      </w:tblPr>
      <w:tblGrid>
        <w:gridCol w:w="8330"/>
      </w:tblGrid>
      <w:tr w:rsidR="00DD2AF1" w:rsidRPr="005E76B1" w:rsidTr="00DD2AF1">
        <w:tc>
          <w:tcPr>
            <w:tcW w:w="8330" w:type="dxa"/>
          </w:tcPr>
          <w:p w:rsidR="00DD2AF1" w:rsidRPr="005E76B1" w:rsidRDefault="00FE77E6" w:rsidP="00FE77E6">
            <w:pPr>
              <w:tabs>
                <w:tab w:val="left" w:pos="7515"/>
              </w:tabs>
              <w:spacing w:after="0" w:line="240" w:lineRule="auto"/>
              <w:jc w:val="center"/>
              <w:rPr>
                <w:rFonts w:ascii="Times New Roman" w:hAnsi="Times New Roman"/>
                <w:b/>
                <w:sz w:val="28"/>
                <w:szCs w:val="28"/>
              </w:rPr>
            </w:pPr>
            <w:r w:rsidRPr="005E76B1">
              <w:rPr>
                <w:rFonts w:ascii="Times New Roman" w:hAnsi="Times New Roman"/>
                <w:b/>
                <w:sz w:val="28"/>
                <w:szCs w:val="28"/>
              </w:rPr>
              <w:t xml:space="preserve">государственное бюджетное профессиональное </w:t>
            </w:r>
            <w:r w:rsidR="00DD2AF1" w:rsidRPr="005E76B1">
              <w:rPr>
                <w:rFonts w:ascii="Times New Roman" w:hAnsi="Times New Roman"/>
                <w:b/>
                <w:sz w:val="28"/>
                <w:szCs w:val="28"/>
              </w:rPr>
              <w:t>образовательное учреждение</w:t>
            </w:r>
            <w:r w:rsidRPr="005E76B1">
              <w:rPr>
                <w:rFonts w:ascii="Times New Roman" w:hAnsi="Times New Roman"/>
                <w:b/>
                <w:sz w:val="28"/>
                <w:szCs w:val="28"/>
              </w:rPr>
              <w:t xml:space="preserve"> </w:t>
            </w:r>
            <w:r w:rsidR="00DD2AF1" w:rsidRPr="005E76B1">
              <w:rPr>
                <w:rFonts w:ascii="Times New Roman" w:hAnsi="Times New Roman"/>
                <w:b/>
                <w:sz w:val="28"/>
                <w:szCs w:val="28"/>
              </w:rPr>
              <w:t>Ростовской области</w:t>
            </w:r>
          </w:p>
          <w:p w:rsidR="00DD2AF1" w:rsidRPr="005E76B1" w:rsidRDefault="00DD2AF1" w:rsidP="00DD2AF1">
            <w:pPr>
              <w:tabs>
                <w:tab w:val="left" w:pos="7515"/>
              </w:tabs>
              <w:spacing w:after="0" w:line="240" w:lineRule="auto"/>
              <w:jc w:val="center"/>
              <w:rPr>
                <w:rFonts w:ascii="Times New Roman" w:hAnsi="Times New Roman"/>
                <w:b/>
                <w:sz w:val="28"/>
                <w:szCs w:val="28"/>
              </w:rPr>
            </w:pPr>
            <w:r w:rsidRPr="005E76B1">
              <w:rPr>
                <w:rFonts w:ascii="Times New Roman" w:hAnsi="Times New Roman"/>
                <w:b/>
                <w:sz w:val="28"/>
                <w:szCs w:val="28"/>
              </w:rPr>
              <w:t xml:space="preserve">      «Азовский гуманитарно-технический колледж»</w:t>
            </w:r>
          </w:p>
          <w:p w:rsidR="00DD2AF1" w:rsidRPr="005E76B1" w:rsidRDefault="00DD2AF1" w:rsidP="00DD2AF1">
            <w:pPr>
              <w:tabs>
                <w:tab w:val="left" w:pos="7515"/>
              </w:tabs>
              <w:spacing w:after="0" w:line="240" w:lineRule="auto"/>
              <w:jc w:val="center"/>
              <w:rPr>
                <w:rFonts w:ascii="Times New Roman" w:hAnsi="Times New Roman"/>
                <w:b/>
                <w:sz w:val="28"/>
                <w:szCs w:val="28"/>
              </w:rPr>
            </w:pPr>
            <w:r w:rsidRPr="005E76B1">
              <w:rPr>
                <w:rFonts w:ascii="Times New Roman" w:hAnsi="Times New Roman"/>
                <w:b/>
                <w:sz w:val="28"/>
                <w:szCs w:val="28"/>
              </w:rPr>
              <w:t xml:space="preserve">        (ГБ</w:t>
            </w:r>
            <w:r w:rsidR="00FE77E6" w:rsidRPr="005E76B1">
              <w:rPr>
                <w:rFonts w:ascii="Times New Roman" w:hAnsi="Times New Roman"/>
                <w:b/>
                <w:sz w:val="28"/>
                <w:szCs w:val="28"/>
              </w:rPr>
              <w:t>П</w:t>
            </w:r>
            <w:r w:rsidRPr="005E76B1">
              <w:rPr>
                <w:rFonts w:ascii="Times New Roman" w:hAnsi="Times New Roman"/>
                <w:b/>
                <w:sz w:val="28"/>
                <w:szCs w:val="28"/>
              </w:rPr>
              <w:t>ОУ РО «АГТК»)</w:t>
            </w:r>
          </w:p>
          <w:p w:rsidR="00DD2AF1" w:rsidRPr="005E76B1" w:rsidRDefault="00DD2AF1" w:rsidP="00DD2AF1">
            <w:pPr>
              <w:tabs>
                <w:tab w:val="left" w:pos="7515"/>
              </w:tabs>
              <w:spacing w:after="0" w:line="240" w:lineRule="auto"/>
              <w:rPr>
                <w:rFonts w:ascii="Times New Roman" w:hAnsi="Times New Roman"/>
                <w:sz w:val="28"/>
                <w:szCs w:val="28"/>
              </w:rPr>
            </w:pPr>
          </w:p>
        </w:tc>
      </w:tr>
    </w:tbl>
    <w:p w:rsidR="00DD2AF1" w:rsidRPr="005E76B1" w:rsidRDefault="00DD2AF1" w:rsidP="00DD2AF1">
      <w:pPr>
        <w:tabs>
          <w:tab w:val="left" w:pos="7515"/>
        </w:tabs>
        <w:spacing w:after="0" w:line="240" w:lineRule="auto"/>
        <w:jc w:val="center"/>
        <w:rPr>
          <w:rFonts w:ascii="Times New Roman" w:hAnsi="Times New Roman"/>
          <w:sz w:val="28"/>
          <w:szCs w:val="28"/>
        </w:rPr>
      </w:pPr>
    </w:p>
    <w:p w:rsidR="002276E6" w:rsidRPr="005E76B1" w:rsidRDefault="002276E6" w:rsidP="001A3147">
      <w:pPr>
        <w:spacing w:after="0"/>
        <w:rPr>
          <w:rFonts w:ascii="Times New Roman" w:hAnsi="Times New Roman" w:cs="Times New Roman"/>
          <w:b/>
          <w:sz w:val="28"/>
          <w:szCs w:val="28"/>
        </w:rPr>
      </w:pPr>
    </w:p>
    <w:p w:rsidR="00DD2AF1" w:rsidRPr="005E76B1" w:rsidRDefault="00DD2AF1" w:rsidP="001A3147">
      <w:pPr>
        <w:spacing w:after="0"/>
        <w:rPr>
          <w:rFonts w:ascii="Times New Roman" w:hAnsi="Times New Roman" w:cs="Times New Roman"/>
          <w:b/>
          <w:sz w:val="28"/>
          <w:szCs w:val="28"/>
        </w:rPr>
      </w:pPr>
    </w:p>
    <w:p w:rsidR="00DD2AF1" w:rsidRPr="005E76B1" w:rsidRDefault="00DD2AF1" w:rsidP="001A3147">
      <w:pPr>
        <w:spacing w:after="0"/>
        <w:rPr>
          <w:rFonts w:ascii="Times New Roman" w:hAnsi="Times New Roman" w:cs="Times New Roman"/>
          <w:b/>
          <w:sz w:val="28"/>
          <w:szCs w:val="28"/>
        </w:rPr>
      </w:pPr>
    </w:p>
    <w:p w:rsidR="00DD2AF1" w:rsidRPr="005E76B1" w:rsidRDefault="00DD2AF1" w:rsidP="001A3147">
      <w:pPr>
        <w:spacing w:after="0"/>
        <w:rPr>
          <w:rFonts w:ascii="Times New Roman" w:hAnsi="Times New Roman" w:cs="Times New Roman"/>
          <w:b/>
          <w:sz w:val="28"/>
          <w:szCs w:val="28"/>
        </w:rPr>
      </w:pPr>
    </w:p>
    <w:p w:rsidR="00103D5E" w:rsidRPr="005E76B1" w:rsidRDefault="00103D5E" w:rsidP="00103D5E">
      <w:pPr>
        <w:spacing w:after="0" w:line="240" w:lineRule="auto"/>
        <w:jc w:val="center"/>
        <w:rPr>
          <w:rFonts w:ascii="Times New Roman" w:eastAsia="Times New Roman" w:hAnsi="Times New Roman"/>
          <w:b/>
          <w:bCs/>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1"/>
      </w:tblGrid>
      <w:tr w:rsidR="006617BD" w:rsidRPr="005E76B1" w:rsidTr="00157042">
        <w:tc>
          <w:tcPr>
            <w:tcW w:w="5353" w:type="dxa"/>
          </w:tcPr>
          <w:p w:rsidR="00157042" w:rsidRPr="005E76B1" w:rsidRDefault="00157042" w:rsidP="00157042">
            <w:pPr>
              <w:widowControl w:val="0"/>
              <w:autoSpaceDE w:val="0"/>
              <w:autoSpaceDN w:val="0"/>
              <w:adjustRightInd w:val="0"/>
              <w:rPr>
                <w:sz w:val="28"/>
                <w:szCs w:val="28"/>
                <w:lang w:eastAsia="ru-RU"/>
              </w:rPr>
            </w:pPr>
            <w:r w:rsidRPr="005E76B1">
              <w:rPr>
                <w:sz w:val="28"/>
                <w:szCs w:val="28"/>
                <w:lang w:eastAsia="ru-RU"/>
              </w:rPr>
              <w:t xml:space="preserve">СОГЛАСОВАНО  </w:t>
            </w:r>
          </w:p>
          <w:p w:rsidR="00157042" w:rsidRPr="005E76B1" w:rsidRDefault="00157042" w:rsidP="00157042">
            <w:pPr>
              <w:widowControl w:val="0"/>
              <w:autoSpaceDE w:val="0"/>
              <w:autoSpaceDN w:val="0"/>
              <w:adjustRightInd w:val="0"/>
              <w:rPr>
                <w:sz w:val="28"/>
                <w:szCs w:val="28"/>
                <w:lang w:eastAsia="ru-RU"/>
              </w:rPr>
            </w:pPr>
            <w:r w:rsidRPr="005E76B1">
              <w:rPr>
                <w:sz w:val="28"/>
                <w:szCs w:val="28"/>
                <w:lang w:eastAsia="ru-RU"/>
              </w:rPr>
              <w:t>Генеральный директор</w:t>
            </w:r>
          </w:p>
          <w:p w:rsidR="00157042" w:rsidRPr="005E76B1" w:rsidRDefault="00157042" w:rsidP="00157042">
            <w:pPr>
              <w:widowControl w:val="0"/>
              <w:autoSpaceDE w:val="0"/>
              <w:autoSpaceDN w:val="0"/>
              <w:adjustRightInd w:val="0"/>
              <w:rPr>
                <w:sz w:val="28"/>
                <w:szCs w:val="28"/>
                <w:lang w:eastAsia="ru-RU"/>
              </w:rPr>
            </w:pPr>
            <w:r w:rsidRPr="005E76B1">
              <w:rPr>
                <w:sz w:val="28"/>
                <w:szCs w:val="28"/>
                <w:lang w:eastAsia="ru-RU"/>
              </w:rPr>
              <w:t>ООО «Строительная компания «Арагон»</w:t>
            </w:r>
          </w:p>
          <w:p w:rsidR="00157042" w:rsidRPr="005E76B1" w:rsidRDefault="00157042" w:rsidP="00157042">
            <w:pPr>
              <w:widowControl w:val="0"/>
              <w:autoSpaceDE w:val="0"/>
              <w:autoSpaceDN w:val="0"/>
              <w:adjustRightInd w:val="0"/>
              <w:rPr>
                <w:sz w:val="28"/>
                <w:szCs w:val="28"/>
                <w:lang w:eastAsia="ru-RU"/>
              </w:rPr>
            </w:pPr>
            <w:r w:rsidRPr="005E76B1">
              <w:rPr>
                <w:sz w:val="28"/>
                <w:szCs w:val="28"/>
                <w:lang w:eastAsia="ru-RU"/>
              </w:rPr>
              <w:t xml:space="preserve">____________ А.В. </w:t>
            </w:r>
            <w:proofErr w:type="spellStart"/>
            <w:r w:rsidRPr="005E76B1">
              <w:rPr>
                <w:sz w:val="28"/>
                <w:szCs w:val="28"/>
                <w:lang w:eastAsia="ru-RU"/>
              </w:rPr>
              <w:t>Чернышенко</w:t>
            </w:r>
            <w:proofErr w:type="spellEnd"/>
            <w:r w:rsidRPr="005E76B1">
              <w:rPr>
                <w:sz w:val="28"/>
                <w:szCs w:val="28"/>
                <w:lang w:eastAsia="ru-RU"/>
              </w:rPr>
              <w:t xml:space="preserve"> </w:t>
            </w:r>
          </w:p>
          <w:p w:rsidR="006617BD" w:rsidRPr="005E76B1" w:rsidRDefault="00157042" w:rsidP="00157042">
            <w:pPr>
              <w:autoSpaceDE w:val="0"/>
              <w:autoSpaceDN w:val="0"/>
              <w:adjustRightInd w:val="0"/>
              <w:rPr>
                <w:sz w:val="28"/>
                <w:szCs w:val="28"/>
              </w:rPr>
            </w:pPr>
            <w:r w:rsidRPr="005E76B1">
              <w:rPr>
                <w:sz w:val="28"/>
                <w:szCs w:val="28"/>
                <w:lang w:eastAsia="ru-RU"/>
              </w:rPr>
              <w:t xml:space="preserve">____________                                                </w:t>
            </w:r>
          </w:p>
        </w:tc>
        <w:tc>
          <w:tcPr>
            <w:tcW w:w="4781" w:type="dxa"/>
          </w:tcPr>
          <w:p w:rsidR="006617BD" w:rsidRPr="005E76B1" w:rsidRDefault="006617BD" w:rsidP="006F6D59">
            <w:pPr>
              <w:widowControl w:val="0"/>
              <w:autoSpaceDE w:val="0"/>
              <w:autoSpaceDN w:val="0"/>
              <w:adjustRightInd w:val="0"/>
              <w:rPr>
                <w:sz w:val="28"/>
                <w:szCs w:val="28"/>
                <w:lang w:eastAsia="ru-RU"/>
              </w:rPr>
            </w:pPr>
            <w:r w:rsidRPr="005E76B1">
              <w:rPr>
                <w:sz w:val="28"/>
                <w:szCs w:val="28"/>
                <w:lang w:eastAsia="ru-RU"/>
              </w:rPr>
              <w:t>УТВЕРЖДАЮ</w:t>
            </w:r>
          </w:p>
          <w:p w:rsidR="006617BD" w:rsidRPr="005E76B1" w:rsidRDefault="006617BD" w:rsidP="006F6D59">
            <w:pPr>
              <w:widowControl w:val="0"/>
              <w:autoSpaceDE w:val="0"/>
              <w:autoSpaceDN w:val="0"/>
              <w:adjustRightInd w:val="0"/>
              <w:rPr>
                <w:sz w:val="28"/>
                <w:szCs w:val="28"/>
                <w:lang w:eastAsia="ru-RU"/>
              </w:rPr>
            </w:pPr>
            <w:r w:rsidRPr="005E76B1">
              <w:rPr>
                <w:sz w:val="28"/>
                <w:szCs w:val="28"/>
                <w:lang w:eastAsia="ru-RU"/>
              </w:rPr>
              <w:t>Директор ГБ</w:t>
            </w:r>
            <w:r w:rsidR="00FE77E6" w:rsidRPr="005E76B1">
              <w:rPr>
                <w:sz w:val="28"/>
                <w:szCs w:val="28"/>
                <w:lang w:eastAsia="ru-RU"/>
              </w:rPr>
              <w:t>П</w:t>
            </w:r>
            <w:r w:rsidRPr="005E76B1">
              <w:rPr>
                <w:sz w:val="28"/>
                <w:szCs w:val="28"/>
                <w:lang w:eastAsia="ru-RU"/>
              </w:rPr>
              <w:t>ОУ РО «АГТК» _________</w:t>
            </w:r>
            <w:r w:rsidRPr="005E76B1">
              <w:rPr>
                <w:sz w:val="28"/>
                <w:szCs w:val="28"/>
                <w:lang w:eastAsia="ru-RU"/>
              </w:rPr>
              <w:softHyphen/>
            </w:r>
            <w:r w:rsidRPr="005E76B1">
              <w:rPr>
                <w:sz w:val="28"/>
                <w:szCs w:val="28"/>
                <w:lang w:eastAsia="ru-RU"/>
              </w:rPr>
              <w:softHyphen/>
            </w:r>
            <w:r w:rsidRPr="005E76B1">
              <w:rPr>
                <w:sz w:val="28"/>
                <w:szCs w:val="28"/>
                <w:lang w:eastAsia="ru-RU"/>
              </w:rPr>
              <w:softHyphen/>
              <w:t xml:space="preserve">__ С.Н. </w:t>
            </w:r>
            <w:proofErr w:type="spellStart"/>
            <w:r w:rsidRPr="005E76B1">
              <w:rPr>
                <w:sz w:val="28"/>
                <w:szCs w:val="28"/>
                <w:lang w:eastAsia="ru-RU"/>
              </w:rPr>
              <w:t>Мацынин</w:t>
            </w:r>
            <w:proofErr w:type="spellEnd"/>
          </w:p>
          <w:p w:rsidR="006617BD" w:rsidRPr="005E76B1" w:rsidRDefault="006617BD" w:rsidP="006F6D59">
            <w:pPr>
              <w:widowControl w:val="0"/>
              <w:autoSpaceDE w:val="0"/>
              <w:autoSpaceDN w:val="0"/>
              <w:adjustRightInd w:val="0"/>
              <w:rPr>
                <w:sz w:val="28"/>
                <w:szCs w:val="28"/>
                <w:lang w:eastAsia="ru-RU"/>
              </w:rPr>
            </w:pPr>
            <w:r w:rsidRPr="005E76B1">
              <w:rPr>
                <w:sz w:val="28"/>
                <w:szCs w:val="28"/>
                <w:lang w:eastAsia="ru-RU"/>
              </w:rPr>
              <w:t>___________</w:t>
            </w:r>
          </w:p>
        </w:tc>
      </w:tr>
    </w:tbl>
    <w:p w:rsidR="00103D5E" w:rsidRPr="005E76B1" w:rsidRDefault="00103D5E" w:rsidP="00103D5E">
      <w:pPr>
        <w:widowControl w:val="0"/>
        <w:autoSpaceDE w:val="0"/>
        <w:autoSpaceDN w:val="0"/>
        <w:adjustRightInd w:val="0"/>
        <w:spacing w:after="0" w:line="240" w:lineRule="auto"/>
        <w:rPr>
          <w:rFonts w:ascii="Times New Roman" w:eastAsia="Times New Roman" w:hAnsi="Times New Roman"/>
          <w:sz w:val="28"/>
          <w:szCs w:val="28"/>
        </w:rPr>
      </w:pPr>
    </w:p>
    <w:p w:rsidR="00DD2AF1" w:rsidRPr="005E76B1" w:rsidRDefault="00DD2AF1" w:rsidP="001A3147">
      <w:pPr>
        <w:spacing w:after="0"/>
        <w:rPr>
          <w:rFonts w:ascii="Times New Roman" w:hAnsi="Times New Roman" w:cs="Times New Roman"/>
          <w:b/>
          <w:sz w:val="28"/>
          <w:szCs w:val="28"/>
        </w:rPr>
      </w:pPr>
    </w:p>
    <w:p w:rsidR="001A3147" w:rsidRPr="005E76B1" w:rsidRDefault="001A3147" w:rsidP="001A3147">
      <w:pPr>
        <w:spacing w:after="0"/>
        <w:jc w:val="center"/>
        <w:rPr>
          <w:b/>
          <w:sz w:val="28"/>
          <w:szCs w:val="28"/>
        </w:rPr>
      </w:pPr>
    </w:p>
    <w:p w:rsidR="001A3147" w:rsidRPr="005E76B1" w:rsidRDefault="001A3147" w:rsidP="001A3147">
      <w:pPr>
        <w:spacing w:after="0"/>
        <w:rPr>
          <w:rFonts w:ascii="Times New Roman" w:hAnsi="Times New Roman" w:cs="Times New Roman"/>
          <w:b/>
          <w:sz w:val="28"/>
          <w:szCs w:val="28"/>
        </w:rPr>
      </w:pPr>
    </w:p>
    <w:p w:rsidR="001A3147" w:rsidRPr="005E76B1" w:rsidRDefault="001A3147" w:rsidP="001A3147">
      <w:pPr>
        <w:spacing w:after="0"/>
        <w:rPr>
          <w:rFonts w:ascii="Times New Roman" w:hAnsi="Times New Roman" w:cs="Times New Roman"/>
          <w:b/>
          <w:sz w:val="28"/>
          <w:szCs w:val="28"/>
        </w:rPr>
      </w:pPr>
    </w:p>
    <w:p w:rsidR="001A3147" w:rsidRPr="005E76B1" w:rsidRDefault="001A3147" w:rsidP="008F75F2">
      <w:pPr>
        <w:spacing w:after="0"/>
        <w:jc w:val="center"/>
        <w:rPr>
          <w:rFonts w:ascii="Times New Roman" w:hAnsi="Times New Roman" w:cs="Times New Roman"/>
          <w:b/>
          <w:sz w:val="44"/>
          <w:szCs w:val="44"/>
        </w:rPr>
      </w:pPr>
      <w:r w:rsidRPr="005E76B1">
        <w:rPr>
          <w:rFonts w:ascii="Times New Roman" w:hAnsi="Times New Roman" w:cs="Times New Roman"/>
          <w:b/>
          <w:sz w:val="44"/>
          <w:szCs w:val="44"/>
        </w:rPr>
        <w:t>ПРОГРАММА</w:t>
      </w:r>
    </w:p>
    <w:p w:rsidR="00103D5E" w:rsidRPr="005E76B1" w:rsidRDefault="00103D5E" w:rsidP="008F75F2">
      <w:pPr>
        <w:spacing w:after="0"/>
        <w:jc w:val="center"/>
        <w:rPr>
          <w:rFonts w:ascii="Times New Roman" w:hAnsi="Times New Roman" w:cs="Times New Roman"/>
          <w:b/>
          <w:sz w:val="32"/>
          <w:szCs w:val="32"/>
        </w:rPr>
      </w:pPr>
      <w:r w:rsidRPr="005E76B1">
        <w:rPr>
          <w:rFonts w:ascii="Times New Roman" w:hAnsi="Times New Roman" w:cs="Times New Roman"/>
          <w:b/>
          <w:sz w:val="32"/>
          <w:szCs w:val="32"/>
        </w:rPr>
        <w:t>ГОСУДАРСТВЕННОЙ (ИТОГОВОЙ) АТТЕСТАЦИИ</w:t>
      </w:r>
    </w:p>
    <w:p w:rsidR="00970CE8" w:rsidRPr="005E76B1" w:rsidRDefault="00970CE8" w:rsidP="008F75F2">
      <w:pPr>
        <w:shd w:val="clear" w:color="auto" w:fill="FFFFFF"/>
        <w:spacing w:after="0"/>
        <w:jc w:val="center"/>
        <w:rPr>
          <w:rFonts w:ascii="Times New Roman" w:hAnsi="Times New Roman" w:cs="Times New Roman"/>
          <w:b/>
          <w:sz w:val="28"/>
          <w:szCs w:val="28"/>
        </w:rPr>
      </w:pPr>
      <w:r w:rsidRPr="005E76B1">
        <w:rPr>
          <w:rFonts w:ascii="Times New Roman" w:hAnsi="Times New Roman" w:cs="Times New Roman"/>
          <w:b/>
          <w:sz w:val="28"/>
          <w:szCs w:val="28"/>
        </w:rPr>
        <w:t>ПРОГРАММА ПОДГОТОВКИ СПЕЦИАЛИСТОВ СРЕДНЕГО ЗВЕНА</w:t>
      </w:r>
    </w:p>
    <w:p w:rsidR="008F75F2" w:rsidRPr="005E76B1" w:rsidRDefault="008F75F2" w:rsidP="008F75F2">
      <w:pPr>
        <w:shd w:val="clear" w:color="auto" w:fill="FFFFFF"/>
        <w:spacing w:after="0"/>
        <w:jc w:val="center"/>
        <w:rPr>
          <w:rFonts w:ascii="Times New Roman" w:hAnsi="Times New Roman" w:cs="Times New Roman"/>
          <w:b/>
          <w:bCs/>
          <w:iCs/>
          <w:sz w:val="32"/>
          <w:szCs w:val="32"/>
        </w:rPr>
      </w:pPr>
      <w:r w:rsidRPr="005E76B1">
        <w:rPr>
          <w:rFonts w:ascii="Times New Roman" w:hAnsi="Times New Roman" w:cs="Times New Roman"/>
          <w:b/>
          <w:bCs/>
          <w:iCs/>
          <w:sz w:val="32"/>
          <w:szCs w:val="32"/>
        </w:rPr>
        <w:t>по специальности 08.02.01 Строительство и эксплуатация зданий и сооружений</w:t>
      </w:r>
    </w:p>
    <w:p w:rsidR="001A3147" w:rsidRPr="005E76B1" w:rsidRDefault="001A3147" w:rsidP="001A3147">
      <w:pPr>
        <w:shd w:val="clear" w:color="auto" w:fill="FFFFFF"/>
        <w:ind w:right="-5717"/>
        <w:rPr>
          <w:rFonts w:ascii="Times New Roman" w:hAnsi="Times New Roman" w:cs="Times New Roman"/>
          <w:sz w:val="28"/>
          <w:szCs w:val="28"/>
        </w:rPr>
      </w:pPr>
    </w:p>
    <w:p w:rsidR="001A3147" w:rsidRPr="005E76B1" w:rsidRDefault="001A3147" w:rsidP="001A3147">
      <w:pPr>
        <w:shd w:val="clear" w:color="auto" w:fill="FFFFFF"/>
        <w:spacing w:line="322" w:lineRule="exact"/>
        <w:ind w:right="-5717"/>
        <w:jc w:val="center"/>
        <w:rPr>
          <w:rFonts w:ascii="Times New Roman" w:hAnsi="Times New Roman" w:cs="Times New Roman"/>
          <w:sz w:val="28"/>
          <w:szCs w:val="28"/>
        </w:rPr>
      </w:pPr>
    </w:p>
    <w:p w:rsidR="001A3147" w:rsidRPr="005E76B1" w:rsidRDefault="001A3147" w:rsidP="001A3147">
      <w:pPr>
        <w:shd w:val="clear" w:color="auto" w:fill="FFFFFF"/>
        <w:spacing w:line="322" w:lineRule="exact"/>
        <w:ind w:right="-5717"/>
        <w:rPr>
          <w:sz w:val="28"/>
          <w:szCs w:val="28"/>
        </w:rPr>
      </w:pPr>
    </w:p>
    <w:p w:rsidR="001A3147" w:rsidRPr="005E76B1" w:rsidRDefault="001A3147" w:rsidP="001A3147">
      <w:pPr>
        <w:shd w:val="clear" w:color="auto" w:fill="FFFFFF"/>
        <w:spacing w:line="322" w:lineRule="exact"/>
        <w:ind w:right="-5717"/>
        <w:rPr>
          <w:sz w:val="28"/>
          <w:szCs w:val="28"/>
        </w:rPr>
      </w:pPr>
    </w:p>
    <w:p w:rsidR="001A3147" w:rsidRPr="005E76B1" w:rsidRDefault="001A3147" w:rsidP="001A3147">
      <w:pPr>
        <w:shd w:val="clear" w:color="auto" w:fill="FFFFFF"/>
        <w:spacing w:line="322" w:lineRule="exact"/>
        <w:ind w:right="-5717"/>
        <w:rPr>
          <w:sz w:val="28"/>
          <w:szCs w:val="28"/>
        </w:rPr>
      </w:pPr>
    </w:p>
    <w:p w:rsidR="00E367C8" w:rsidRPr="005E76B1" w:rsidRDefault="00E367C8" w:rsidP="006C1A60">
      <w:pPr>
        <w:shd w:val="clear" w:color="auto" w:fill="FFFFFF"/>
        <w:tabs>
          <w:tab w:val="left" w:pos="0"/>
        </w:tabs>
        <w:spacing w:line="322" w:lineRule="exact"/>
        <w:ind w:right="-5717"/>
        <w:jc w:val="both"/>
        <w:rPr>
          <w:sz w:val="28"/>
          <w:szCs w:val="28"/>
        </w:rPr>
      </w:pPr>
    </w:p>
    <w:p w:rsidR="00E367C8" w:rsidRPr="005E76B1" w:rsidRDefault="00E367C8" w:rsidP="006C1A60">
      <w:pPr>
        <w:shd w:val="clear" w:color="auto" w:fill="FFFFFF"/>
        <w:tabs>
          <w:tab w:val="left" w:pos="0"/>
        </w:tabs>
        <w:spacing w:line="322" w:lineRule="exact"/>
        <w:ind w:right="-5717"/>
        <w:jc w:val="both"/>
        <w:rPr>
          <w:sz w:val="28"/>
          <w:szCs w:val="28"/>
        </w:rPr>
      </w:pPr>
    </w:p>
    <w:p w:rsidR="001A3147" w:rsidRPr="005E76B1" w:rsidRDefault="001A3147" w:rsidP="00E367C8">
      <w:pPr>
        <w:shd w:val="clear" w:color="auto" w:fill="FFFFFF"/>
        <w:tabs>
          <w:tab w:val="left" w:pos="0"/>
        </w:tabs>
        <w:spacing w:line="322" w:lineRule="exact"/>
        <w:ind w:right="-5717"/>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819"/>
      </w:tblGrid>
      <w:tr w:rsidR="002B0DAA" w:rsidRPr="005E76B1" w:rsidTr="005164C9">
        <w:trPr>
          <w:trHeight w:val="14458"/>
        </w:trPr>
        <w:tc>
          <w:tcPr>
            <w:tcW w:w="5070" w:type="dxa"/>
          </w:tcPr>
          <w:p w:rsidR="006F6D59" w:rsidRPr="005E76B1" w:rsidRDefault="006F6D59" w:rsidP="000370CC">
            <w:pPr>
              <w:spacing w:line="276" w:lineRule="auto"/>
              <w:rPr>
                <w:rFonts w:eastAsia="Calibri"/>
                <w:b/>
                <w:sz w:val="28"/>
                <w:szCs w:val="28"/>
              </w:rPr>
            </w:pPr>
            <w:r w:rsidRPr="005E76B1">
              <w:rPr>
                <w:rFonts w:eastAsia="Calibri"/>
                <w:b/>
                <w:sz w:val="28"/>
                <w:szCs w:val="28"/>
              </w:rPr>
              <w:lastRenderedPageBreak/>
              <w:t>РАССМОТРЕНА</w:t>
            </w:r>
          </w:p>
          <w:p w:rsidR="002B0DAA" w:rsidRPr="005E76B1" w:rsidRDefault="00962837" w:rsidP="000370CC">
            <w:pPr>
              <w:spacing w:line="276" w:lineRule="auto"/>
              <w:rPr>
                <w:rFonts w:eastAsia="Calibri"/>
                <w:sz w:val="28"/>
                <w:szCs w:val="28"/>
              </w:rPr>
            </w:pPr>
            <w:r w:rsidRPr="005E76B1">
              <w:rPr>
                <w:rFonts w:eastAsia="Calibri"/>
                <w:sz w:val="28"/>
                <w:szCs w:val="28"/>
              </w:rPr>
              <w:t>Ц</w:t>
            </w:r>
            <w:r w:rsidR="002B0DAA" w:rsidRPr="005E76B1">
              <w:rPr>
                <w:rFonts w:eastAsia="Calibri"/>
                <w:sz w:val="28"/>
                <w:szCs w:val="28"/>
              </w:rPr>
              <w:t>икловой методической комиссией</w:t>
            </w:r>
          </w:p>
          <w:p w:rsidR="002B0DAA" w:rsidRPr="005E76B1" w:rsidRDefault="004A3C12" w:rsidP="000370CC">
            <w:pPr>
              <w:spacing w:line="276" w:lineRule="auto"/>
              <w:rPr>
                <w:rFonts w:eastAsia="Calibri"/>
                <w:sz w:val="28"/>
                <w:szCs w:val="28"/>
              </w:rPr>
            </w:pPr>
            <w:r w:rsidRPr="005E76B1">
              <w:rPr>
                <w:rFonts w:eastAsia="Calibri"/>
                <w:sz w:val="28"/>
                <w:szCs w:val="28"/>
              </w:rPr>
              <w:t xml:space="preserve">Профессионального учебного цикла по специальностям 08.02.01 Строительство и эксплуатация зданий и сооружений, 35.02.07 Механизация сельского хозяйства, 21.02.04 Землеустройство </w:t>
            </w:r>
            <w:r w:rsidR="002B0DAA" w:rsidRPr="005E76B1">
              <w:rPr>
                <w:rFonts w:eastAsia="Calibri"/>
                <w:sz w:val="28"/>
                <w:szCs w:val="28"/>
              </w:rPr>
              <w:t xml:space="preserve">Председатель ЦМК </w:t>
            </w:r>
          </w:p>
          <w:p w:rsidR="002B0DAA" w:rsidRPr="005E76B1" w:rsidRDefault="00CA5E8C" w:rsidP="007840AB">
            <w:pPr>
              <w:spacing w:after="120" w:line="276" w:lineRule="auto"/>
              <w:rPr>
                <w:rFonts w:eastAsia="Calibri"/>
                <w:sz w:val="28"/>
                <w:szCs w:val="28"/>
              </w:rPr>
            </w:pPr>
            <w:r w:rsidRPr="005E76B1">
              <w:rPr>
                <w:rFonts w:eastAsia="Calibri"/>
                <w:sz w:val="28"/>
                <w:szCs w:val="28"/>
              </w:rPr>
              <w:softHyphen/>
            </w:r>
            <w:r w:rsidRPr="005E76B1">
              <w:rPr>
                <w:rFonts w:eastAsia="Calibri"/>
                <w:sz w:val="28"/>
                <w:szCs w:val="28"/>
              </w:rPr>
              <w:softHyphen/>
              <w:t>__________</w:t>
            </w:r>
            <w:r w:rsidR="004A3C12" w:rsidRPr="005E76B1">
              <w:rPr>
                <w:rFonts w:eastAsia="Calibri"/>
                <w:sz w:val="28"/>
                <w:szCs w:val="28"/>
              </w:rPr>
              <w:t>________          О.С. Гарнец</w:t>
            </w:r>
          </w:p>
          <w:p w:rsidR="006F6D59" w:rsidRPr="005E76B1" w:rsidRDefault="004A3C12" w:rsidP="006F6D59">
            <w:pPr>
              <w:rPr>
                <w:b/>
                <w:sz w:val="28"/>
                <w:szCs w:val="28"/>
              </w:rPr>
            </w:pPr>
            <w:r w:rsidRPr="005E76B1">
              <w:rPr>
                <w:rFonts w:eastAsia="Calibri"/>
                <w:sz w:val="28"/>
                <w:szCs w:val="28"/>
              </w:rPr>
              <w:t xml:space="preserve">Протокол № </w:t>
            </w:r>
            <w:r w:rsidR="006868AD" w:rsidRPr="005E76B1">
              <w:rPr>
                <w:rFonts w:eastAsia="Calibri"/>
                <w:sz w:val="28"/>
                <w:szCs w:val="28"/>
              </w:rPr>
              <w:t xml:space="preserve">2 </w:t>
            </w:r>
            <w:r w:rsidR="002B0DAA" w:rsidRPr="005E76B1">
              <w:rPr>
                <w:rFonts w:eastAsia="Calibri"/>
                <w:sz w:val="28"/>
                <w:szCs w:val="28"/>
              </w:rPr>
              <w:t>от</w:t>
            </w:r>
            <w:r w:rsidR="00CA5E8C" w:rsidRPr="005E76B1">
              <w:rPr>
                <w:rFonts w:eastAsia="Calibri"/>
                <w:sz w:val="28"/>
                <w:szCs w:val="28"/>
              </w:rPr>
              <w:t xml:space="preserve"> </w:t>
            </w:r>
            <w:r w:rsidRPr="005E76B1">
              <w:rPr>
                <w:rFonts w:eastAsia="Calibri"/>
                <w:sz w:val="28"/>
                <w:szCs w:val="28"/>
              </w:rPr>
              <w:t>22.09.2015</w:t>
            </w:r>
          </w:p>
          <w:p w:rsidR="006F6D59" w:rsidRPr="005E76B1" w:rsidRDefault="006F6D59" w:rsidP="006F6D59">
            <w:pPr>
              <w:rPr>
                <w:b/>
                <w:sz w:val="28"/>
                <w:szCs w:val="28"/>
              </w:rPr>
            </w:pPr>
          </w:p>
          <w:p w:rsidR="006F6D59" w:rsidRPr="005E76B1" w:rsidRDefault="006F6D59" w:rsidP="006F6D59">
            <w:pPr>
              <w:rPr>
                <w:b/>
                <w:sz w:val="28"/>
                <w:szCs w:val="28"/>
              </w:rPr>
            </w:pPr>
          </w:p>
          <w:p w:rsidR="006F6D59" w:rsidRPr="005E76B1" w:rsidRDefault="006F6D59" w:rsidP="006F6D59">
            <w:pPr>
              <w:rPr>
                <w:b/>
                <w:sz w:val="28"/>
                <w:szCs w:val="28"/>
              </w:rPr>
            </w:pPr>
            <w:r w:rsidRPr="005E76B1">
              <w:rPr>
                <w:b/>
                <w:sz w:val="28"/>
                <w:szCs w:val="28"/>
              </w:rPr>
              <w:t>ОДОБРЕН</w:t>
            </w:r>
            <w:r w:rsidR="00962837" w:rsidRPr="005E76B1">
              <w:rPr>
                <w:b/>
                <w:sz w:val="28"/>
                <w:szCs w:val="28"/>
              </w:rPr>
              <w:t>А</w:t>
            </w:r>
          </w:p>
          <w:p w:rsidR="00962837" w:rsidRPr="005E76B1" w:rsidRDefault="00962837" w:rsidP="006F6D59">
            <w:pPr>
              <w:rPr>
                <w:b/>
              </w:rPr>
            </w:pPr>
          </w:p>
          <w:p w:rsidR="006F6D59" w:rsidRPr="005E76B1" w:rsidRDefault="00914DCA" w:rsidP="006F6D59">
            <w:pPr>
              <w:rPr>
                <w:sz w:val="28"/>
                <w:szCs w:val="28"/>
              </w:rPr>
            </w:pPr>
            <w:r w:rsidRPr="005E76B1">
              <w:rPr>
                <w:sz w:val="28"/>
                <w:szCs w:val="28"/>
              </w:rPr>
              <w:t xml:space="preserve">Педагогическим </w:t>
            </w:r>
            <w:r w:rsidR="006F6D59" w:rsidRPr="005E76B1">
              <w:rPr>
                <w:sz w:val="28"/>
                <w:szCs w:val="28"/>
              </w:rPr>
              <w:t xml:space="preserve">советом </w:t>
            </w:r>
          </w:p>
          <w:p w:rsidR="006F6D59" w:rsidRPr="005E76B1" w:rsidRDefault="006F6D59" w:rsidP="006F6D59">
            <w:pPr>
              <w:rPr>
                <w:sz w:val="28"/>
                <w:szCs w:val="28"/>
              </w:rPr>
            </w:pPr>
            <w:r w:rsidRPr="005E76B1">
              <w:rPr>
                <w:sz w:val="28"/>
                <w:szCs w:val="28"/>
              </w:rPr>
              <w:t>ГБ</w:t>
            </w:r>
            <w:r w:rsidR="004A3C12" w:rsidRPr="005E76B1">
              <w:rPr>
                <w:sz w:val="28"/>
                <w:szCs w:val="28"/>
              </w:rPr>
              <w:t>П</w:t>
            </w:r>
            <w:r w:rsidRPr="005E76B1">
              <w:rPr>
                <w:sz w:val="28"/>
                <w:szCs w:val="28"/>
              </w:rPr>
              <w:t>ОУ РО «АГТК»</w:t>
            </w:r>
          </w:p>
          <w:p w:rsidR="006F6D59" w:rsidRPr="005E76B1" w:rsidRDefault="006F6D59" w:rsidP="006F6D59">
            <w:pPr>
              <w:rPr>
                <w:sz w:val="28"/>
                <w:szCs w:val="28"/>
              </w:rPr>
            </w:pPr>
            <w:r w:rsidRPr="005E76B1">
              <w:rPr>
                <w:sz w:val="28"/>
                <w:szCs w:val="28"/>
              </w:rPr>
              <w:t>Протокол №</w:t>
            </w:r>
            <w:r w:rsidR="00632CCF" w:rsidRPr="005E76B1">
              <w:rPr>
                <w:sz w:val="28"/>
                <w:szCs w:val="28"/>
              </w:rPr>
              <w:t xml:space="preserve"> 2 </w:t>
            </w:r>
            <w:r w:rsidRPr="005E76B1">
              <w:rPr>
                <w:sz w:val="28"/>
                <w:szCs w:val="28"/>
              </w:rPr>
              <w:t>от</w:t>
            </w:r>
            <w:r w:rsidR="00632CCF" w:rsidRPr="005E76B1">
              <w:rPr>
                <w:sz w:val="28"/>
                <w:szCs w:val="28"/>
              </w:rPr>
              <w:t xml:space="preserve"> 05.11.2015</w:t>
            </w:r>
          </w:p>
          <w:p w:rsidR="005164C9" w:rsidRPr="005E76B1" w:rsidRDefault="005164C9" w:rsidP="007840AB">
            <w:pPr>
              <w:tabs>
                <w:tab w:val="center" w:pos="4677"/>
              </w:tabs>
              <w:spacing w:line="276" w:lineRule="auto"/>
              <w:rPr>
                <w:sz w:val="28"/>
                <w:szCs w:val="28"/>
              </w:rPr>
            </w:pPr>
          </w:p>
          <w:p w:rsidR="002B0DAA" w:rsidRPr="005E76B1" w:rsidRDefault="002B0DAA" w:rsidP="007840AB">
            <w:pPr>
              <w:tabs>
                <w:tab w:val="center" w:pos="4677"/>
              </w:tabs>
              <w:spacing w:line="276" w:lineRule="auto"/>
              <w:rPr>
                <w:rFonts w:eastAsia="Calibri"/>
                <w:sz w:val="28"/>
                <w:szCs w:val="28"/>
              </w:rPr>
            </w:pPr>
            <w:r w:rsidRPr="005E76B1">
              <w:rPr>
                <w:rFonts w:eastAsia="Calibri"/>
                <w:sz w:val="28"/>
                <w:szCs w:val="28"/>
              </w:rPr>
              <w:t>Разработчик</w:t>
            </w:r>
            <w:r w:rsidR="0016160C" w:rsidRPr="005E76B1">
              <w:rPr>
                <w:rFonts w:eastAsia="Calibri"/>
                <w:sz w:val="28"/>
                <w:szCs w:val="28"/>
              </w:rPr>
              <w:t>и</w:t>
            </w:r>
            <w:r w:rsidRPr="005E76B1">
              <w:rPr>
                <w:rFonts w:eastAsia="Calibri"/>
                <w:sz w:val="28"/>
                <w:szCs w:val="28"/>
              </w:rPr>
              <w:t>:</w:t>
            </w:r>
          </w:p>
          <w:p w:rsidR="00962837" w:rsidRPr="005E76B1" w:rsidRDefault="00962837" w:rsidP="00962837">
            <w:pPr>
              <w:tabs>
                <w:tab w:val="center" w:pos="4677"/>
              </w:tabs>
              <w:spacing w:line="276" w:lineRule="auto"/>
              <w:rPr>
                <w:sz w:val="28"/>
                <w:szCs w:val="28"/>
              </w:rPr>
            </w:pPr>
            <w:r w:rsidRPr="005E76B1">
              <w:rPr>
                <w:rFonts w:eastAsia="Calibri"/>
                <w:sz w:val="28"/>
                <w:szCs w:val="28"/>
              </w:rPr>
              <w:t>п</w:t>
            </w:r>
            <w:r w:rsidR="0016160C" w:rsidRPr="005E76B1">
              <w:rPr>
                <w:rFonts w:eastAsia="Calibri"/>
                <w:sz w:val="28"/>
                <w:szCs w:val="28"/>
              </w:rPr>
              <w:t>реподаватели</w:t>
            </w:r>
            <w:r w:rsidRPr="005E76B1">
              <w:rPr>
                <w:rFonts w:eastAsia="Calibri"/>
                <w:sz w:val="28"/>
                <w:szCs w:val="28"/>
              </w:rPr>
              <w:t xml:space="preserve"> ГБ</w:t>
            </w:r>
            <w:r w:rsidR="004A3C12" w:rsidRPr="005E76B1">
              <w:rPr>
                <w:rFonts w:eastAsia="Calibri"/>
                <w:sz w:val="28"/>
                <w:szCs w:val="28"/>
              </w:rPr>
              <w:t>П</w:t>
            </w:r>
            <w:r w:rsidRPr="005E76B1">
              <w:rPr>
                <w:rFonts w:eastAsia="Calibri"/>
                <w:sz w:val="28"/>
                <w:szCs w:val="28"/>
              </w:rPr>
              <w:t>ОУ РО</w:t>
            </w:r>
            <w:r w:rsidR="00632CCF" w:rsidRPr="005E76B1">
              <w:rPr>
                <w:rFonts w:eastAsia="Calibri"/>
                <w:sz w:val="28"/>
                <w:szCs w:val="28"/>
              </w:rPr>
              <w:t xml:space="preserve"> </w:t>
            </w:r>
            <w:r w:rsidRPr="005E76B1">
              <w:rPr>
                <w:rFonts w:eastAsia="Calibri"/>
                <w:sz w:val="28"/>
                <w:szCs w:val="28"/>
              </w:rPr>
              <w:t>«АГ</w:t>
            </w:r>
            <w:r w:rsidRPr="005E76B1">
              <w:rPr>
                <w:sz w:val="28"/>
                <w:szCs w:val="28"/>
              </w:rPr>
              <w:t xml:space="preserve">ТК» </w:t>
            </w:r>
          </w:p>
          <w:p w:rsidR="002B0DAA" w:rsidRPr="005E76B1" w:rsidRDefault="006868AD" w:rsidP="007840AB">
            <w:pPr>
              <w:tabs>
                <w:tab w:val="center" w:pos="4677"/>
              </w:tabs>
              <w:spacing w:line="276" w:lineRule="auto"/>
              <w:rPr>
                <w:sz w:val="28"/>
                <w:szCs w:val="28"/>
              </w:rPr>
            </w:pPr>
            <w:r w:rsidRPr="005E76B1">
              <w:rPr>
                <w:sz w:val="28"/>
                <w:szCs w:val="28"/>
              </w:rPr>
              <w:t xml:space="preserve">_______________ </w:t>
            </w:r>
            <w:r w:rsidR="004A3C12" w:rsidRPr="005E76B1">
              <w:rPr>
                <w:sz w:val="28"/>
                <w:szCs w:val="28"/>
              </w:rPr>
              <w:t>О.С. Гарнец</w:t>
            </w:r>
          </w:p>
          <w:p w:rsidR="00CA5E8C" w:rsidRPr="005E76B1" w:rsidRDefault="0016160C" w:rsidP="007840AB">
            <w:pPr>
              <w:tabs>
                <w:tab w:val="center" w:pos="4677"/>
              </w:tabs>
              <w:spacing w:line="276" w:lineRule="auto"/>
              <w:rPr>
                <w:sz w:val="28"/>
                <w:szCs w:val="28"/>
              </w:rPr>
            </w:pPr>
            <w:r w:rsidRPr="005E76B1">
              <w:rPr>
                <w:sz w:val="28"/>
                <w:szCs w:val="28"/>
              </w:rPr>
              <w:t xml:space="preserve">_______________ </w:t>
            </w:r>
            <w:r w:rsidR="008F75F2" w:rsidRPr="005E76B1">
              <w:rPr>
                <w:sz w:val="28"/>
                <w:szCs w:val="28"/>
              </w:rPr>
              <w:t>И.В. Карасев</w:t>
            </w:r>
          </w:p>
          <w:p w:rsidR="002B0DAA" w:rsidRPr="005E76B1" w:rsidRDefault="00632CCF" w:rsidP="007840AB">
            <w:pPr>
              <w:tabs>
                <w:tab w:val="center" w:pos="4677"/>
              </w:tabs>
              <w:spacing w:line="276" w:lineRule="auto"/>
              <w:rPr>
                <w:rFonts w:eastAsia="Calibri"/>
                <w:sz w:val="28"/>
                <w:szCs w:val="28"/>
              </w:rPr>
            </w:pPr>
            <w:r w:rsidRPr="005E76B1">
              <w:rPr>
                <w:rFonts w:eastAsia="Calibri"/>
                <w:sz w:val="28"/>
                <w:szCs w:val="28"/>
              </w:rPr>
              <w:t>17.09.2015</w:t>
            </w:r>
          </w:p>
          <w:p w:rsidR="002B0DAA" w:rsidRPr="005E76B1" w:rsidRDefault="002B0DAA" w:rsidP="007840AB">
            <w:pPr>
              <w:tabs>
                <w:tab w:val="center" w:pos="4677"/>
              </w:tabs>
              <w:spacing w:line="276" w:lineRule="auto"/>
              <w:rPr>
                <w:rFonts w:eastAsia="Calibri"/>
                <w:sz w:val="28"/>
                <w:szCs w:val="28"/>
              </w:rPr>
            </w:pPr>
          </w:p>
          <w:p w:rsidR="002B0DAA" w:rsidRPr="005E76B1" w:rsidRDefault="008F75F2" w:rsidP="007840AB">
            <w:pPr>
              <w:tabs>
                <w:tab w:val="center" w:pos="4677"/>
              </w:tabs>
              <w:spacing w:line="276" w:lineRule="auto"/>
              <w:rPr>
                <w:rFonts w:eastAsia="Calibri"/>
                <w:sz w:val="28"/>
                <w:szCs w:val="28"/>
              </w:rPr>
            </w:pPr>
            <w:r w:rsidRPr="005E76B1">
              <w:rPr>
                <w:rFonts w:eastAsia="Calibri"/>
                <w:sz w:val="28"/>
                <w:szCs w:val="28"/>
              </w:rPr>
              <w:t>Рецензент</w:t>
            </w:r>
            <w:r w:rsidR="002B0DAA" w:rsidRPr="005E76B1">
              <w:rPr>
                <w:rFonts w:eastAsia="Calibri"/>
                <w:sz w:val="28"/>
                <w:szCs w:val="28"/>
              </w:rPr>
              <w:t>:</w:t>
            </w:r>
          </w:p>
          <w:p w:rsidR="002B0DAA" w:rsidRPr="005E76B1" w:rsidRDefault="008F75F2" w:rsidP="007840AB">
            <w:pPr>
              <w:tabs>
                <w:tab w:val="center" w:pos="4677"/>
              </w:tabs>
              <w:spacing w:line="276" w:lineRule="auto"/>
              <w:rPr>
                <w:sz w:val="28"/>
                <w:szCs w:val="28"/>
              </w:rPr>
            </w:pPr>
            <w:r w:rsidRPr="005E76B1">
              <w:rPr>
                <w:rFonts w:eastAsia="Calibri"/>
                <w:sz w:val="28"/>
                <w:szCs w:val="28"/>
              </w:rPr>
              <w:t>преподаватель ГБПОУ РО «АГ</w:t>
            </w:r>
            <w:r w:rsidRPr="005E76B1">
              <w:rPr>
                <w:sz w:val="28"/>
                <w:szCs w:val="28"/>
              </w:rPr>
              <w:t xml:space="preserve">ТК» </w:t>
            </w:r>
            <w:r w:rsidR="002B0DAA" w:rsidRPr="005E76B1">
              <w:rPr>
                <w:sz w:val="28"/>
                <w:szCs w:val="28"/>
              </w:rPr>
              <w:t>_____________</w:t>
            </w:r>
            <w:r w:rsidR="00914DCA" w:rsidRPr="005E76B1">
              <w:rPr>
                <w:sz w:val="28"/>
                <w:szCs w:val="28"/>
              </w:rPr>
              <w:t xml:space="preserve">__    </w:t>
            </w:r>
            <w:r w:rsidRPr="005E76B1">
              <w:rPr>
                <w:sz w:val="28"/>
                <w:szCs w:val="28"/>
              </w:rPr>
              <w:t xml:space="preserve">Л.Ф. </w:t>
            </w:r>
            <w:proofErr w:type="spellStart"/>
            <w:r w:rsidRPr="005E76B1">
              <w:rPr>
                <w:sz w:val="28"/>
                <w:szCs w:val="28"/>
              </w:rPr>
              <w:t>Костецкая</w:t>
            </w:r>
            <w:proofErr w:type="spellEnd"/>
          </w:p>
          <w:p w:rsidR="002B0DAA" w:rsidRPr="005E76B1" w:rsidRDefault="00632CCF" w:rsidP="007840AB">
            <w:pPr>
              <w:tabs>
                <w:tab w:val="center" w:pos="4677"/>
              </w:tabs>
              <w:spacing w:line="276" w:lineRule="auto"/>
              <w:rPr>
                <w:rFonts w:eastAsia="Calibri"/>
                <w:sz w:val="28"/>
                <w:szCs w:val="28"/>
              </w:rPr>
            </w:pPr>
            <w:r w:rsidRPr="005E76B1">
              <w:rPr>
                <w:rFonts w:eastAsia="Calibri"/>
                <w:sz w:val="28"/>
                <w:szCs w:val="28"/>
              </w:rPr>
              <w:t>18.09.2015</w:t>
            </w:r>
          </w:p>
          <w:p w:rsidR="002B0DAA" w:rsidRPr="005E76B1" w:rsidRDefault="002B0DAA" w:rsidP="007840AB">
            <w:pPr>
              <w:shd w:val="clear" w:color="auto" w:fill="FFFFFF"/>
              <w:rPr>
                <w:rFonts w:eastAsiaTheme="minorEastAsia"/>
                <w:spacing w:val="-1"/>
                <w:sz w:val="28"/>
                <w:szCs w:val="28"/>
              </w:rPr>
            </w:pPr>
          </w:p>
          <w:p w:rsidR="005164C9" w:rsidRPr="005E76B1" w:rsidRDefault="002B0DAA" w:rsidP="00527F7A">
            <w:pPr>
              <w:shd w:val="clear" w:color="auto" w:fill="FFFFFF"/>
              <w:spacing w:line="276" w:lineRule="auto"/>
              <w:ind w:right="6"/>
              <w:jc w:val="both"/>
              <w:rPr>
                <w:rFonts w:eastAsiaTheme="minorEastAsia"/>
                <w:spacing w:val="-1"/>
                <w:sz w:val="28"/>
                <w:szCs w:val="28"/>
              </w:rPr>
            </w:pPr>
            <w:r w:rsidRPr="005E76B1">
              <w:rPr>
                <w:rFonts w:eastAsiaTheme="minorEastAsia"/>
                <w:spacing w:val="-1"/>
                <w:sz w:val="28"/>
                <w:szCs w:val="28"/>
              </w:rPr>
              <w:softHyphen/>
            </w:r>
            <w:r w:rsidRPr="005E76B1">
              <w:rPr>
                <w:rFonts w:eastAsiaTheme="minorEastAsia"/>
                <w:spacing w:val="-1"/>
                <w:sz w:val="28"/>
                <w:szCs w:val="28"/>
              </w:rPr>
              <w:softHyphen/>
            </w:r>
            <w:r w:rsidRPr="005E76B1">
              <w:rPr>
                <w:rFonts w:eastAsiaTheme="minorEastAsia"/>
                <w:spacing w:val="-1"/>
                <w:sz w:val="28"/>
                <w:szCs w:val="28"/>
              </w:rPr>
              <w:softHyphen/>
            </w:r>
            <w:r w:rsidRPr="005E76B1">
              <w:rPr>
                <w:rFonts w:eastAsiaTheme="minorEastAsia"/>
                <w:spacing w:val="-1"/>
                <w:sz w:val="28"/>
                <w:szCs w:val="28"/>
              </w:rPr>
              <w:softHyphen/>
            </w:r>
            <w:r w:rsidR="005164C9" w:rsidRPr="005E76B1">
              <w:rPr>
                <w:rFonts w:eastAsiaTheme="minorEastAsia"/>
                <w:spacing w:val="-1"/>
                <w:sz w:val="28"/>
                <w:szCs w:val="28"/>
              </w:rPr>
              <w:t>Эксперт (работодатель)</w:t>
            </w:r>
          </w:p>
          <w:p w:rsidR="00157042" w:rsidRPr="005E76B1" w:rsidRDefault="00157042" w:rsidP="00157042">
            <w:pPr>
              <w:tabs>
                <w:tab w:val="center" w:pos="4677"/>
              </w:tabs>
              <w:rPr>
                <w:sz w:val="28"/>
                <w:szCs w:val="28"/>
              </w:rPr>
            </w:pPr>
          </w:p>
          <w:p w:rsidR="00157042" w:rsidRPr="005E76B1" w:rsidRDefault="00157042" w:rsidP="00157042">
            <w:pPr>
              <w:tabs>
                <w:tab w:val="center" w:pos="4677"/>
              </w:tabs>
              <w:rPr>
                <w:sz w:val="28"/>
                <w:szCs w:val="28"/>
              </w:rPr>
            </w:pPr>
            <w:r w:rsidRPr="005E76B1">
              <w:rPr>
                <w:sz w:val="28"/>
                <w:szCs w:val="28"/>
              </w:rPr>
              <w:t>Генеральный директор</w:t>
            </w:r>
          </w:p>
          <w:p w:rsidR="00157042" w:rsidRPr="005E76B1" w:rsidRDefault="00157042" w:rsidP="00157042">
            <w:pPr>
              <w:tabs>
                <w:tab w:val="center" w:pos="4677"/>
              </w:tabs>
              <w:rPr>
                <w:sz w:val="28"/>
                <w:szCs w:val="28"/>
              </w:rPr>
            </w:pPr>
            <w:r w:rsidRPr="005E76B1">
              <w:rPr>
                <w:sz w:val="28"/>
                <w:szCs w:val="28"/>
              </w:rPr>
              <w:t>ООО «Строительная компания «Арагон»</w:t>
            </w:r>
          </w:p>
          <w:p w:rsidR="00157042" w:rsidRPr="005E76B1" w:rsidRDefault="00157042" w:rsidP="00157042">
            <w:pPr>
              <w:tabs>
                <w:tab w:val="center" w:pos="4677"/>
              </w:tabs>
              <w:rPr>
                <w:sz w:val="28"/>
                <w:szCs w:val="28"/>
              </w:rPr>
            </w:pPr>
            <w:r w:rsidRPr="005E76B1">
              <w:rPr>
                <w:sz w:val="28"/>
                <w:szCs w:val="28"/>
              </w:rPr>
              <w:t xml:space="preserve">____________ А.В. </w:t>
            </w:r>
            <w:proofErr w:type="spellStart"/>
            <w:r w:rsidRPr="005E76B1">
              <w:rPr>
                <w:sz w:val="28"/>
                <w:szCs w:val="28"/>
              </w:rPr>
              <w:t>Чернышенко</w:t>
            </w:r>
            <w:proofErr w:type="spellEnd"/>
            <w:r w:rsidRPr="005E76B1">
              <w:rPr>
                <w:sz w:val="28"/>
                <w:szCs w:val="28"/>
              </w:rPr>
              <w:t xml:space="preserve"> </w:t>
            </w:r>
          </w:p>
          <w:p w:rsidR="002B0DAA" w:rsidRPr="005E76B1" w:rsidRDefault="00632CCF" w:rsidP="008F75F2">
            <w:pPr>
              <w:tabs>
                <w:tab w:val="center" w:pos="4677"/>
              </w:tabs>
              <w:spacing w:line="276" w:lineRule="auto"/>
              <w:rPr>
                <w:rFonts w:eastAsia="Calibri"/>
                <w:sz w:val="28"/>
                <w:szCs w:val="28"/>
              </w:rPr>
            </w:pPr>
            <w:r w:rsidRPr="005E76B1">
              <w:rPr>
                <w:rFonts w:eastAsia="Calibri"/>
                <w:sz w:val="28"/>
                <w:szCs w:val="28"/>
              </w:rPr>
              <w:t>23.09.2015</w:t>
            </w:r>
          </w:p>
        </w:tc>
        <w:tc>
          <w:tcPr>
            <w:tcW w:w="4819" w:type="dxa"/>
          </w:tcPr>
          <w:p w:rsidR="00CA5E8C" w:rsidRPr="005E76B1" w:rsidRDefault="00621940" w:rsidP="007840AB">
            <w:pPr>
              <w:tabs>
                <w:tab w:val="center" w:pos="4677"/>
              </w:tabs>
              <w:spacing w:line="276" w:lineRule="auto"/>
              <w:rPr>
                <w:rFonts w:eastAsia="Calibri"/>
                <w:sz w:val="28"/>
                <w:szCs w:val="28"/>
              </w:rPr>
            </w:pPr>
            <w:proofErr w:type="gramStart"/>
            <w:r w:rsidRPr="005E76B1">
              <w:rPr>
                <w:rFonts w:eastAsia="Calibri"/>
                <w:b/>
                <w:sz w:val="28"/>
                <w:szCs w:val="28"/>
              </w:rPr>
              <w:t>РАЗРАБОТАНА</w:t>
            </w:r>
            <w:proofErr w:type="gramEnd"/>
            <w:r w:rsidR="00CA5E8C" w:rsidRPr="005E76B1">
              <w:rPr>
                <w:rFonts w:eastAsia="Calibri"/>
                <w:b/>
                <w:sz w:val="28"/>
                <w:szCs w:val="28"/>
              </w:rPr>
              <w:t xml:space="preserve"> </w:t>
            </w:r>
            <w:r w:rsidR="002B0DAA" w:rsidRPr="005E76B1">
              <w:rPr>
                <w:rFonts w:eastAsia="Calibri"/>
                <w:sz w:val="28"/>
                <w:szCs w:val="28"/>
              </w:rPr>
              <w:t>на основе Федерального государственного образовательного стандарта среднего профессионального образования</w:t>
            </w:r>
            <w:r w:rsidR="00C018C6" w:rsidRPr="005E76B1">
              <w:rPr>
                <w:rFonts w:eastAsia="Calibri"/>
                <w:sz w:val="28"/>
                <w:szCs w:val="28"/>
              </w:rPr>
              <w:t xml:space="preserve"> по специальности</w:t>
            </w:r>
            <w:r w:rsidR="00CA5E8C" w:rsidRPr="005E76B1">
              <w:rPr>
                <w:rFonts w:eastAsia="Calibri"/>
                <w:sz w:val="28"/>
                <w:szCs w:val="28"/>
              </w:rPr>
              <w:t xml:space="preserve"> </w:t>
            </w:r>
          </w:p>
          <w:p w:rsidR="002B0DAA" w:rsidRPr="005E76B1" w:rsidRDefault="008F75F2" w:rsidP="007840AB">
            <w:pPr>
              <w:tabs>
                <w:tab w:val="center" w:pos="4677"/>
              </w:tabs>
              <w:spacing w:line="276" w:lineRule="auto"/>
              <w:rPr>
                <w:rFonts w:eastAsia="Calibri"/>
                <w:sz w:val="28"/>
                <w:szCs w:val="28"/>
              </w:rPr>
            </w:pPr>
            <w:r w:rsidRPr="005E76B1">
              <w:rPr>
                <w:rFonts w:eastAsia="Calibri"/>
                <w:sz w:val="28"/>
                <w:szCs w:val="28"/>
              </w:rPr>
              <w:t xml:space="preserve">08.02.01 Строительство и эксплуатация зданий и сооружений </w:t>
            </w:r>
          </w:p>
          <w:p w:rsidR="002B0DAA" w:rsidRPr="005E76B1" w:rsidRDefault="002B0DAA" w:rsidP="006F6D59">
            <w:pPr>
              <w:tabs>
                <w:tab w:val="center" w:pos="4677"/>
              </w:tabs>
              <w:rPr>
                <w:sz w:val="28"/>
                <w:szCs w:val="28"/>
              </w:rPr>
            </w:pPr>
          </w:p>
        </w:tc>
      </w:tr>
    </w:tbl>
    <w:p w:rsidR="001C2B9E" w:rsidRPr="005E76B1" w:rsidRDefault="001C2B9E" w:rsidP="001C2B9E">
      <w:pPr>
        <w:pStyle w:val="a8"/>
        <w:ind w:firstLine="0"/>
        <w:rPr>
          <w:rFonts w:ascii="Times New Roman" w:hAnsi="Times New Roman" w:cs="Times New Roman"/>
          <w:b/>
          <w:sz w:val="28"/>
          <w:szCs w:val="28"/>
        </w:rPr>
      </w:pPr>
      <w:r w:rsidRPr="005E76B1">
        <w:rPr>
          <w:rFonts w:ascii="Times New Roman" w:hAnsi="Times New Roman" w:cs="Times New Roman"/>
          <w:b/>
          <w:sz w:val="28"/>
          <w:szCs w:val="28"/>
        </w:rPr>
        <w:lastRenderedPageBreak/>
        <w:t>Содержание</w:t>
      </w:r>
    </w:p>
    <w:p w:rsidR="00A2771F" w:rsidRPr="005E76B1" w:rsidRDefault="00A2771F" w:rsidP="001C2B9E">
      <w:pPr>
        <w:pStyle w:val="a8"/>
        <w:ind w:firstLine="0"/>
        <w:rPr>
          <w:rFonts w:ascii="Times New Roman" w:hAnsi="Times New Roman" w:cs="Times New Roman"/>
          <w:b/>
          <w:sz w:val="28"/>
          <w:szCs w:val="28"/>
        </w:rPr>
      </w:pPr>
    </w:p>
    <w:p w:rsidR="00E17D6B" w:rsidRPr="005E76B1" w:rsidRDefault="00E17D6B" w:rsidP="001C2B9E">
      <w:pPr>
        <w:pStyle w:val="a8"/>
        <w:ind w:firstLine="0"/>
        <w:rPr>
          <w:rFonts w:ascii="Times New Roman" w:hAnsi="Times New Roman" w:cs="Times New Roman"/>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4"/>
        <w:gridCol w:w="673"/>
      </w:tblGrid>
      <w:tr w:rsidR="00632CCF" w:rsidRPr="005E76B1" w:rsidTr="00632CCF">
        <w:tc>
          <w:tcPr>
            <w:tcW w:w="9464" w:type="dxa"/>
          </w:tcPr>
          <w:p w:rsidR="00632CCF" w:rsidRPr="005E76B1" w:rsidRDefault="00632CCF" w:rsidP="009D19B1">
            <w:pPr>
              <w:pStyle w:val="ac"/>
              <w:spacing w:before="0" w:beforeAutospacing="0" w:after="0" w:afterAutospacing="0" w:line="360" w:lineRule="auto"/>
              <w:ind w:right="-285"/>
              <w:textAlignment w:val="baseline"/>
              <w:rPr>
                <w:sz w:val="28"/>
                <w:szCs w:val="28"/>
              </w:rPr>
            </w:pPr>
            <w:r w:rsidRPr="005E76B1">
              <w:rPr>
                <w:sz w:val="28"/>
                <w:szCs w:val="28"/>
              </w:rPr>
              <w:t xml:space="preserve">1 Общие положения                                                                                            </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4</w:t>
            </w:r>
          </w:p>
        </w:tc>
      </w:tr>
      <w:tr w:rsidR="00632CCF" w:rsidRPr="005E76B1" w:rsidTr="00632CCF">
        <w:tc>
          <w:tcPr>
            <w:tcW w:w="9464" w:type="dxa"/>
          </w:tcPr>
          <w:p w:rsidR="00632CCF" w:rsidRPr="005E76B1" w:rsidRDefault="00632CCF" w:rsidP="00632CCF">
            <w:pPr>
              <w:spacing w:line="360" w:lineRule="auto"/>
              <w:jc w:val="both"/>
              <w:rPr>
                <w:sz w:val="28"/>
                <w:szCs w:val="28"/>
              </w:rPr>
            </w:pPr>
            <w:r w:rsidRPr="005E76B1">
              <w:rPr>
                <w:bCs/>
                <w:spacing w:val="-3"/>
                <w:sz w:val="28"/>
                <w:szCs w:val="28"/>
              </w:rPr>
              <w:t xml:space="preserve">2 </w:t>
            </w:r>
            <w:r w:rsidRPr="005E76B1">
              <w:rPr>
                <w:sz w:val="28"/>
                <w:szCs w:val="28"/>
              </w:rPr>
              <w:t>Форма и вид государственной (итоговой) аттестации</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6</w:t>
            </w:r>
          </w:p>
        </w:tc>
      </w:tr>
      <w:tr w:rsidR="00632CCF" w:rsidRPr="005E76B1" w:rsidTr="00632CCF">
        <w:tc>
          <w:tcPr>
            <w:tcW w:w="9464" w:type="dxa"/>
          </w:tcPr>
          <w:p w:rsidR="00632CCF" w:rsidRPr="005E76B1" w:rsidRDefault="00632CCF" w:rsidP="00632CCF">
            <w:pPr>
              <w:spacing w:line="360" w:lineRule="auto"/>
              <w:jc w:val="both"/>
              <w:rPr>
                <w:sz w:val="28"/>
                <w:szCs w:val="28"/>
              </w:rPr>
            </w:pPr>
            <w:r w:rsidRPr="005E76B1">
              <w:rPr>
                <w:sz w:val="28"/>
                <w:szCs w:val="28"/>
              </w:rPr>
              <w:t xml:space="preserve">3 Объем времени на подготовку и проведение </w:t>
            </w:r>
            <w:proofErr w:type="gramStart"/>
            <w:r w:rsidRPr="005E76B1">
              <w:rPr>
                <w:sz w:val="28"/>
                <w:szCs w:val="28"/>
              </w:rPr>
              <w:t>государственной</w:t>
            </w:r>
            <w:proofErr w:type="gramEnd"/>
          </w:p>
          <w:p w:rsidR="00632CCF" w:rsidRPr="005E76B1" w:rsidRDefault="00632CCF" w:rsidP="00632CCF">
            <w:pPr>
              <w:spacing w:line="360" w:lineRule="auto"/>
              <w:jc w:val="both"/>
              <w:rPr>
                <w:sz w:val="28"/>
                <w:szCs w:val="28"/>
              </w:rPr>
            </w:pPr>
            <w:r w:rsidRPr="005E76B1">
              <w:rPr>
                <w:sz w:val="28"/>
                <w:szCs w:val="28"/>
              </w:rPr>
              <w:t>(итоговой) аттестации</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8</w:t>
            </w:r>
          </w:p>
        </w:tc>
      </w:tr>
      <w:tr w:rsidR="00632CCF" w:rsidRPr="005E76B1" w:rsidTr="00632CCF">
        <w:tc>
          <w:tcPr>
            <w:tcW w:w="9464" w:type="dxa"/>
          </w:tcPr>
          <w:p w:rsidR="00632CCF" w:rsidRPr="005E76B1" w:rsidRDefault="00632CCF" w:rsidP="00632CCF">
            <w:pPr>
              <w:spacing w:line="360" w:lineRule="auto"/>
              <w:rPr>
                <w:sz w:val="28"/>
                <w:szCs w:val="28"/>
              </w:rPr>
            </w:pPr>
            <w:r w:rsidRPr="005E76B1">
              <w:rPr>
                <w:sz w:val="28"/>
                <w:szCs w:val="28"/>
              </w:rPr>
              <w:t xml:space="preserve">4 Условия подготовки и процедура проведения государственной  </w:t>
            </w:r>
          </w:p>
          <w:p w:rsidR="00632CCF" w:rsidRPr="005E76B1" w:rsidRDefault="00632CCF" w:rsidP="00632CCF">
            <w:pPr>
              <w:spacing w:line="360" w:lineRule="auto"/>
              <w:rPr>
                <w:sz w:val="28"/>
                <w:szCs w:val="28"/>
              </w:rPr>
            </w:pPr>
            <w:r w:rsidRPr="005E76B1">
              <w:rPr>
                <w:sz w:val="28"/>
                <w:szCs w:val="28"/>
              </w:rPr>
              <w:t>(итоговой) аттестации</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9</w:t>
            </w:r>
          </w:p>
        </w:tc>
      </w:tr>
      <w:tr w:rsidR="00632CCF" w:rsidRPr="005E76B1" w:rsidTr="00632CCF">
        <w:tc>
          <w:tcPr>
            <w:tcW w:w="9464" w:type="dxa"/>
          </w:tcPr>
          <w:p w:rsidR="00632CCF" w:rsidRPr="005E76B1" w:rsidRDefault="00632CCF" w:rsidP="009D19B1">
            <w:pPr>
              <w:pStyle w:val="ac"/>
              <w:spacing w:before="0" w:beforeAutospacing="0" w:after="0" w:afterAutospacing="0" w:line="360" w:lineRule="auto"/>
              <w:ind w:right="-285"/>
              <w:textAlignment w:val="baseline"/>
              <w:rPr>
                <w:sz w:val="28"/>
                <w:szCs w:val="28"/>
              </w:rPr>
            </w:pPr>
            <w:r w:rsidRPr="005E76B1">
              <w:rPr>
                <w:sz w:val="28"/>
                <w:szCs w:val="28"/>
              </w:rPr>
              <w:t xml:space="preserve">Список рекомендуемой литературы                                                                             </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17</w:t>
            </w:r>
          </w:p>
        </w:tc>
      </w:tr>
      <w:tr w:rsidR="00632CCF" w:rsidRPr="005E76B1" w:rsidTr="00632CCF">
        <w:tc>
          <w:tcPr>
            <w:tcW w:w="9464" w:type="dxa"/>
          </w:tcPr>
          <w:p w:rsidR="00632CCF" w:rsidRPr="005E76B1" w:rsidRDefault="00632CCF" w:rsidP="009D19B1">
            <w:pPr>
              <w:pStyle w:val="ac"/>
              <w:spacing w:before="0" w:beforeAutospacing="0" w:after="0" w:afterAutospacing="0" w:line="360" w:lineRule="auto"/>
              <w:ind w:right="-285"/>
              <w:textAlignment w:val="baseline"/>
              <w:rPr>
                <w:sz w:val="28"/>
                <w:szCs w:val="28"/>
              </w:rPr>
            </w:pPr>
            <w:r w:rsidRPr="005E76B1">
              <w:rPr>
                <w:sz w:val="28"/>
                <w:szCs w:val="28"/>
              </w:rPr>
              <w:t>Приложение</w:t>
            </w:r>
            <w:proofErr w:type="gramStart"/>
            <w:r w:rsidRPr="005E76B1">
              <w:rPr>
                <w:sz w:val="28"/>
                <w:szCs w:val="28"/>
              </w:rPr>
              <w:t xml:space="preserve"> А</w:t>
            </w:r>
            <w:proofErr w:type="gramEnd"/>
            <w:r w:rsidRPr="005E76B1">
              <w:rPr>
                <w:sz w:val="28"/>
                <w:szCs w:val="28"/>
              </w:rPr>
              <w:t xml:space="preserve"> Тематика выпускных квалификационных работ                                                            </w:t>
            </w:r>
          </w:p>
        </w:tc>
        <w:tc>
          <w:tcPr>
            <w:tcW w:w="673" w:type="dxa"/>
          </w:tcPr>
          <w:p w:rsidR="00632CCF" w:rsidRPr="005E76B1" w:rsidRDefault="00BC0813" w:rsidP="009D19B1">
            <w:pPr>
              <w:pStyle w:val="ac"/>
              <w:spacing w:before="0" w:beforeAutospacing="0" w:after="0" w:afterAutospacing="0" w:line="360" w:lineRule="auto"/>
              <w:ind w:right="-285"/>
              <w:textAlignment w:val="baseline"/>
              <w:rPr>
                <w:sz w:val="28"/>
                <w:szCs w:val="28"/>
              </w:rPr>
            </w:pPr>
            <w:r w:rsidRPr="005E76B1">
              <w:rPr>
                <w:sz w:val="28"/>
                <w:szCs w:val="28"/>
              </w:rPr>
              <w:t>20</w:t>
            </w:r>
          </w:p>
        </w:tc>
      </w:tr>
    </w:tbl>
    <w:p w:rsidR="00E17D6B" w:rsidRPr="005E76B1" w:rsidRDefault="00E17D6B" w:rsidP="009D19B1">
      <w:pPr>
        <w:pStyle w:val="Standard"/>
        <w:spacing w:after="0" w:line="360" w:lineRule="auto"/>
        <w:jc w:val="both"/>
      </w:pPr>
    </w:p>
    <w:p w:rsidR="00E17D6B" w:rsidRPr="005E76B1" w:rsidRDefault="00E17D6B" w:rsidP="00E17D6B">
      <w:pPr>
        <w:pStyle w:val="a8"/>
        <w:ind w:firstLine="0"/>
        <w:jc w:val="left"/>
        <w:rPr>
          <w:rFonts w:ascii="Times New Roman" w:hAnsi="Times New Roman" w:cs="Times New Roman"/>
          <w:b/>
        </w:rPr>
      </w:pPr>
    </w:p>
    <w:p w:rsidR="00E17D6B" w:rsidRPr="005E76B1" w:rsidRDefault="00E17D6B" w:rsidP="001C2B9E">
      <w:pPr>
        <w:pStyle w:val="a8"/>
        <w:ind w:firstLine="0"/>
        <w:rPr>
          <w:rFonts w:ascii="Times New Roman" w:hAnsi="Times New Roman" w:cs="Times New Roman"/>
          <w:b/>
        </w:rPr>
      </w:pPr>
    </w:p>
    <w:p w:rsidR="001C2B9E" w:rsidRPr="005E76B1" w:rsidRDefault="001C2B9E" w:rsidP="001C2B9E">
      <w:pPr>
        <w:pStyle w:val="a8"/>
        <w:ind w:firstLine="0"/>
        <w:rPr>
          <w:rFonts w:ascii="Times New Roman" w:hAnsi="Times New Roman" w:cs="Times New Roman"/>
          <w:b/>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B36C48" w:rsidRPr="005E76B1" w:rsidRDefault="00B36C48" w:rsidP="001C2B9E">
      <w:pPr>
        <w:tabs>
          <w:tab w:val="left" w:pos="0"/>
        </w:tabs>
        <w:ind w:right="49" w:firstLine="851"/>
        <w:rPr>
          <w:rFonts w:ascii="Times New Roman" w:hAnsi="Times New Roman" w:cs="Times New Roman"/>
          <w:sz w:val="28"/>
          <w:szCs w:val="28"/>
        </w:rPr>
      </w:pPr>
    </w:p>
    <w:p w:rsidR="008E07BC" w:rsidRPr="005E76B1" w:rsidRDefault="008E07BC" w:rsidP="00161741">
      <w:pPr>
        <w:spacing w:after="0" w:line="360" w:lineRule="auto"/>
        <w:ind w:firstLine="851"/>
        <w:jc w:val="both"/>
        <w:rPr>
          <w:rFonts w:ascii="Times New Roman" w:hAnsi="Times New Roman" w:cs="Times New Roman"/>
          <w:b/>
          <w:sz w:val="28"/>
          <w:szCs w:val="28"/>
        </w:rPr>
      </w:pPr>
    </w:p>
    <w:p w:rsidR="00EF0553" w:rsidRPr="005E76B1" w:rsidRDefault="00EF0553" w:rsidP="00161741">
      <w:pPr>
        <w:spacing w:after="0" w:line="360" w:lineRule="auto"/>
        <w:ind w:firstLine="851"/>
        <w:jc w:val="both"/>
        <w:rPr>
          <w:rFonts w:ascii="Times New Roman" w:hAnsi="Times New Roman" w:cs="Times New Roman"/>
          <w:b/>
          <w:sz w:val="28"/>
          <w:szCs w:val="28"/>
        </w:rPr>
      </w:pPr>
    </w:p>
    <w:p w:rsidR="005F66DA" w:rsidRPr="005E76B1" w:rsidRDefault="005F66DA" w:rsidP="005F66DA">
      <w:pPr>
        <w:spacing w:after="0" w:line="360" w:lineRule="auto"/>
        <w:jc w:val="both"/>
        <w:rPr>
          <w:rFonts w:ascii="Times New Roman" w:hAnsi="Times New Roman" w:cs="Times New Roman"/>
          <w:b/>
          <w:sz w:val="28"/>
          <w:szCs w:val="28"/>
        </w:rPr>
      </w:pPr>
    </w:p>
    <w:p w:rsidR="00BC0813" w:rsidRPr="005E76B1" w:rsidRDefault="00BC0813">
      <w:pPr>
        <w:rPr>
          <w:rFonts w:ascii="Times New Roman" w:hAnsi="Times New Roman" w:cs="Times New Roman"/>
          <w:b/>
          <w:sz w:val="28"/>
          <w:szCs w:val="28"/>
        </w:rPr>
      </w:pPr>
      <w:r w:rsidRPr="005E76B1">
        <w:rPr>
          <w:rFonts w:ascii="Times New Roman" w:hAnsi="Times New Roman" w:cs="Times New Roman"/>
          <w:b/>
          <w:sz w:val="28"/>
          <w:szCs w:val="28"/>
        </w:rPr>
        <w:br w:type="page"/>
      </w:r>
    </w:p>
    <w:p w:rsidR="00161741" w:rsidRPr="005E76B1" w:rsidRDefault="00161741" w:rsidP="00C05E64">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lastRenderedPageBreak/>
        <w:t>1 ОБЩИЕ ПОЛОЖЕНИЯ</w:t>
      </w:r>
    </w:p>
    <w:p w:rsidR="00161741" w:rsidRPr="005E76B1" w:rsidRDefault="00161741" w:rsidP="00C05E64">
      <w:pPr>
        <w:spacing w:after="0" w:line="360" w:lineRule="auto"/>
        <w:ind w:firstLine="851"/>
        <w:jc w:val="both"/>
        <w:rPr>
          <w:rFonts w:ascii="Times New Roman" w:hAnsi="Times New Roman" w:cs="Times New Roman"/>
          <w:b/>
          <w:sz w:val="28"/>
          <w:szCs w:val="28"/>
        </w:rPr>
      </w:pPr>
    </w:p>
    <w:p w:rsidR="00161741" w:rsidRPr="005E76B1" w:rsidRDefault="00161741" w:rsidP="00C05E64">
      <w:pPr>
        <w:tabs>
          <w:tab w:val="center" w:pos="4677"/>
        </w:tabs>
        <w:spacing w:after="0" w:line="360" w:lineRule="auto"/>
        <w:ind w:firstLine="851"/>
        <w:jc w:val="both"/>
        <w:rPr>
          <w:rFonts w:ascii="Times New Roman" w:eastAsia="Calibri" w:hAnsi="Times New Roman" w:cs="Times New Roman"/>
          <w:sz w:val="28"/>
          <w:szCs w:val="28"/>
        </w:rPr>
      </w:pPr>
      <w:r w:rsidRPr="005E76B1">
        <w:rPr>
          <w:rFonts w:ascii="Times New Roman" w:hAnsi="Times New Roman" w:cs="Times New Roman"/>
          <w:sz w:val="28"/>
          <w:szCs w:val="28"/>
        </w:rPr>
        <w:t xml:space="preserve">Программа государственной </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выпускников по специальности</w:t>
      </w:r>
      <w:r w:rsidR="00CA5E8C" w:rsidRPr="005E76B1">
        <w:rPr>
          <w:rFonts w:ascii="Times New Roman" w:hAnsi="Times New Roman" w:cs="Times New Roman"/>
          <w:sz w:val="28"/>
          <w:szCs w:val="28"/>
        </w:rPr>
        <w:t xml:space="preserve"> </w:t>
      </w:r>
      <w:r w:rsidR="003A4DDE" w:rsidRPr="005E76B1">
        <w:rPr>
          <w:rFonts w:ascii="Times New Roman" w:hAnsi="Times New Roman" w:cs="Times New Roman"/>
          <w:sz w:val="28"/>
          <w:szCs w:val="28"/>
        </w:rPr>
        <w:t>08.02.01 Строительство и эксплуатация зданий и сооружений</w:t>
      </w:r>
      <w:r w:rsidRPr="005E76B1">
        <w:rPr>
          <w:rFonts w:ascii="Times New Roman" w:hAnsi="Times New Roman" w:cs="Times New Roman"/>
          <w:sz w:val="28"/>
          <w:szCs w:val="28"/>
        </w:rPr>
        <w:t xml:space="preserve"> разработана в соответствии с требованиями:</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Закона РФ от 29.12.2012</w:t>
      </w:r>
      <w:r w:rsidR="003A4DDE" w:rsidRPr="005E76B1">
        <w:rPr>
          <w:rFonts w:ascii="Times New Roman" w:hAnsi="Times New Roman" w:cs="Times New Roman"/>
          <w:sz w:val="28"/>
          <w:szCs w:val="28"/>
        </w:rPr>
        <w:t xml:space="preserve"> </w:t>
      </w:r>
      <w:r w:rsidRPr="005E76B1">
        <w:rPr>
          <w:rFonts w:ascii="Times New Roman" w:hAnsi="Times New Roman" w:cs="Times New Roman"/>
          <w:sz w:val="28"/>
          <w:szCs w:val="28"/>
        </w:rPr>
        <w:t>г. № 273-ФЗ «Об образовании в Российской Федерации»;</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Приказа Министерства образования и науки Российской Федерации</w:t>
      </w:r>
      <w:r w:rsidR="00C05E64" w:rsidRPr="005E76B1">
        <w:rPr>
          <w:rFonts w:ascii="Times New Roman" w:hAnsi="Times New Roman" w:cs="Times New Roman"/>
          <w:sz w:val="28"/>
          <w:szCs w:val="28"/>
        </w:rPr>
        <w:t xml:space="preserve"> </w:t>
      </w:r>
      <w:r w:rsidR="003A4DDE" w:rsidRPr="005E76B1">
        <w:rPr>
          <w:rFonts w:ascii="Times New Roman" w:hAnsi="Times New Roman" w:cs="Times New Roman"/>
          <w:sz w:val="28"/>
          <w:szCs w:val="28"/>
        </w:rPr>
        <w:t>от 16.08.2013</w:t>
      </w:r>
      <w:r w:rsidRPr="005E76B1">
        <w:rPr>
          <w:rFonts w:ascii="Times New Roman" w:hAnsi="Times New Roman" w:cs="Times New Roman"/>
          <w:sz w:val="28"/>
          <w:szCs w:val="28"/>
        </w:rPr>
        <w:t xml:space="preserve"> № 968 «Об утверждении порядка проведения государственной </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по образовательным программам среднего профессионального образования»;</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Приказа Министерства образования и науки РФ от 14 июня 2013 г</w:t>
      </w:r>
      <w:r w:rsidR="00A464AD" w:rsidRPr="005E76B1">
        <w:rPr>
          <w:rFonts w:ascii="Times New Roman" w:hAnsi="Times New Roman" w:cs="Times New Roman"/>
          <w:sz w:val="28"/>
          <w:szCs w:val="28"/>
        </w:rPr>
        <w:t>.</w:t>
      </w:r>
      <w:r w:rsidRPr="005E76B1">
        <w:rPr>
          <w:rFonts w:ascii="Times New Roman" w:hAnsi="Times New Roman" w:cs="Times New Roman"/>
          <w:sz w:val="28"/>
          <w:szCs w:val="28"/>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Федерального государственного образовательного стандарта среднего профессионального образования по специальности</w:t>
      </w:r>
      <w:r w:rsidR="00C05E64" w:rsidRPr="005E76B1">
        <w:rPr>
          <w:rFonts w:ascii="Times New Roman" w:hAnsi="Times New Roman" w:cs="Times New Roman"/>
          <w:sz w:val="28"/>
          <w:szCs w:val="28"/>
        </w:rPr>
        <w:t xml:space="preserve"> </w:t>
      </w:r>
      <w:r w:rsidR="003A4DDE" w:rsidRPr="005E76B1">
        <w:rPr>
          <w:rFonts w:ascii="Times New Roman" w:eastAsia="Calibri" w:hAnsi="Times New Roman" w:cs="Times New Roman"/>
          <w:sz w:val="28"/>
          <w:szCs w:val="28"/>
        </w:rPr>
        <w:t>08.02.01 Строительство и эксплуатация зданий и сооружений</w:t>
      </w:r>
      <w:r w:rsidRPr="005E76B1">
        <w:rPr>
          <w:rFonts w:ascii="Times New Roman" w:hAnsi="Times New Roman" w:cs="Times New Roman"/>
          <w:sz w:val="28"/>
          <w:szCs w:val="28"/>
        </w:rPr>
        <w:t>, утвержденного приказом Министерства образования и науки Российской Федерации от</w:t>
      </w:r>
      <w:r w:rsidR="00C05E64" w:rsidRPr="005E76B1">
        <w:rPr>
          <w:rFonts w:ascii="Times New Roman" w:hAnsi="Times New Roman" w:cs="Times New Roman"/>
          <w:sz w:val="28"/>
          <w:szCs w:val="28"/>
        </w:rPr>
        <w:t xml:space="preserve"> </w:t>
      </w:r>
      <w:r w:rsidR="00A464AD" w:rsidRPr="005E76B1">
        <w:rPr>
          <w:rFonts w:ascii="Times New Roman" w:hAnsi="Times New Roman" w:cs="Times New Roman"/>
          <w:sz w:val="28"/>
          <w:szCs w:val="28"/>
        </w:rPr>
        <w:t>1</w:t>
      </w:r>
      <w:r w:rsidR="003A4DDE" w:rsidRPr="005E76B1">
        <w:rPr>
          <w:rFonts w:ascii="Times New Roman" w:hAnsi="Times New Roman" w:cs="Times New Roman"/>
          <w:sz w:val="28"/>
          <w:szCs w:val="28"/>
        </w:rPr>
        <w:t>1.08.2014</w:t>
      </w:r>
      <w:r w:rsidR="00D91772" w:rsidRPr="005E76B1">
        <w:rPr>
          <w:rFonts w:ascii="Times New Roman" w:hAnsi="Times New Roman" w:cs="Times New Roman"/>
          <w:sz w:val="28"/>
          <w:szCs w:val="28"/>
        </w:rPr>
        <w:t xml:space="preserve"> № </w:t>
      </w:r>
      <w:r w:rsidR="00D34E47" w:rsidRPr="005E76B1">
        <w:rPr>
          <w:rFonts w:ascii="Times New Roman" w:hAnsi="Times New Roman" w:cs="Times New Roman"/>
          <w:sz w:val="28"/>
          <w:szCs w:val="28"/>
        </w:rPr>
        <w:t>965</w:t>
      </w:r>
      <w:r w:rsidRPr="005E76B1">
        <w:rPr>
          <w:rFonts w:ascii="Times New Roman" w:hAnsi="Times New Roman" w:cs="Times New Roman"/>
          <w:sz w:val="28"/>
          <w:szCs w:val="28"/>
        </w:rPr>
        <w:t>;</w:t>
      </w:r>
    </w:p>
    <w:p w:rsidR="00161741" w:rsidRPr="005E76B1" w:rsidRDefault="00034E32"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 xml:space="preserve">Положения о государственной </w:t>
      </w:r>
      <w:r w:rsidRPr="005E76B1">
        <w:rPr>
          <w:rFonts w:ascii="Times New Roman" w:hAnsi="Times New Roman" w:cs="Times New Roman"/>
          <w:sz w:val="28"/>
          <w:szCs w:val="28"/>
        </w:rPr>
        <w:t>(</w:t>
      </w:r>
      <w:r w:rsidR="00161741" w:rsidRPr="005E76B1">
        <w:rPr>
          <w:rFonts w:ascii="Times New Roman" w:hAnsi="Times New Roman" w:cs="Times New Roman"/>
          <w:sz w:val="28"/>
          <w:szCs w:val="28"/>
        </w:rPr>
        <w:t>итоговой</w:t>
      </w:r>
      <w:r w:rsidRPr="005E76B1">
        <w:rPr>
          <w:rFonts w:ascii="Times New Roman" w:hAnsi="Times New Roman" w:cs="Times New Roman"/>
          <w:sz w:val="28"/>
          <w:szCs w:val="28"/>
        </w:rPr>
        <w:t>)</w:t>
      </w:r>
      <w:r w:rsidR="00161741" w:rsidRPr="005E76B1">
        <w:rPr>
          <w:rFonts w:ascii="Times New Roman" w:hAnsi="Times New Roman" w:cs="Times New Roman"/>
          <w:sz w:val="28"/>
          <w:szCs w:val="28"/>
        </w:rPr>
        <w:t xml:space="preserve"> аттестации выпускников</w:t>
      </w:r>
      <w:r w:rsidRPr="005E76B1">
        <w:rPr>
          <w:rFonts w:ascii="Times New Roman" w:hAnsi="Times New Roman" w:cs="Times New Roman"/>
          <w:sz w:val="28"/>
          <w:szCs w:val="28"/>
        </w:rPr>
        <w:t xml:space="preserve"> ГБ</w:t>
      </w:r>
      <w:r w:rsidR="00C05E64" w:rsidRPr="005E76B1">
        <w:rPr>
          <w:rFonts w:ascii="Times New Roman" w:hAnsi="Times New Roman" w:cs="Times New Roman"/>
          <w:sz w:val="28"/>
          <w:szCs w:val="28"/>
        </w:rPr>
        <w:t>П</w:t>
      </w:r>
      <w:r w:rsidRPr="005E76B1">
        <w:rPr>
          <w:rFonts w:ascii="Times New Roman" w:hAnsi="Times New Roman" w:cs="Times New Roman"/>
          <w:sz w:val="28"/>
          <w:szCs w:val="28"/>
        </w:rPr>
        <w:t xml:space="preserve">ОУ РО «Азовский </w:t>
      </w:r>
      <w:proofErr w:type="spellStart"/>
      <w:r w:rsidRPr="005E76B1">
        <w:rPr>
          <w:rFonts w:ascii="Times New Roman" w:hAnsi="Times New Roman" w:cs="Times New Roman"/>
          <w:sz w:val="28"/>
          <w:szCs w:val="28"/>
        </w:rPr>
        <w:t>гуманитарн</w:t>
      </w:r>
      <w:proofErr w:type="gramStart"/>
      <w:r w:rsidRPr="005E76B1">
        <w:rPr>
          <w:rFonts w:ascii="Times New Roman" w:hAnsi="Times New Roman" w:cs="Times New Roman"/>
          <w:sz w:val="28"/>
          <w:szCs w:val="28"/>
        </w:rPr>
        <w:t>о</w:t>
      </w:r>
      <w:proofErr w:type="spellEnd"/>
      <w:r w:rsidRPr="005E76B1">
        <w:rPr>
          <w:rFonts w:ascii="Times New Roman" w:hAnsi="Times New Roman" w:cs="Times New Roman"/>
          <w:sz w:val="28"/>
          <w:szCs w:val="28"/>
        </w:rPr>
        <w:t>-</w:t>
      </w:r>
      <w:proofErr w:type="gramEnd"/>
      <w:r w:rsidRPr="005E76B1">
        <w:rPr>
          <w:rFonts w:ascii="Times New Roman" w:hAnsi="Times New Roman" w:cs="Times New Roman"/>
          <w:sz w:val="28"/>
          <w:szCs w:val="28"/>
        </w:rPr>
        <w:t xml:space="preserve"> технический колледж</w:t>
      </w:r>
      <w:r w:rsidR="007C1F4A" w:rsidRPr="005E76B1">
        <w:rPr>
          <w:rFonts w:ascii="Times New Roman" w:hAnsi="Times New Roman" w:cs="Times New Roman"/>
          <w:sz w:val="28"/>
          <w:szCs w:val="28"/>
        </w:rPr>
        <w:t>».</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Программа государственной </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F93724"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является частью </w:t>
      </w:r>
      <w:r w:rsidR="00C05E64" w:rsidRPr="005E76B1">
        <w:rPr>
          <w:rFonts w:ascii="Times New Roman" w:hAnsi="Times New Roman" w:cs="Times New Roman"/>
          <w:sz w:val="28"/>
          <w:szCs w:val="28"/>
        </w:rPr>
        <w:t>программы подготовки специалистов среднего звена</w:t>
      </w:r>
      <w:r w:rsidRPr="005E76B1">
        <w:rPr>
          <w:rFonts w:ascii="Times New Roman" w:hAnsi="Times New Roman" w:cs="Times New Roman"/>
          <w:sz w:val="28"/>
          <w:szCs w:val="28"/>
        </w:rPr>
        <w:t xml:space="preserve"> </w:t>
      </w:r>
      <w:r w:rsidR="00034E32" w:rsidRPr="005E76B1">
        <w:rPr>
          <w:rFonts w:ascii="Times New Roman" w:hAnsi="Times New Roman" w:cs="Times New Roman"/>
          <w:sz w:val="28"/>
          <w:szCs w:val="28"/>
        </w:rPr>
        <w:t>ГБ</w:t>
      </w:r>
      <w:r w:rsidR="00C05E64" w:rsidRPr="005E76B1">
        <w:rPr>
          <w:rFonts w:ascii="Times New Roman" w:hAnsi="Times New Roman" w:cs="Times New Roman"/>
          <w:sz w:val="28"/>
          <w:szCs w:val="28"/>
        </w:rPr>
        <w:t>П</w:t>
      </w:r>
      <w:r w:rsidR="00034E32" w:rsidRPr="005E76B1">
        <w:rPr>
          <w:rFonts w:ascii="Times New Roman" w:hAnsi="Times New Roman" w:cs="Times New Roman"/>
          <w:sz w:val="28"/>
          <w:szCs w:val="28"/>
        </w:rPr>
        <w:t>ОУ</w:t>
      </w:r>
      <w:r w:rsidR="00C05E64" w:rsidRPr="005E76B1">
        <w:rPr>
          <w:rFonts w:ascii="Times New Roman" w:hAnsi="Times New Roman" w:cs="Times New Roman"/>
          <w:sz w:val="28"/>
          <w:szCs w:val="28"/>
        </w:rPr>
        <w:t xml:space="preserve"> </w:t>
      </w:r>
      <w:r w:rsidR="00034E32" w:rsidRPr="005E76B1">
        <w:rPr>
          <w:rFonts w:ascii="Times New Roman" w:hAnsi="Times New Roman" w:cs="Times New Roman"/>
          <w:sz w:val="28"/>
          <w:szCs w:val="28"/>
        </w:rPr>
        <w:t>РО «Азовский гуманитарно-технический колледж</w:t>
      </w:r>
      <w:r w:rsidR="00C05E64" w:rsidRPr="005E76B1">
        <w:rPr>
          <w:rFonts w:ascii="Times New Roman" w:hAnsi="Times New Roman" w:cs="Times New Roman"/>
          <w:sz w:val="28"/>
          <w:szCs w:val="28"/>
        </w:rPr>
        <w:t xml:space="preserve">» </w:t>
      </w:r>
      <w:r w:rsidRPr="005E76B1">
        <w:rPr>
          <w:rFonts w:ascii="Times New Roman" w:hAnsi="Times New Roman" w:cs="Times New Roman"/>
          <w:sz w:val="28"/>
          <w:szCs w:val="28"/>
        </w:rPr>
        <w:t>по специальности</w:t>
      </w:r>
      <w:r w:rsidR="00495D3B" w:rsidRPr="005E76B1">
        <w:rPr>
          <w:rFonts w:ascii="Times New Roman" w:hAnsi="Times New Roman" w:cs="Times New Roman"/>
          <w:sz w:val="28"/>
          <w:szCs w:val="28"/>
        </w:rPr>
        <w:t xml:space="preserve"> </w:t>
      </w:r>
      <w:r w:rsidR="003A4DDE" w:rsidRPr="005E76B1">
        <w:rPr>
          <w:rFonts w:ascii="Times New Roman" w:eastAsia="Calibri" w:hAnsi="Times New Roman" w:cs="Times New Roman"/>
          <w:sz w:val="28"/>
          <w:szCs w:val="28"/>
        </w:rPr>
        <w:t>08.02.01 Строительство и эксплуатация зданий и сооружений</w:t>
      </w:r>
      <w:r w:rsidR="003A4DDE" w:rsidRPr="005E76B1">
        <w:rPr>
          <w:rFonts w:ascii="Times New Roman" w:hAnsi="Times New Roman" w:cs="Times New Roman"/>
          <w:sz w:val="28"/>
          <w:szCs w:val="28"/>
        </w:rPr>
        <w:t xml:space="preserve"> </w:t>
      </w:r>
      <w:r w:rsidRPr="005E76B1">
        <w:rPr>
          <w:rFonts w:ascii="Times New Roman" w:hAnsi="Times New Roman" w:cs="Times New Roman"/>
          <w:sz w:val="28"/>
          <w:szCs w:val="28"/>
        </w:rPr>
        <w:t>базовой подготовки.</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При разработке программы госу</w:t>
      </w:r>
      <w:r w:rsidR="00034E32" w:rsidRPr="005E76B1">
        <w:rPr>
          <w:rFonts w:ascii="Times New Roman" w:hAnsi="Times New Roman" w:cs="Times New Roman"/>
          <w:sz w:val="28"/>
          <w:szCs w:val="28"/>
        </w:rPr>
        <w:t xml:space="preserve">дарственной </w:t>
      </w:r>
      <w:r w:rsidR="00F93724" w:rsidRPr="005E76B1">
        <w:rPr>
          <w:rFonts w:ascii="Times New Roman" w:hAnsi="Times New Roman" w:cs="Times New Roman"/>
          <w:sz w:val="28"/>
          <w:szCs w:val="28"/>
        </w:rPr>
        <w:t>(</w:t>
      </w:r>
      <w:r w:rsidR="00034E32" w:rsidRPr="005E76B1">
        <w:rPr>
          <w:rFonts w:ascii="Times New Roman" w:hAnsi="Times New Roman" w:cs="Times New Roman"/>
          <w:sz w:val="28"/>
          <w:szCs w:val="28"/>
        </w:rPr>
        <w:t>итоговой</w:t>
      </w:r>
      <w:r w:rsidR="00F93724" w:rsidRPr="005E76B1">
        <w:rPr>
          <w:rFonts w:ascii="Times New Roman" w:hAnsi="Times New Roman" w:cs="Times New Roman"/>
          <w:sz w:val="28"/>
          <w:szCs w:val="28"/>
        </w:rPr>
        <w:t>)</w:t>
      </w:r>
      <w:r w:rsidR="00034E32" w:rsidRPr="005E76B1">
        <w:rPr>
          <w:rFonts w:ascii="Times New Roman" w:hAnsi="Times New Roman" w:cs="Times New Roman"/>
          <w:sz w:val="28"/>
          <w:szCs w:val="28"/>
        </w:rPr>
        <w:t xml:space="preserve"> аттестации</w:t>
      </w:r>
      <w:r w:rsidR="00C05E64" w:rsidRPr="005E76B1">
        <w:rPr>
          <w:rFonts w:ascii="Times New Roman" w:hAnsi="Times New Roman" w:cs="Times New Roman"/>
          <w:sz w:val="28"/>
          <w:szCs w:val="28"/>
        </w:rPr>
        <w:t xml:space="preserve"> </w:t>
      </w:r>
      <w:r w:rsidRPr="005E76B1">
        <w:rPr>
          <w:rFonts w:ascii="Times New Roman" w:hAnsi="Times New Roman" w:cs="Times New Roman"/>
          <w:sz w:val="28"/>
          <w:szCs w:val="28"/>
        </w:rPr>
        <w:t>определены:</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форма и вид государственной</w:t>
      </w:r>
      <w:r w:rsidR="00C05E64" w:rsidRPr="005E76B1">
        <w:rPr>
          <w:rFonts w:ascii="Times New Roman" w:hAnsi="Times New Roman" w:cs="Times New Roman"/>
          <w:sz w:val="28"/>
          <w:szCs w:val="28"/>
        </w:rPr>
        <w:t xml:space="preserve"> </w:t>
      </w:r>
      <w:r w:rsidR="00C3280D" w:rsidRPr="005E76B1">
        <w:rPr>
          <w:rFonts w:ascii="Times New Roman" w:hAnsi="Times New Roman" w:cs="Times New Roman"/>
          <w:sz w:val="28"/>
          <w:szCs w:val="28"/>
        </w:rPr>
        <w:t>(</w:t>
      </w:r>
      <w:r w:rsidR="00161741" w:rsidRPr="005E76B1">
        <w:rPr>
          <w:rFonts w:ascii="Times New Roman" w:hAnsi="Times New Roman" w:cs="Times New Roman"/>
          <w:sz w:val="28"/>
          <w:szCs w:val="28"/>
        </w:rPr>
        <w:t>итоговой</w:t>
      </w:r>
      <w:r w:rsidR="00C3280D" w:rsidRPr="005E76B1">
        <w:rPr>
          <w:rFonts w:ascii="Times New Roman" w:hAnsi="Times New Roman" w:cs="Times New Roman"/>
          <w:sz w:val="28"/>
          <w:szCs w:val="28"/>
        </w:rPr>
        <w:t>)</w:t>
      </w:r>
      <w:r w:rsidR="00161741" w:rsidRPr="005E76B1">
        <w:rPr>
          <w:rFonts w:ascii="Times New Roman" w:hAnsi="Times New Roman" w:cs="Times New Roman"/>
          <w:sz w:val="28"/>
          <w:szCs w:val="28"/>
        </w:rPr>
        <w:t xml:space="preserve"> аттестации; </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объем времени на подготовку и проведение государственной</w:t>
      </w:r>
      <w:r w:rsidR="00C05E64" w:rsidRPr="005E76B1">
        <w:rPr>
          <w:rFonts w:ascii="Times New Roman" w:hAnsi="Times New Roman" w:cs="Times New Roman"/>
          <w:sz w:val="28"/>
          <w:szCs w:val="28"/>
        </w:rPr>
        <w:t xml:space="preserve"> </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 xml:space="preserve"> аттестации; </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 </w:t>
      </w:r>
      <w:r w:rsidR="00161741" w:rsidRPr="005E76B1">
        <w:rPr>
          <w:rFonts w:ascii="Times New Roman" w:hAnsi="Times New Roman" w:cs="Times New Roman"/>
          <w:sz w:val="28"/>
          <w:szCs w:val="28"/>
        </w:rPr>
        <w:t xml:space="preserve">сроки проведения государственной </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 xml:space="preserve"> аттестации; </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требования к выпускной квалификационной работе;</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 xml:space="preserve">условия подготовки и процедура проведения государственной </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00161741" w:rsidRPr="005E76B1">
        <w:rPr>
          <w:rFonts w:ascii="Times New Roman" w:hAnsi="Times New Roman" w:cs="Times New Roman"/>
          <w:sz w:val="28"/>
          <w:szCs w:val="28"/>
        </w:rPr>
        <w:t xml:space="preserve"> аттестации; </w:t>
      </w:r>
    </w:p>
    <w:p w:rsidR="00161741" w:rsidRPr="005E76B1" w:rsidRDefault="00F93724"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61741" w:rsidRPr="005E76B1">
        <w:rPr>
          <w:rFonts w:ascii="Times New Roman" w:hAnsi="Times New Roman" w:cs="Times New Roman"/>
          <w:sz w:val="28"/>
          <w:szCs w:val="28"/>
        </w:rPr>
        <w:t xml:space="preserve"> критерии оценки уровня и качества подготовки выпускника. </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Программа государственной </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требования </w:t>
      </w:r>
      <w:proofErr w:type="spellStart"/>
      <w:r w:rsidRPr="005E76B1">
        <w:rPr>
          <w:rFonts w:ascii="Times New Roman" w:hAnsi="Times New Roman" w:cs="Times New Roman"/>
          <w:sz w:val="28"/>
          <w:szCs w:val="28"/>
        </w:rPr>
        <w:t>квыпускным</w:t>
      </w:r>
      <w:proofErr w:type="spellEnd"/>
      <w:r w:rsidRPr="005E76B1">
        <w:rPr>
          <w:rFonts w:ascii="Times New Roman" w:hAnsi="Times New Roman" w:cs="Times New Roman"/>
          <w:sz w:val="28"/>
          <w:szCs w:val="28"/>
        </w:rPr>
        <w:t xml:space="preserve"> квалификационным работам, а также критерии оценки знаний</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ежегодно разрабатываются цикловой методической комиссией </w:t>
      </w:r>
      <w:r w:rsidR="00E7551F" w:rsidRPr="005E76B1">
        <w:rPr>
          <w:rFonts w:ascii="Times New Roman" w:hAnsi="Times New Roman" w:cs="Times New Roman"/>
          <w:sz w:val="28"/>
          <w:szCs w:val="28"/>
        </w:rPr>
        <w:t xml:space="preserve">и </w:t>
      </w:r>
      <w:r w:rsidRPr="005E76B1">
        <w:rPr>
          <w:rFonts w:ascii="Times New Roman" w:hAnsi="Times New Roman" w:cs="Times New Roman"/>
          <w:sz w:val="28"/>
          <w:szCs w:val="28"/>
        </w:rPr>
        <w:t>обсуждаются на заседании педагогического совета колледжа с участием председателей государственных экзаменационных комиссий, после чего утверждается директором колледжа.</w:t>
      </w:r>
    </w:p>
    <w:p w:rsidR="0016174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Данная программа доводится до сведения </w:t>
      </w:r>
      <w:r w:rsidR="00343A64" w:rsidRPr="005E76B1">
        <w:rPr>
          <w:rFonts w:ascii="Times New Roman" w:hAnsi="Times New Roman" w:cs="Times New Roman"/>
          <w:sz w:val="28"/>
          <w:szCs w:val="28"/>
        </w:rPr>
        <w:t xml:space="preserve">выпускников </w:t>
      </w:r>
      <w:r w:rsidRPr="005E76B1">
        <w:rPr>
          <w:rFonts w:ascii="Times New Roman" w:hAnsi="Times New Roman" w:cs="Times New Roman"/>
          <w:sz w:val="28"/>
          <w:szCs w:val="28"/>
        </w:rPr>
        <w:t xml:space="preserve">не позднее, чем за шесть месяцев до начала государственной </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w:t>
      </w:r>
    </w:p>
    <w:p w:rsidR="009204B1" w:rsidRPr="005E76B1" w:rsidRDefault="00161741" w:rsidP="00C05E64">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Необходимым условием допуска к государственной </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B00FAB"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является представление документов, подтверждающих освоение </w:t>
      </w:r>
      <w:r w:rsidR="00343A64" w:rsidRPr="005E76B1">
        <w:rPr>
          <w:rFonts w:ascii="Times New Roman" w:hAnsi="Times New Roman" w:cs="Times New Roman"/>
          <w:sz w:val="28"/>
          <w:szCs w:val="28"/>
        </w:rPr>
        <w:t xml:space="preserve">выпускниками </w:t>
      </w:r>
      <w:r w:rsidRPr="005E76B1">
        <w:rPr>
          <w:rFonts w:ascii="Times New Roman" w:hAnsi="Times New Roman" w:cs="Times New Roman"/>
          <w:sz w:val="28"/>
          <w:szCs w:val="28"/>
        </w:rPr>
        <w:t xml:space="preserve">компетенций при изучении теоретического материала и прохождении практики по каждому из основных видов профессиональной деятельности. </w:t>
      </w:r>
    </w:p>
    <w:p w:rsidR="009204B1" w:rsidRPr="005E76B1" w:rsidRDefault="009204B1" w:rsidP="00816A5E">
      <w:pPr>
        <w:spacing w:after="0"/>
        <w:ind w:left="851"/>
        <w:jc w:val="both"/>
        <w:rPr>
          <w:rFonts w:ascii="Times New Roman" w:hAnsi="Times New Roman" w:cs="Times New Roman"/>
          <w:b/>
          <w:sz w:val="28"/>
          <w:szCs w:val="28"/>
        </w:rPr>
      </w:pPr>
    </w:p>
    <w:p w:rsidR="00895A26" w:rsidRPr="005E76B1" w:rsidRDefault="00895A26">
      <w:pPr>
        <w:rPr>
          <w:rFonts w:ascii="Times New Roman" w:hAnsi="Times New Roman" w:cs="Times New Roman"/>
          <w:b/>
          <w:sz w:val="28"/>
          <w:szCs w:val="28"/>
        </w:rPr>
      </w:pPr>
      <w:r w:rsidRPr="005E76B1">
        <w:rPr>
          <w:rFonts w:ascii="Times New Roman" w:hAnsi="Times New Roman" w:cs="Times New Roman"/>
          <w:b/>
          <w:sz w:val="28"/>
          <w:szCs w:val="28"/>
        </w:rPr>
        <w:br w:type="page"/>
      </w:r>
    </w:p>
    <w:p w:rsidR="00895A26" w:rsidRPr="005E76B1" w:rsidRDefault="00101A95" w:rsidP="00895A26">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lastRenderedPageBreak/>
        <w:t xml:space="preserve">2 ФОРМА И ВИД </w:t>
      </w:r>
      <w:proofErr w:type="gramStart"/>
      <w:r w:rsidRPr="005E76B1">
        <w:rPr>
          <w:rFonts w:ascii="Times New Roman" w:hAnsi="Times New Roman" w:cs="Times New Roman"/>
          <w:b/>
          <w:sz w:val="28"/>
          <w:szCs w:val="28"/>
        </w:rPr>
        <w:t>ГОСУДАРСТВЕННОЙ</w:t>
      </w:r>
      <w:proofErr w:type="gramEnd"/>
      <w:r w:rsidRPr="005E76B1">
        <w:rPr>
          <w:rFonts w:ascii="Times New Roman" w:hAnsi="Times New Roman" w:cs="Times New Roman"/>
          <w:b/>
          <w:sz w:val="28"/>
          <w:szCs w:val="28"/>
        </w:rPr>
        <w:t xml:space="preserve"> (ИТОГОВОЙ) </w:t>
      </w:r>
    </w:p>
    <w:p w:rsidR="00101A95" w:rsidRPr="005E76B1" w:rsidRDefault="00101A95" w:rsidP="00895A26">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АТТЕСТАЦИИ</w:t>
      </w:r>
    </w:p>
    <w:p w:rsidR="00101A95" w:rsidRPr="005E76B1" w:rsidRDefault="00101A95" w:rsidP="00895A26">
      <w:pPr>
        <w:spacing w:after="0" w:line="360" w:lineRule="auto"/>
        <w:ind w:firstLine="851"/>
        <w:jc w:val="both"/>
        <w:rPr>
          <w:rFonts w:ascii="Times New Roman" w:hAnsi="Times New Roman" w:cs="Times New Roman"/>
          <w:b/>
          <w:sz w:val="28"/>
          <w:szCs w:val="28"/>
        </w:rPr>
      </w:pPr>
    </w:p>
    <w:p w:rsidR="00101A95" w:rsidRPr="005E76B1" w:rsidRDefault="00101A95"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Целью государственной </w:t>
      </w:r>
      <w:r w:rsidR="00C30F03"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C30F03"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(ГИА) является комплексная оценка качества и уровня подготовки выпускника, а также соответствие его подготовки требованиям Федерального государственного образовательного стандарта по специальности среднего профессионального образования</w:t>
      </w:r>
      <w:r w:rsidR="00495D3B" w:rsidRPr="005E76B1">
        <w:rPr>
          <w:rFonts w:ascii="Times New Roman" w:hAnsi="Times New Roman" w:cs="Times New Roman"/>
          <w:sz w:val="28"/>
          <w:szCs w:val="28"/>
        </w:rPr>
        <w:t xml:space="preserve"> </w:t>
      </w:r>
      <w:r w:rsidR="003A4DDE" w:rsidRPr="005E76B1">
        <w:rPr>
          <w:rFonts w:ascii="Times New Roman" w:eastAsia="Calibri" w:hAnsi="Times New Roman" w:cs="Times New Roman"/>
          <w:sz w:val="28"/>
          <w:szCs w:val="28"/>
        </w:rPr>
        <w:t>08.02.01 Строительство и эксплуатация зданий и сооружений</w:t>
      </w:r>
      <w:r w:rsidR="00495D3B" w:rsidRPr="005E76B1">
        <w:rPr>
          <w:rFonts w:ascii="Times New Roman" w:hAnsi="Times New Roman" w:cs="Times New Roman"/>
          <w:sz w:val="28"/>
          <w:szCs w:val="28"/>
        </w:rPr>
        <w:t xml:space="preserve"> </w:t>
      </w:r>
      <w:r w:rsidRPr="005E76B1">
        <w:rPr>
          <w:rFonts w:ascii="Times New Roman" w:hAnsi="Times New Roman" w:cs="Times New Roman"/>
          <w:sz w:val="28"/>
          <w:szCs w:val="28"/>
        </w:rPr>
        <w:t>базовой подготовки и требованиям работодателей.</w:t>
      </w:r>
    </w:p>
    <w:p w:rsidR="00101A95" w:rsidRPr="005E76B1" w:rsidRDefault="00101A95"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В соответствии с рабочим учебным планом по специальности </w:t>
      </w:r>
      <w:r w:rsidR="003A4DDE" w:rsidRPr="005E76B1">
        <w:rPr>
          <w:rFonts w:ascii="Times New Roman" w:eastAsia="Calibri" w:hAnsi="Times New Roman" w:cs="Times New Roman"/>
          <w:sz w:val="28"/>
          <w:szCs w:val="28"/>
        </w:rPr>
        <w:t>08.02.01 Строительство и эксплуатация зданий и сооружений</w:t>
      </w:r>
      <w:r w:rsidR="00495D3B" w:rsidRPr="005E76B1">
        <w:rPr>
          <w:rFonts w:ascii="Times New Roman" w:hAnsi="Times New Roman" w:cs="Times New Roman"/>
          <w:sz w:val="28"/>
          <w:szCs w:val="28"/>
        </w:rPr>
        <w:t xml:space="preserve"> </w:t>
      </w:r>
      <w:r w:rsidRPr="005E76B1">
        <w:rPr>
          <w:rFonts w:ascii="Times New Roman" w:hAnsi="Times New Roman" w:cs="Times New Roman"/>
          <w:sz w:val="28"/>
          <w:szCs w:val="28"/>
        </w:rPr>
        <w:t>при реализации программы</w:t>
      </w:r>
      <w:r w:rsidR="00895A26" w:rsidRPr="005E76B1">
        <w:rPr>
          <w:rFonts w:ascii="Times New Roman" w:hAnsi="Times New Roman" w:cs="Times New Roman"/>
          <w:sz w:val="28"/>
          <w:szCs w:val="28"/>
        </w:rPr>
        <w:t xml:space="preserve"> подготовки специалистов среднего звена</w:t>
      </w:r>
      <w:r w:rsidRPr="005E76B1">
        <w:rPr>
          <w:rFonts w:ascii="Times New Roman" w:hAnsi="Times New Roman" w:cs="Times New Roman"/>
          <w:sz w:val="28"/>
          <w:szCs w:val="28"/>
        </w:rPr>
        <w:t xml:space="preserve"> по</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программе базовой подготовки установлена форма государственной </w:t>
      </w:r>
      <w:r w:rsidR="008B4297"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8B4297"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защита выпускной квалификационной работы</w:t>
      </w:r>
      <w:r w:rsidR="00C30F03" w:rsidRPr="005E76B1">
        <w:rPr>
          <w:rFonts w:ascii="Times New Roman" w:hAnsi="Times New Roman" w:cs="Times New Roman"/>
          <w:sz w:val="28"/>
          <w:szCs w:val="28"/>
        </w:rPr>
        <w:t xml:space="preserve"> (ВКР)</w:t>
      </w:r>
      <w:r w:rsidRPr="005E76B1">
        <w:rPr>
          <w:rFonts w:ascii="Times New Roman" w:hAnsi="Times New Roman" w:cs="Times New Roman"/>
          <w:sz w:val="28"/>
          <w:szCs w:val="28"/>
        </w:rPr>
        <w:t xml:space="preserve"> в виде </w:t>
      </w:r>
      <w:r w:rsidR="00C30F03" w:rsidRPr="005E76B1">
        <w:rPr>
          <w:rFonts w:ascii="Times New Roman" w:hAnsi="Times New Roman" w:cs="Times New Roman"/>
          <w:sz w:val="28"/>
          <w:szCs w:val="28"/>
        </w:rPr>
        <w:t>дипломной работы</w:t>
      </w:r>
      <w:r w:rsidRPr="005E76B1">
        <w:rPr>
          <w:rFonts w:ascii="Times New Roman" w:hAnsi="Times New Roman" w:cs="Times New Roman"/>
          <w:sz w:val="28"/>
          <w:szCs w:val="28"/>
        </w:rPr>
        <w:t>.</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Выполнение и защита ВКР яв</w:t>
      </w:r>
      <w:r w:rsidR="00C30F03" w:rsidRPr="005E76B1">
        <w:rPr>
          <w:rFonts w:ascii="Times New Roman" w:hAnsi="Times New Roman" w:cs="Times New Roman"/>
          <w:sz w:val="28"/>
          <w:szCs w:val="28"/>
        </w:rPr>
        <w:t xml:space="preserve">ляется обязательным завершающим </w:t>
      </w:r>
      <w:r w:rsidRPr="005E76B1">
        <w:rPr>
          <w:rFonts w:ascii="Times New Roman" w:hAnsi="Times New Roman" w:cs="Times New Roman"/>
          <w:sz w:val="28"/>
          <w:szCs w:val="28"/>
        </w:rPr>
        <w:t>этапом профессионального образования, предоставляет возможности для самореализации и творческого</w:t>
      </w:r>
      <w:r w:rsidR="00C30F03" w:rsidRPr="005E76B1">
        <w:rPr>
          <w:rFonts w:ascii="Times New Roman" w:hAnsi="Times New Roman" w:cs="Times New Roman"/>
          <w:sz w:val="28"/>
          <w:szCs w:val="28"/>
        </w:rPr>
        <w:t xml:space="preserve"> самовыражения,</w:t>
      </w:r>
      <w:r w:rsidR="00895A26" w:rsidRPr="005E76B1">
        <w:rPr>
          <w:rFonts w:ascii="Times New Roman" w:hAnsi="Times New Roman" w:cs="Times New Roman"/>
          <w:sz w:val="28"/>
          <w:szCs w:val="28"/>
        </w:rPr>
        <w:t xml:space="preserve"> </w:t>
      </w:r>
      <w:r w:rsidR="00C30F03" w:rsidRPr="005E76B1">
        <w:rPr>
          <w:rFonts w:ascii="Times New Roman" w:hAnsi="Times New Roman" w:cs="Times New Roman"/>
          <w:sz w:val="28"/>
          <w:szCs w:val="28"/>
        </w:rPr>
        <w:t xml:space="preserve">её </w:t>
      </w:r>
      <w:r w:rsidRPr="005E76B1">
        <w:rPr>
          <w:rFonts w:ascii="Times New Roman" w:hAnsi="Times New Roman" w:cs="Times New Roman"/>
          <w:sz w:val="28"/>
          <w:szCs w:val="28"/>
        </w:rPr>
        <w:t>успешное прохождение является необходимым условием присвоения выпускникам квалификации дипломированного специалиста – «техник» по</w:t>
      </w:r>
      <w:r w:rsidR="00495D3B"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специальности </w:t>
      </w:r>
      <w:r w:rsidR="003A4DDE" w:rsidRPr="005E76B1">
        <w:rPr>
          <w:rFonts w:ascii="Times New Roman" w:eastAsia="Calibri" w:hAnsi="Times New Roman" w:cs="Times New Roman"/>
          <w:sz w:val="28"/>
          <w:szCs w:val="28"/>
        </w:rPr>
        <w:t>08.02.01 Строительство и эксплуатация зданий и сооружений</w:t>
      </w:r>
      <w:r w:rsidR="003A4DDE" w:rsidRPr="005E76B1">
        <w:rPr>
          <w:rFonts w:ascii="Times New Roman" w:hAnsi="Times New Roman" w:cs="Times New Roman"/>
          <w:sz w:val="28"/>
          <w:szCs w:val="28"/>
        </w:rPr>
        <w:t xml:space="preserve"> </w:t>
      </w:r>
      <w:r w:rsidRPr="005E76B1">
        <w:rPr>
          <w:rFonts w:ascii="Times New Roman" w:hAnsi="Times New Roman" w:cs="Times New Roman"/>
          <w:sz w:val="28"/>
          <w:szCs w:val="28"/>
        </w:rPr>
        <w:t>базовой подготовки.</w:t>
      </w:r>
    </w:p>
    <w:p w:rsidR="00101A95" w:rsidRPr="005E76B1" w:rsidRDefault="00101A95"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Ориентируясь на достижение общих целей образования в целом и целей среднего профессионального образования в частности, ВКР имеет свои специфические особенности, связанные с её основной функцией – итоговым</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контролем и оценкой качества образовательного процесса. При этом</w:t>
      </w:r>
      <w:proofErr w:type="gramStart"/>
      <w:r w:rsidR="00D267DE" w:rsidRPr="005E76B1">
        <w:rPr>
          <w:rFonts w:ascii="Times New Roman" w:hAnsi="Times New Roman" w:cs="Times New Roman"/>
          <w:sz w:val="28"/>
          <w:szCs w:val="28"/>
        </w:rPr>
        <w:t>,</w:t>
      </w:r>
      <w:proofErr w:type="gramEnd"/>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предъявляются требования к содержанию, качеству выполнения и защиты ВКР, которые сводятся к следующему:</w:t>
      </w:r>
    </w:p>
    <w:p w:rsidR="00101A95"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101A95" w:rsidRPr="005E76B1">
        <w:rPr>
          <w:rFonts w:ascii="Times New Roman" w:hAnsi="Times New Roman" w:cs="Times New Roman"/>
          <w:sz w:val="28"/>
          <w:szCs w:val="28"/>
        </w:rPr>
        <w:t xml:space="preserve"> уметь выбирать типовые методы и способы выполнения профессиональных</w:t>
      </w:r>
      <w:r w:rsidRPr="005E76B1">
        <w:rPr>
          <w:rFonts w:ascii="Times New Roman" w:hAnsi="Times New Roman" w:cs="Times New Roman"/>
          <w:sz w:val="28"/>
          <w:szCs w:val="28"/>
        </w:rPr>
        <w:t xml:space="preserve"> з</w:t>
      </w:r>
      <w:r w:rsidR="00101A95" w:rsidRPr="005E76B1">
        <w:rPr>
          <w:rFonts w:ascii="Times New Roman" w:hAnsi="Times New Roman" w:cs="Times New Roman"/>
          <w:sz w:val="28"/>
          <w:szCs w:val="28"/>
        </w:rPr>
        <w:t>адач, оценива</w:t>
      </w:r>
      <w:r w:rsidRPr="005E76B1">
        <w:rPr>
          <w:rFonts w:ascii="Times New Roman" w:hAnsi="Times New Roman" w:cs="Times New Roman"/>
          <w:sz w:val="28"/>
          <w:szCs w:val="28"/>
        </w:rPr>
        <w:t>ть их эффективность и качество;</w:t>
      </w:r>
    </w:p>
    <w:p w:rsidR="00101A95"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101A95" w:rsidRPr="005E76B1">
        <w:rPr>
          <w:rFonts w:ascii="Times New Roman" w:hAnsi="Times New Roman" w:cs="Times New Roman"/>
          <w:sz w:val="28"/>
          <w:szCs w:val="28"/>
        </w:rPr>
        <w:t xml:space="preserve"> принимать решения в стандартны</w:t>
      </w:r>
      <w:r w:rsidRPr="005E76B1">
        <w:rPr>
          <w:rFonts w:ascii="Times New Roman" w:hAnsi="Times New Roman" w:cs="Times New Roman"/>
          <w:sz w:val="28"/>
          <w:szCs w:val="28"/>
        </w:rPr>
        <w:t xml:space="preserve">х и нестандартных ситуациях; </w:t>
      </w:r>
    </w:p>
    <w:p w:rsidR="00101A95"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 </w:t>
      </w:r>
      <w:r w:rsidR="00101A95" w:rsidRPr="005E76B1">
        <w:rPr>
          <w:rFonts w:ascii="Times New Roman" w:hAnsi="Times New Roman" w:cs="Times New Roman"/>
          <w:sz w:val="28"/>
          <w:szCs w:val="28"/>
        </w:rPr>
        <w:t>осуществлять поиск и использование информации, необходимой для</w:t>
      </w:r>
      <w:r w:rsidR="003A4DDE" w:rsidRPr="005E76B1">
        <w:rPr>
          <w:rFonts w:ascii="Times New Roman" w:hAnsi="Times New Roman" w:cs="Times New Roman"/>
          <w:sz w:val="28"/>
          <w:szCs w:val="28"/>
        </w:rPr>
        <w:t xml:space="preserve"> </w:t>
      </w:r>
      <w:r w:rsidR="00101A95" w:rsidRPr="005E76B1">
        <w:rPr>
          <w:rFonts w:ascii="Times New Roman" w:hAnsi="Times New Roman" w:cs="Times New Roman"/>
          <w:sz w:val="28"/>
          <w:szCs w:val="28"/>
        </w:rPr>
        <w:t>эффективного выполнения профессиональных задач;</w:t>
      </w:r>
    </w:p>
    <w:p w:rsidR="00101A95"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101A95" w:rsidRPr="005E76B1">
        <w:rPr>
          <w:rFonts w:ascii="Times New Roman" w:hAnsi="Times New Roman" w:cs="Times New Roman"/>
          <w:sz w:val="28"/>
          <w:szCs w:val="28"/>
        </w:rPr>
        <w:t xml:space="preserve"> использовать в работе информацио</w:t>
      </w:r>
      <w:r w:rsidRPr="005E76B1">
        <w:rPr>
          <w:rFonts w:ascii="Times New Roman" w:hAnsi="Times New Roman" w:cs="Times New Roman"/>
          <w:sz w:val="28"/>
          <w:szCs w:val="28"/>
        </w:rPr>
        <w:t>нно-коммуникационные технологии</w:t>
      </w:r>
      <w:r w:rsidR="00101A95" w:rsidRPr="005E76B1">
        <w:rPr>
          <w:rFonts w:ascii="Times New Roman" w:hAnsi="Times New Roman" w:cs="Times New Roman"/>
          <w:sz w:val="28"/>
          <w:szCs w:val="28"/>
        </w:rPr>
        <w:t>;</w:t>
      </w:r>
    </w:p>
    <w:p w:rsidR="00101A95"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01A95" w:rsidRPr="005E76B1">
        <w:rPr>
          <w:rFonts w:ascii="Times New Roman" w:hAnsi="Times New Roman" w:cs="Times New Roman"/>
          <w:sz w:val="28"/>
          <w:szCs w:val="28"/>
        </w:rPr>
        <w:t>уметь осуществлять поиск научно-технической информации и работать со</w:t>
      </w:r>
      <w:r w:rsidR="003A4DDE" w:rsidRPr="005E76B1">
        <w:rPr>
          <w:rFonts w:ascii="Times New Roman" w:hAnsi="Times New Roman" w:cs="Times New Roman"/>
          <w:sz w:val="28"/>
          <w:szCs w:val="28"/>
        </w:rPr>
        <w:t xml:space="preserve"> </w:t>
      </w:r>
      <w:r w:rsidR="00101A95" w:rsidRPr="005E76B1">
        <w:rPr>
          <w:rFonts w:ascii="Times New Roman" w:hAnsi="Times New Roman" w:cs="Times New Roman"/>
          <w:sz w:val="28"/>
          <w:szCs w:val="28"/>
        </w:rPr>
        <w:t xml:space="preserve">специальной литературой; </w:t>
      </w:r>
    </w:p>
    <w:p w:rsidR="00D50CBB" w:rsidRPr="005E76B1" w:rsidRDefault="00C30F03"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101A95" w:rsidRPr="005E76B1">
        <w:rPr>
          <w:rFonts w:ascii="Times New Roman" w:hAnsi="Times New Roman" w:cs="Times New Roman"/>
          <w:sz w:val="28"/>
          <w:szCs w:val="28"/>
        </w:rPr>
        <w:t>грамотно, с использованием специальной терминологии и лексики, излагать содержание выполненной работы.</w:t>
      </w:r>
    </w:p>
    <w:p w:rsidR="004A3BE0" w:rsidRPr="005E76B1" w:rsidRDefault="004A3BE0" w:rsidP="00D50CBB">
      <w:pPr>
        <w:spacing w:after="0"/>
        <w:ind w:left="851"/>
        <w:jc w:val="both"/>
        <w:rPr>
          <w:rFonts w:ascii="Times New Roman" w:hAnsi="Times New Roman" w:cs="Times New Roman"/>
          <w:b/>
          <w:sz w:val="28"/>
          <w:szCs w:val="28"/>
        </w:rPr>
      </w:pPr>
    </w:p>
    <w:p w:rsidR="00895A26" w:rsidRPr="005E76B1" w:rsidRDefault="00895A26" w:rsidP="00D50CBB">
      <w:pPr>
        <w:spacing w:after="0"/>
        <w:ind w:left="851"/>
        <w:jc w:val="both"/>
        <w:rPr>
          <w:rFonts w:ascii="Times New Roman" w:hAnsi="Times New Roman" w:cs="Times New Roman"/>
          <w:b/>
          <w:sz w:val="28"/>
          <w:szCs w:val="28"/>
        </w:rPr>
      </w:pPr>
      <w:r w:rsidRPr="005E76B1">
        <w:rPr>
          <w:rFonts w:ascii="Times New Roman" w:hAnsi="Times New Roman" w:cs="Times New Roman"/>
          <w:b/>
          <w:sz w:val="28"/>
          <w:szCs w:val="28"/>
        </w:rPr>
        <w:br/>
      </w:r>
    </w:p>
    <w:p w:rsidR="00895A26" w:rsidRPr="005E76B1" w:rsidRDefault="00895A26">
      <w:pPr>
        <w:rPr>
          <w:rFonts w:ascii="Times New Roman" w:hAnsi="Times New Roman" w:cs="Times New Roman"/>
          <w:b/>
          <w:sz w:val="28"/>
          <w:szCs w:val="28"/>
        </w:rPr>
      </w:pPr>
      <w:r w:rsidRPr="005E76B1">
        <w:rPr>
          <w:rFonts w:ascii="Times New Roman" w:hAnsi="Times New Roman" w:cs="Times New Roman"/>
          <w:b/>
          <w:sz w:val="28"/>
          <w:szCs w:val="28"/>
        </w:rPr>
        <w:br w:type="page"/>
      </w:r>
    </w:p>
    <w:p w:rsidR="003B3321" w:rsidRPr="005E76B1" w:rsidRDefault="007840AB" w:rsidP="00D50CBB">
      <w:pPr>
        <w:spacing w:after="0"/>
        <w:ind w:left="851"/>
        <w:jc w:val="both"/>
        <w:rPr>
          <w:rFonts w:ascii="Times New Roman" w:hAnsi="Times New Roman" w:cs="Times New Roman"/>
          <w:sz w:val="28"/>
          <w:szCs w:val="28"/>
        </w:rPr>
      </w:pPr>
      <w:r w:rsidRPr="005E76B1">
        <w:rPr>
          <w:rFonts w:ascii="Times New Roman" w:hAnsi="Times New Roman" w:cs="Times New Roman"/>
          <w:b/>
          <w:sz w:val="28"/>
          <w:szCs w:val="28"/>
        </w:rPr>
        <w:lastRenderedPageBreak/>
        <w:t>3 ОБЪЕМ ВРЕМЕНИ НА ПОДГОТОВКУ И ПРОВЕДЕНИЕ ГОСУДАРСТВЕННОЙ (ИТОГОВОЙ) АТТЕСТАЦИИ</w:t>
      </w:r>
    </w:p>
    <w:p w:rsidR="007840AB" w:rsidRPr="005E76B1" w:rsidRDefault="007840AB" w:rsidP="007840AB">
      <w:pPr>
        <w:spacing w:after="0"/>
        <w:jc w:val="both"/>
        <w:rPr>
          <w:rFonts w:ascii="Times New Roman" w:hAnsi="Times New Roman" w:cs="Times New Roman"/>
          <w:b/>
          <w:sz w:val="28"/>
          <w:szCs w:val="28"/>
        </w:rPr>
      </w:pPr>
    </w:p>
    <w:p w:rsidR="003B3321" w:rsidRPr="005E76B1" w:rsidRDefault="003B3321" w:rsidP="003B3321">
      <w:pPr>
        <w:shd w:val="clear" w:color="auto" w:fill="FFFFFF"/>
        <w:tabs>
          <w:tab w:val="left" w:pos="1334"/>
        </w:tabs>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Объем времени на </w:t>
      </w:r>
      <w:proofErr w:type="gramStart"/>
      <w:r w:rsidRPr="005E76B1">
        <w:rPr>
          <w:rFonts w:ascii="Times New Roman" w:hAnsi="Times New Roman" w:cs="Times New Roman"/>
          <w:sz w:val="28"/>
          <w:szCs w:val="28"/>
        </w:rPr>
        <w:t>подготовку</w:t>
      </w:r>
      <w:proofErr w:type="gramEnd"/>
      <w:r w:rsidRPr="005E76B1">
        <w:rPr>
          <w:rFonts w:ascii="Times New Roman" w:hAnsi="Times New Roman" w:cs="Times New Roman"/>
          <w:sz w:val="28"/>
          <w:szCs w:val="28"/>
        </w:rPr>
        <w:t xml:space="preserve"> и проведение защиты </w:t>
      </w:r>
      <w:r w:rsidR="003A4DDE" w:rsidRPr="005E76B1">
        <w:rPr>
          <w:rFonts w:ascii="Times New Roman" w:hAnsi="Times New Roman" w:cs="Times New Roman"/>
          <w:sz w:val="28"/>
          <w:szCs w:val="28"/>
        </w:rPr>
        <w:t>дипломной работы</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определяется учебным планом специальности</w:t>
      </w:r>
      <w:r w:rsidR="00495D3B" w:rsidRPr="005E76B1">
        <w:rPr>
          <w:rFonts w:ascii="Times New Roman" w:hAnsi="Times New Roman" w:cs="Times New Roman"/>
          <w:sz w:val="28"/>
          <w:szCs w:val="28"/>
        </w:rPr>
        <w:t xml:space="preserve"> </w:t>
      </w:r>
      <w:r w:rsidR="003A4DDE" w:rsidRPr="005E76B1">
        <w:rPr>
          <w:rFonts w:ascii="Times New Roman" w:eastAsia="Calibri" w:hAnsi="Times New Roman" w:cs="Times New Roman"/>
          <w:sz w:val="28"/>
          <w:szCs w:val="28"/>
        </w:rPr>
        <w:t>08.02.01 Строительство и эксплуатация зданий и сооружений</w:t>
      </w:r>
      <w:r w:rsidR="00347319" w:rsidRPr="005E76B1">
        <w:rPr>
          <w:rFonts w:ascii="Times New Roman" w:hAnsi="Times New Roman" w:cs="Times New Roman"/>
          <w:sz w:val="28"/>
          <w:szCs w:val="28"/>
        </w:rPr>
        <w:t xml:space="preserve"> и составляет 6</w:t>
      </w:r>
      <w:r w:rsidRPr="005E76B1">
        <w:rPr>
          <w:rFonts w:ascii="Times New Roman" w:hAnsi="Times New Roman" w:cs="Times New Roman"/>
          <w:sz w:val="28"/>
          <w:szCs w:val="28"/>
        </w:rPr>
        <w:t xml:space="preserve"> недель, </w:t>
      </w:r>
      <w:r w:rsidR="002E6A3C" w:rsidRPr="005E76B1">
        <w:rPr>
          <w:rFonts w:ascii="Times New Roman" w:hAnsi="Times New Roman" w:cs="Times New Roman"/>
          <w:sz w:val="28"/>
          <w:szCs w:val="28"/>
        </w:rPr>
        <w:t>и</w:t>
      </w:r>
      <w:r w:rsidR="000F0BD0" w:rsidRPr="005E76B1">
        <w:rPr>
          <w:rFonts w:ascii="Times New Roman" w:hAnsi="Times New Roman" w:cs="Times New Roman"/>
          <w:sz w:val="28"/>
          <w:szCs w:val="28"/>
        </w:rPr>
        <w:t xml:space="preserve">з них </w:t>
      </w:r>
      <w:r w:rsidRPr="005E76B1">
        <w:rPr>
          <w:rFonts w:ascii="Times New Roman" w:hAnsi="Times New Roman" w:cs="Times New Roman"/>
          <w:sz w:val="28"/>
          <w:szCs w:val="28"/>
        </w:rPr>
        <w:t>на защиту дипломной</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работы отводится 2 недели.</w:t>
      </w:r>
    </w:p>
    <w:p w:rsidR="00895A26" w:rsidRPr="005E76B1" w:rsidRDefault="00895A26">
      <w:pPr>
        <w:rPr>
          <w:rFonts w:ascii="Times New Roman" w:hAnsi="Times New Roman" w:cs="Times New Roman"/>
          <w:b/>
          <w:sz w:val="28"/>
          <w:szCs w:val="28"/>
        </w:rPr>
      </w:pPr>
      <w:r w:rsidRPr="005E76B1">
        <w:rPr>
          <w:rFonts w:ascii="Times New Roman" w:hAnsi="Times New Roman" w:cs="Times New Roman"/>
          <w:b/>
          <w:sz w:val="28"/>
          <w:szCs w:val="28"/>
        </w:rPr>
        <w:br w:type="page"/>
      </w:r>
    </w:p>
    <w:p w:rsidR="007840AB" w:rsidRPr="005E76B1" w:rsidRDefault="009E4D73" w:rsidP="009E4D73">
      <w:pPr>
        <w:spacing w:after="0"/>
        <w:ind w:firstLine="851"/>
        <w:rPr>
          <w:rFonts w:ascii="Times New Roman" w:hAnsi="Times New Roman" w:cs="Times New Roman"/>
          <w:b/>
          <w:sz w:val="28"/>
          <w:szCs w:val="28"/>
        </w:rPr>
      </w:pPr>
      <w:r w:rsidRPr="005E76B1">
        <w:rPr>
          <w:rFonts w:ascii="Times New Roman" w:hAnsi="Times New Roman" w:cs="Times New Roman"/>
          <w:b/>
          <w:sz w:val="28"/>
          <w:szCs w:val="28"/>
        </w:rPr>
        <w:lastRenderedPageBreak/>
        <w:t>4</w:t>
      </w:r>
      <w:r w:rsidR="007840AB" w:rsidRPr="005E76B1">
        <w:rPr>
          <w:rFonts w:ascii="Times New Roman" w:hAnsi="Times New Roman" w:cs="Times New Roman"/>
          <w:b/>
          <w:sz w:val="28"/>
          <w:szCs w:val="28"/>
        </w:rPr>
        <w:t xml:space="preserve"> УСЛОВИЯ ПОДГОТОВКИ И ПРОЦЕДУРА ПРОВЕДЕНИЯ </w:t>
      </w:r>
    </w:p>
    <w:p w:rsidR="007840AB" w:rsidRPr="005E76B1" w:rsidRDefault="007840AB" w:rsidP="009E4D73">
      <w:pPr>
        <w:spacing w:after="0"/>
        <w:ind w:firstLine="851"/>
        <w:rPr>
          <w:rFonts w:ascii="Times New Roman" w:hAnsi="Times New Roman" w:cs="Times New Roman"/>
          <w:b/>
          <w:sz w:val="28"/>
          <w:szCs w:val="28"/>
        </w:rPr>
      </w:pPr>
      <w:r w:rsidRPr="005E76B1">
        <w:rPr>
          <w:rFonts w:ascii="Times New Roman" w:hAnsi="Times New Roman" w:cs="Times New Roman"/>
          <w:b/>
          <w:sz w:val="28"/>
          <w:szCs w:val="28"/>
        </w:rPr>
        <w:t>ГОСУДАРСТВЕННОЙ</w:t>
      </w:r>
      <w:r w:rsidR="003A4DDE" w:rsidRPr="005E76B1">
        <w:rPr>
          <w:rFonts w:ascii="Times New Roman" w:hAnsi="Times New Roman" w:cs="Times New Roman"/>
          <w:b/>
          <w:sz w:val="28"/>
          <w:szCs w:val="28"/>
        </w:rPr>
        <w:t xml:space="preserve"> </w:t>
      </w:r>
      <w:r w:rsidR="009E4D73" w:rsidRPr="005E76B1">
        <w:rPr>
          <w:rFonts w:ascii="Times New Roman" w:hAnsi="Times New Roman" w:cs="Times New Roman"/>
          <w:b/>
          <w:sz w:val="28"/>
          <w:szCs w:val="28"/>
        </w:rPr>
        <w:t>(</w:t>
      </w:r>
      <w:r w:rsidRPr="005E76B1">
        <w:rPr>
          <w:rFonts w:ascii="Times New Roman" w:hAnsi="Times New Roman" w:cs="Times New Roman"/>
          <w:b/>
          <w:sz w:val="28"/>
          <w:szCs w:val="28"/>
        </w:rPr>
        <w:t>ИТОГОВОЙ</w:t>
      </w:r>
      <w:r w:rsidR="009E4D73" w:rsidRPr="005E76B1">
        <w:rPr>
          <w:rFonts w:ascii="Times New Roman" w:hAnsi="Times New Roman" w:cs="Times New Roman"/>
          <w:b/>
          <w:sz w:val="28"/>
          <w:szCs w:val="28"/>
        </w:rPr>
        <w:t xml:space="preserve">) </w:t>
      </w:r>
      <w:r w:rsidRPr="005E76B1">
        <w:rPr>
          <w:rFonts w:ascii="Times New Roman" w:hAnsi="Times New Roman" w:cs="Times New Roman"/>
          <w:b/>
          <w:sz w:val="28"/>
          <w:szCs w:val="28"/>
        </w:rPr>
        <w:t xml:space="preserve"> АТТЕСТАЦИИ</w:t>
      </w:r>
    </w:p>
    <w:p w:rsidR="009E4D73" w:rsidRPr="005E76B1" w:rsidRDefault="009E4D73" w:rsidP="009E4D73">
      <w:pPr>
        <w:spacing w:after="0"/>
        <w:ind w:firstLine="851"/>
        <w:jc w:val="both"/>
        <w:rPr>
          <w:rFonts w:ascii="Times New Roman" w:hAnsi="Times New Roman" w:cs="Times New Roman"/>
          <w:b/>
          <w:sz w:val="28"/>
          <w:szCs w:val="28"/>
        </w:rPr>
      </w:pPr>
    </w:p>
    <w:p w:rsidR="00895A26" w:rsidRPr="005E76B1" w:rsidRDefault="009E4D73" w:rsidP="009E4D73">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4</w:t>
      </w:r>
      <w:r w:rsidR="007840AB" w:rsidRPr="005E76B1">
        <w:rPr>
          <w:rFonts w:ascii="Times New Roman" w:hAnsi="Times New Roman" w:cs="Times New Roman"/>
          <w:b/>
          <w:sz w:val="28"/>
          <w:szCs w:val="28"/>
        </w:rPr>
        <w:t>.1 Требовани</w:t>
      </w:r>
      <w:r w:rsidR="000F0BD0" w:rsidRPr="005E76B1">
        <w:rPr>
          <w:rFonts w:ascii="Times New Roman" w:hAnsi="Times New Roman" w:cs="Times New Roman"/>
          <w:b/>
          <w:sz w:val="28"/>
          <w:szCs w:val="28"/>
        </w:rPr>
        <w:t>я к определению тематики, объему</w:t>
      </w:r>
      <w:r w:rsidR="007840AB" w:rsidRPr="005E76B1">
        <w:rPr>
          <w:rFonts w:ascii="Times New Roman" w:hAnsi="Times New Roman" w:cs="Times New Roman"/>
          <w:b/>
          <w:sz w:val="28"/>
          <w:szCs w:val="28"/>
        </w:rPr>
        <w:t xml:space="preserve"> и структуры </w:t>
      </w:r>
    </w:p>
    <w:p w:rsidR="007840AB" w:rsidRPr="005E76B1" w:rsidRDefault="00D01839" w:rsidP="009E4D73">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выпускной квалификационной работы</w:t>
      </w:r>
    </w:p>
    <w:p w:rsidR="00895A26" w:rsidRPr="005E76B1" w:rsidRDefault="00895A26" w:rsidP="009E4D73">
      <w:pPr>
        <w:spacing w:after="0" w:line="360" w:lineRule="auto"/>
        <w:ind w:firstLine="851"/>
        <w:jc w:val="both"/>
        <w:rPr>
          <w:rFonts w:ascii="Times New Roman" w:hAnsi="Times New Roman" w:cs="Times New Roman"/>
          <w:b/>
          <w:sz w:val="28"/>
          <w:szCs w:val="28"/>
        </w:rPr>
      </w:pPr>
    </w:p>
    <w:p w:rsidR="007840AB" w:rsidRPr="005E76B1" w:rsidRDefault="007840AB" w:rsidP="009E4D73">
      <w:pPr>
        <w:spacing w:after="0" w:line="360" w:lineRule="auto"/>
        <w:ind w:firstLine="851"/>
        <w:jc w:val="both"/>
        <w:rPr>
          <w:rFonts w:ascii="Times New Roman" w:hAnsi="Times New Roman" w:cs="Times New Roman"/>
          <w:sz w:val="28"/>
          <w:szCs w:val="28"/>
        </w:rPr>
      </w:pPr>
      <w:proofErr w:type="gramStart"/>
      <w:r w:rsidRPr="005E76B1">
        <w:rPr>
          <w:rFonts w:ascii="Times New Roman" w:hAnsi="Times New Roman" w:cs="Times New Roman"/>
          <w:sz w:val="28"/>
          <w:szCs w:val="28"/>
        </w:rPr>
        <w:t xml:space="preserve">Требования к содержанию, объему и структуре выпускной квалификационной работы определяются колледжем на основании порядка проведения государственной </w:t>
      </w:r>
      <w:r w:rsidR="00406508"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406508"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выпускников по</w:t>
      </w:r>
      <w:r w:rsidR="003A4DDE" w:rsidRPr="005E76B1">
        <w:rPr>
          <w:rFonts w:ascii="Times New Roman" w:hAnsi="Times New Roman" w:cs="Times New Roman"/>
          <w:sz w:val="28"/>
          <w:szCs w:val="28"/>
        </w:rPr>
        <w:t xml:space="preserve"> </w:t>
      </w:r>
      <w:r w:rsidR="000F0BD0" w:rsidRPr="005E76B1">
        <w:rPr>
          <w:rFonts w:ascii="Times New Roman" w:hAnsi="Times New Roman" w:cs="Times New Roman"/>
          <w:sz w:val="28"/>
          <w:szCs w:val="28"/>
        </w:rPr>
        <w:t xml:space="preserve">программам </w:t>
      </w:r>
      <w:r w:rsidR="003A4DDE" w:rsidRPr="005E76B1">
        <w:rPr>
          <w:rFonts w:ascii="Times New Roman" w:hAnsi="Times New Roman" w:cs="Times New Roman"/>
          <w:sz w:val="28"/>
          <w:szCs w:val="28"/>
        </w:rPr>
        <w:t>подготовки специалистов среднего звена</w:t>
      </w:r>
      <w:r w:rsidR="000F0BD0" w:rsidRPr="005E76B1">
        <w:rPr>
          <w:rFonts w:ascii="Times New Roman" w:hAnsi="Times New Roman" w:cs="Times New Roman"/>
          <w:sz w:val="28"/>
          <w:szCs w:val="28"/>
        </w:rPr>
        <w:t xml:space="preserve">, утвержденных </w:t>
      </w:r>
      <w:r w:rsidRPr="005E76B1">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Закона «Об образовании в</w:t>
      </w:r>
      <w:r w:rsidR="00D34E47" w:rsidRPr="005E76B1">
        <w:rPr>
          <w:rFonts w:ascii="Times New Roman" w:hAnsi="Times New Roman" w:cs="Times New Roman"/>
          <w:sz w:val="28"/>
          <w:szCs w:val="28"/>
        </w:rPr>
        <w:t xml:space="preserve"> </w:t>
      </w:r>
      <w:r w:rsidRPr="005E76B1">
        <w:rPr>
          <w:rFonts w:ascii="Times New Roman" w:hAnsi="Times New Roman" w:cs="Times New Roman"/>
          <w:sz w:val="28"/>
          <w:szCs w:val="28"/>
        </w:rPr>
        <w:t>Российской Федерации» от 29.12.2012 г. № N 273-ФЗ и</w:t>
      </w:r>
      <w:proofErr w:type="gramEnd"/>
      <w:r w:rsidRPr="005E76B1">
        <w:rPr>
          <w:rFonts w:ascii="Times New Roman" w:hAnsi="Times New Roman" w:cs="Times New Roman"/>
          <w:sz w:val="28"/>
          <w:szCs w:val="28"/>
        </w:rPr>
        <w:t xml:space="preserve"> п.13 главы III</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«Порядка проведения государственной </w:t>
      </w:r>
      <w:r w:rsidR="0030540B"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30540B"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 </w:t>
      </w:r>
      <w:proofErr w:type="spellStart"/>
      <w:r w:rsidRPr="005E76B1">
        <w:rPr>
          <w:rFonts w:ascii="Times New Roman" w:hAnsi="Times New Roman" w:cs="Times New Roman"/>
          <w:sz w:val="28"/>
          <w:szCs w:val="28"/>
        </w:rPr>
        <w:t>пообразовательным</w:t>
      </w:r>
      <w:proofErr w:type="spellEnd"/>
      <w:r w:rsidRPr="005E76B1">
        <w:rPr>
          <w:rFonts w:ascii="Times New Roman" w:hAnsi="Times New Roman" w:cs="Times New Roman"/>
          <w:sz w:val="28"/>
          <w:szCs w:val="28"/>
        </w:rPr>
        <w:t xml:space="preserve"> программам среднего профессионального образования» от</w:t>
      </w:r>
      <w:r w:rsidR="00895A26" w:rsidRPr="005E76B1">
        <w:rPr>
          <w:rFonts w:ascii="Times New Roman" w:hAnsi="Times New Roman" w:cs="Times New Roman"/>
          <w:sz w:val="28"/>
          <w:szCs w:val="28"/>
        </w:rPr>
        <w:t xml:space="preserve"> </w:t>
      </w:r>
      <w:r w:rsidR="00812687" w:rsidRPr="005E76B1">
        <w:rPr>
          <w:rFonts w:ascii="Times New Roman" w:hAnsi="Times New Roman" w:cs="Times New Roman"/>
          <w:sz w:val="28"/>
          <w:szCs w:val="28"/>
        </w:rPr>
        <w:t xml:space="preserve">16.08.2013 г. № 968, </w:t>
      </w:r>
      <w:r w:rsidRPr="005E76B1">
        <w:rPr>
          <w:rFonts w:ascii="Times New Roman" w:hAnsi="Times New Roman" w:cs="Times New Roman"/>
          <w:sz w:val="28"/>
          <w:szCs w:val="28"/>
        </w:rPr>
        <w:t xml:space="preserve"> а именно:</w:t>
      </w:r>
    </w:p>
    <w:p w:rsidR="007840AB" w:rsidRPr="005E76B1" w:rsidRDefault="00406508" w:rsidP="00406508">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и отвечать современным требованиям развития науки, техники, производства, экономики, культуры и образования;</w:t>
      </w:r>
    </w:p>
    <w:p w:rsidR="007840AB" w:rsidRPr="005E76B1" w:rsidRDefault="00406508" w:rsidP="00A226F1">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895A2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если ВКР выполняется по заказу предприятия (о</w:t>
      </w:r>
      <w:r w:rsidR="00A226F1" w:rsidRPr="005E76B1">
        <w:rPr>
          <w:rFonts w:ascii="Times New Roman" w:hAnsi="Times New Roman" w:cs="Times New Roman"/>
          <w:sz w:val="28"/>
          <w:szCs w:val="28"/>
        </w:rPr>
        <w:t xml:space="preserve">рганизации), то тема дипломной работы разрабатывается на основании </w:t>
      </w:r>
      <w:r w:rsidR="007840AB" w:rsidRPr="005E76B1">
        <w:rPr>
          <w:rFonts w:ascii="Times New Roman" w:hAnsi="Times New Roman" w:cs="Times New Roman"/>
          <w:sz w:val="28"/>
          <w:szCs w:val="28"/>
        </w:rPr>
        <w:t>технического задания заказчика</w:t>
      </w:r>
      <w:r w:rsidR="00A226F1" w:rsidRPr="005E76B1">
        <w:rPr>
          <w:rFonts w:ascii="Times New Roman" w:hAnsi="Times New Roman" w:cs="Times New Roman"/>
          <w:sz w:val="28"/>
          <w:szCs w:val="28"/>
        </w:rPr>
        <w:t xml:space="preserve"> и согласовывается с предприятиями (базами преддипломной практики)</w:t>
      </w:r>
      <w:r w:rsidR="007840AB" w:rsidRPr="005E76B1">
        <w:rPr>
          <w:rFonts w:ascii="Times New Roman" w:hAnsi="Times New Roman" w:cs="Times New Roman"/>
          <w:sz w:val="28"/>
          <w:szCs w:val="28"/>
        </w:rPr>
        <w:t>;</w:t>
      </w:r>
    </w:p>
    <w:p w:rsidR="007840AB" w:rsidRPr="005E76B1" w:rsidRDefault="00A226F1" w:rsidP="00A226F1">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студенту предоставляется право выбора темы выпускной квалификационной работы, в том числе предложения своей тематики с</w:t>
      </w:r>
      <w:r w:rsidR="00895A2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необходимым обоснованием целесообразности ее разработки для</w:t>
      </w:r>
      <w:r w:rsidR="00895A2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практического применения;</w:t>
      </w:r>
    </w:p>
    <w:p w:rsidR="007840AB" w:rsidRPr="005E76B1" w:rsidRDefault="00677FD8" w:rsidP="00677FD8">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т</w:t>
      </w:r>
      <w:r w:rsidR="00A226F1" w:rsidRPr="005E76B1">
        <w:rPr>
          <w:rFonts w:ascii="Times New Roman" w:hAnsi="Times New Roman" w:cs="Times New Roman"/>
          <w:sz w:val="28"/>
          <w:szCs w:val="28"/>
        </w:rPr>
        <w:t>емы выпускных квалификационных работ рассматриваются на</w:t>
      </w:r>
      <w:r w:rsidR="00D34E47" w:rsidRPr="005E76B1">
        <w:rPr>
          <w:rFonts w:ascii="Times New Roman" w:hAnsi="Times New Roman" w:cs="Times New Roman"/>
          <w:sz w:val="28"/>
          <w:szCs w:val="28"/>
        </w:rPr>
        <w:t xml:space="preserve"> </w:t>
      </w:r>
      <w:r w:rsidR="00A226F1" w:rsidRPr="005E76B1">
        <w:rPr>
          <w:rFonts w:ascii="Times New Roman" w:hAnsi="Times New Roman" w:cs="Times New Roman"/>
          <w:sz w:val="28"/>
          <w:szCs w:val="28"/>
        </w:rPr>
        <w:t>заседании ЦМК</w:t>
      </w:r>
      <w:r w:rsidRPr="005E76B1">
        <w:rPr>
          <w:rFonts w:ascii="Times New Roman" w:hAnsi="Times New Roman" w:cs="Times New Roman"/>
          <w:sz w:val="28"/>
          <w:szCs w:val="28"/>
        </w:rPr>
        <w:t>,</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затем приказом директора проходя</w:t>
      </w:r>
      <w:r w:rsidR="007840AB" w:rsidRPr="005E76B1">
        <w:rPr>
          <w:rFonts w:ascii="Times New Roman" w:hAnsi="Times New Roman" w:cs="Times New Roman"/>
          <w:sz w:val="28"/>
          <w:szCs w:val="28"/>
        </w:rPr>
        <w:t xml:space="preserve">т утверждение и закрепление </w:t>
      </w:r>
      <w:r w:rsidR="007840AB" w:rsidRPr="005E76B1">
        <w:rPr>
          <w:rFonts w:ascii="Times New Roman" w:hAnsi="Times New Roman" w:cs="Times New Roman"/>
          <w:sz w:val="28"/>
          <w:szCs w:val="28"/>
        </w:rPr>
        <w:lastRenderedPageBreak/>
        <w:t xml:space="preserve">за </w:t>
      </w:r>
      <w:r w:rsidR="00C55383" w:rsidRPr="005E76B1">
        <w:rPr>
          <w:rFonts w:ascii="Times New Roman" w:hAnsi="Times New Roman" w:cs="Times New Roman"/>
          <w:sz w:val="28"/>
          <w:szCs w:val="28"/>
        </w:rPr>
        <w:t xml:space="preserve">выпускниками </w:t>
      </w:r>
      <w:r w:rsidR="007840AB" w:rsidRPr="005E76B1">
        <w:rPr>
          <w:rFonts w:ascii="Times New Roman" w:hAnsi="Times New Roman" w:cs="Times New Roman"/>
          <w:sz w:val="28"/>
          <w:szCs w:val="28"/>
        </w:rPr>
        <w:t>темы выпускной квалификационной работы и назначение руководителей ВКР из</w:t>
      </w:r>
      <w:r w:rsidR="00895A2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числа работников отраслевых предприятий и организаций, ведущих </w:t>
      </w:r>
      <w:r w:rsidR="00A226F1" w:rsidRPr="005E76B1">
        <w:rPr>
          <w:rFonts w:ascii="Times New Roman" w:hAnsi="Times New Roman" w:cs="Times New Roman"/>
          <w:sz w:val="28"/>
          <w:szCs w:val="28"/>
        </w:rPr>
        <w:t xml:space="preserve">преподавателей ЦМК, </w:t>
      </w:r>
      <w:r w:rsidR="007840AB" w:rsidRPr="005E76B1">
        <w:rPr>
          <w:rFonts w:ascii="Times New Roman" w:hAnsi="Times New Roman" w:cs="Times New Roman"/>
          <w:sz w:val="28"/>
          <w:szCs w:val="28"/>
        </w:rPr>
        <w:t>а также консультантов по разделам ВКР;</w:t>
      </w:r>
    </w:p>
    <w:p w:rsidR="007840AB" w:rsidRPr="005E76B1" w:rsidRDefault="00A226F1" w:rsidP="00677FD8">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устанавливаются</w:t>
      </w:r>
      <w:r w:rsidRPr="005E76B1">
        <w:rPr>
          <w:rFonts w:ascii="Times New Roman" w:hAnsi="Times New Roman" w:cs="Times New Roman"/>
          <w:sz w:val="28"/>
          <w:szCs w:val="28"/>
        </w:rPr>
        <w:t xml:space="preserve"> сроки проведения </w:t>
      </w:r>
      <w:proofErr w:type="spellStart"/>
      <w:r w:rsidRPr="005E76B1">
        <w:rPr>
          <w:rFonts w:ascii="Times New Roman" w:hAnsi="Times New Roman" w:cs="Times New Roman"/>
          <w:sz w:val="28"/>
          <w:szCs w:val="28"/>
        </w:rPr>
        <w:t>нормоконтроля</w:t>
      </w:r>
      <w:proofErr w:type="spellEnd"/>
      <w:r w:rsidRPr="005E76B1">
        <w:rPr>
          <w:rFonts w:ascii="Times New Roman" w:hAnsi="Times New Roman" w:cs="Times New Roman"/>
          <w:sz w:val="28"/>
          <w:szCs w:val="28"/>
        </w:rPr>
        <w:t>.</w:t>
      </w:r>
    </w:p>
    <w:p w:rsidR="00895A26" w:rsidRPr="005E76B1" w:rsidRDefault="00895A26" w:rsidP="00677FD8">
      <w:pPr>
        <w:spacing w:after="0" w:line="360" w:lineRule="auto"/>
        <w:ind w:firstLine="851"/>
        <w:jc w:val="both"/>
        <w:rPr>
          <w:rFonts w:ascii="Times New Roman" w:hAnsi="Times New Roman" w:cs="Times New Roman"/>
          <w:sz w:val="28"/>
          <w:szCs w:val="28"/>
        </w:rPr>
      </w:pPr>
    </w:p>
    <w:p w:rsidR="007840AB" w:rsidRPr="005E76B1" w:rsidRDefault="00677FD8" w:rsidP="00D01839">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4.2</w:t>
      </w:r>
      <w:r w:rsidR="007840AB" w:rsidRPr="005E76B1">
        <w:rPr>
          <w:rFonts w:ascii="Times New Roman" w:hAnsi="Times New Roman" w:cs="Times New Roman"/>
          <w:b/>
          <w:sz w:val="28"/>
          <w:szCs w:val="28"/>
        </w:rPr>
        <w:t xml:space="preserve"> Требования к выполнению выпускной квалификационной работы</w:t>
      </w:r>
    </w:p>
    <w:p w:rsidR="00895A26" w:rsidRPr="005E76B1" w:rsidRDefault="00895A26" w:rsidP="00D01839">
      <w:pPr>
        <w:spacing w:after="0" w:line="360" w:lineRule="auto"/>
        <w:ind w:firstLine="851"/>
        <w:jc w:val="both"/>
        <w:rPr>
          <w:rFonts w:ascii="Times New Roman" w:hAnsi="Times New Roman" w:cs="Times New Roman"/>
          <w:b/>
          <w:sz w:val="28"/>
          <w:szCs w:val="28"/>
        </w:rPr>
      </w:pPr>
    </w:p>
    <w:p w:rsidR="007840AB" w:rsidRPr="005E76B1" w:rsidRDefault="007840AB" w:rsidP="00C66BF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Общее руководство и </w:t>
      </w:r>
      <w:proofErr w:type="gramStart"/>
      <w:r w:rsidRPr="005E76B1">
        <w:rPr>
          <w:rFonts w:ascii="Times New Roman" w:hAnsi="Times New Roman" w:cs="Times New Roman"/>
          <w:sz w:val="28"/>
          <w:szCs w:val="28"/>
        </w:rPr>
        <w:t>контроль</w:t>
      </w:r>
      <w:r w:rsidR="003A4DDE" w:rsidRPr="005E76B1">
        <w:rPr>
          <w:rFonts w:ascii="Times New Roman" w:hAnsi="Times New Roman" w:cs="Times New Roman"/>
          <w:sz w:val="28"/>
          <w:szCs w:val="28"/>
        </w:rPr>
        <w:t xml:space="preserve"> </w:t>
      </w:r>
      <w:r w:rsidRPr="005E76B1">
        <w:rPr>
          <w:rFonts w:ascii="Times New Roman" w:hAnsi="Times New Roman" w:cs="Times New Roman"/>
          <w:sz w:val="28"/>
          <w:szCs w:val="28"/>
        </w:rPr>
        <w:t>за</w:t>
      </w:r>
      <w:proofErr w:type="gramEnd"/>
      <w:r w:rsidRPr="005E76B1">
        <w:rPr>
          <w:rFonts w:ascii="Times New Roman" w:hAnsi="Times New Roman" w:cs="Times New Roman"/>
          <w:sz w:val="28"/>
          <w:szCs w:val="28"/>
        </w:rPr>
        <w:t xml:space="preserve"> ходом выполнения выпускной квалификационной работы осуществляет заведующий отделением, непосредственное руководство осуществляет руководитель ВКР.</w:t>
      </w:r>
    </w:p>
    <w:p w:rsidR="007840AB" w:rsidRPr="005E76B1" w:rsidRDefault="007840AB" w:rsidP="00705B5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Выполнение выпускной квалификационной работы осуществляется студентом с соблюдением сроков, установленных в календарном плане. В случае нарушения сроков выполнения одного из этапов выполнения выпускной квалификационной работы руководитель ВКР ставит </w:t>
      </w:r>
      <w:proofErr w:type="spellStart"/>
      <w:r w:rsidRPr="005E76B1">
        <w:rPr>
          <w:rFonts w:ascii="Times New Roman" w:hAnsi="Times New Roman" w:cs="Times New Roman"/>
          <w:sz w:val="28"/>
          <w:szCs w:val="28"/>
        </w:rPr>
        <w:t>визвестность</w:t>
      </w:r>
      <w:proofErr w:type="spellEnd"/>
      <w:r w:rsidRPr="005E76B1">
        <w:rPr>
          <w:rFonts w:ascii="Times New Roman" w:hAnsi="Times New Roman" w:cs="Times New Roman"/>
          <w:sz w:val="28"/>
          <w:szCs w:val="28"/>
        </w:rPr>
        <w:t xml:space="preserve"> </w:t>
      </w:r>
      <w:proofErr w:type="spellStart"/>
      <w:proofErr w:type="gramStart"/>
      <w:r w:rsidRPr="005E76B1">
        <w:rPr>
          <w:rFonts w:ascii="Times New Roman" w:hAnsi="Times New Roman" w:cs="Times New Roman"/>
          <w:sz w:val="28"/>
          <w:szCs w:val="28"/>
        </w:rPr>
        <w:t>з</w:t>
      </w:r>
      <w:proofErr w:type="spellEnd"/>
      <w:r w:rsidR="00D34E47" w:rsidRPr="005E76B1">
        <w:rPr>
          <w:rFonts w:ascii="Times New Roman" w:hAnsi="Times New Roman" w:cs="Times New Roman"/>
          <w:sz w:val="28"/>
          <w:szCs w:val="28"/>
        </w:rPr>
        <w:t xml:space="preserve"> </w:t>
      </w:r>
      <w:proofErr w:type="spellStart"/>
      <w:r w:rsidRPr="005E76B1">
        <w:rPr>
          <w:rFonts w:ascii="Times New Roman" w:hAnsi="Times New Roman" w:cs="Times New Roman"/>
          <w:sz w:val="28"/>
          <w:szCs w:val="28"/>
        </w:rPr>
        <w:t>аведующего</w:t>
      </w:r>
      <w:proofErr w:type="spellEnd"/>
      <w:proofErr w:type="gramEnd"/>
      <w:r w:rsidRPr="005E76B1">
        <w:rPr>
          <w:rFonts w:ascii="Times New Roman" w:hAnsi="Times New Roman" w:cs="Times New Roman"/>
          <w:sz w:val="28"/>
          <w:szCs w:val="28"/>
        </w:rPr>
        <w:t xml:space="preserve"> отделением.</w:t>
      </w:r>
    </w:p>
    <w:p w:rsidR="007840AB" w:rsidRPr="005E76B1" w:rsidRDefault="007840AB"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Выпускная квалификационная работа, выполненная в полном объеме в</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соответствии с заданием, подписанная выпускником, передается руководителю ВКР для заключительного контроля. Руководитель ставит подписи на титульном листе, на первом листе пояснительной записки, затем пишет отзыв, где отражает качество содержания выполненной ВКР, проводит анализ хода ее выполнения, дает характеристику работы выпускника и выставляет оценку. Отзыв руководителя ВКР о работе выпускника является основанием для допуска студента к рецензированию ВКР.</w:t>
      </w:r>
    </w:p>
    <w:p w:rsidR="007840AB" w:rsidRPr="005E76B1" w:rsidRDefault="007840AB"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Пояснительная записка ВКР вместе с заданием и письменным отзывом руководителя ВКР предъявляются </w:t>
      </w:r>
      <w:r w:rsidR="00C55383" w:rsidRPr="005E76B1">
        <w:rPr>
          <w:rFonts w:ascii="Times New Roman" w:hAnsi="Times New Roman" w:cs="Times New Roman"/>
          <w:sz w:val="28"/>
          <w:szCs w:val="28"/>
        </w:rPr>
        <w:t xml:space="preserve">выпускниками </w:t>
      </w:r>
      <w:r w:rsidRPr="005E76B1">
        <w:rPr>
          <w:rFonts w:ascii="Times New Roman" w:hAnsi="Times New Roman" w:cs="Times New Roman"/>
          <w:sz w:val="28"/>
          <w:szCs w:val="28"/>
        </w:rPr>
        <w:t>заведующему отделением.</w:t>
      </w:r>
    </w:p>
    <w:p w:rsidR="007840AB" w:rsidRPr="005E76B1" w:rsidRDefault="007840AB" w:rsidP="00895A2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Рецензирование выполненных ВКР</w:t>
      </w:r>
      <w:r w:rsidR="00C66BF3" w:rsidRPr="005E76B1">
        <w:rPr>
          <w:rFonts w:ascii="Times New Roman" w:hAnsi="Times New Roman" w:cs="Times New Roman"/>
          <w:sz w:val="28"/>
          <w:szCs w:val="28"/>
        </w:rPr>
        <w:t xml:space="preserve">, </w:t>
      </w:r>
      <w:r w:rsidRPr="005E76B1">
        <w:rPr>
          <w:rFonts w:ascii="Times New Roman" w:hAnsi="Times New Roman" w:cs="Times New Roman"/>
          <w:sz w:val="28"/>
          <w:szCs w:val="28"/>
        </w:rPr>
        <w:t>осуществляется специалистами из</w:t>
      </w:r>
      <w:r w:rsidR="00895A2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числа работников отраслевых предприятий и организаций, которые </w:t>
      </w:r>
      <w:r w:rsidR="00DD4DAE" w:rsidRPr="005E76B1">
        <w:rPr>
          <w:rFonts w:ascii="Times New Roman" w:hAnsi="Times New Roman" w:cs="Times New Roman"/>
          <w:sz w:val="28"/>
          <w:szCs w:val="28"/>
        </w:rPr>
        <w:t>определяли тематику ВКР</w:t>
      </w:r>
      <w:r w:rsidRPr="005E76B1">
        <w:rPr>
          <w:rFonts w:ascii="Times New Roman" w:hAnsi="Times New Roman" w:cs="Times New Roman"/>
          <w:sz w:val="28"/>
          <w:szCs w:val="28"/>
        </w:rPr>
        <w:t xml:space="preserve"> или преподавателями вузов.</w:t>
      </w:r>
    </w:p>
    <w:p w:rsidR="007840AB" w:rsidRPr="005E76B1" w:rsidRDefault="007840AB"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Рецензия должна включать:</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 заключение о соответствии ВКР заданию на нее;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 </w:t>
      </w:r>
      <w:r w:rsidR="007840AB" w:rsidRPr="005E76B1">
        <w:rPr>
          <w:rFonts w:ascii="Times New Roman" w:hAnsi="Times New Roman" w:cs="Times New Roman"/>
          <w:sz w:val="28"/>
          <w:szCs w:val="28"/>
        </w:rPr>
        <w:t xml:space="preserve">оценку качества выполнения каждого раздела ВКР; </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оценку степени разработки перспективных вопросов, оригинальности и практической значимости ВКР; </w:t>
      </w:r>
    </w:p>
    <w:p w:rsidR="007840AB" w:rsidRPr="005E76B1" w:rsidRDefault="00DD4DAE" w:rsidP="00C16112">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оценку практической значимости и возможности внедрения</w:t>
      </w:r>
      <w:r w:rsidR="00895A2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(апробации) на предприятии, в организации;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общую оценку ВКР. </w:t>
      </w:r>
    </w:p>
    <w:p w:rsidR="007840AB" w:rsidRPr="005E76B1" w:rsidRDefault="007840AB"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Внесение изменений в ВКР после получения рецензии не допускается. </w:t>
      </w:r>
    </w:p>
    <w:p w:rsidR="007840AB" w:rsidRPr="005E76B1" w:rsidRDefault="007840AB"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Во время защиты </w:t>
      </w:r>
      <w:r w:rsidR="00C55383" w:rsidRPr="005E76B1">
        <w:rPr>
          <w:rFonts w:ascii="Times New Roman" w:hAnsi="Times New Roman" w:cs="Times New Roman"/>
          <w:sz w:val="28"/>
          <w:szCs w:val="28"/>
        </w:rPr>
        <w:t xml:space="preserve">выпускник </w:t>
      </w:r>
      <w:r w:rsidRPr="005E76B1">
        <w:rPr>
          <w:rFonts w:ascii="Times New Roman" w:hAnsi="Times New Roman" w:cs="Times New Roman"/>
          <w:sz w:val="28"/>
          <w:szCs w:val="28"/>
        </w:rPr>
        <w:t>вправе согласиться или не согласиться с</w:t>
      </w:r>
      <w:r w:rsidR="00D34E47" w:rsidRPr="005E76B1">
        <w:rPr>
          <w:rFonts w:ascii="Times New Roman" w:hAnsi="Times New Roman" w:cs="Times New Roman"/>
          <w:sz w:val="28"/>
          <w:szCs w:val="28"/>
        </w:rPr>
        <w:t xml:space="preserve"> </w:t>
      </w:r>
      <w:r w:rsidRPr="005E76B1">
        <w:rPr>
          <w:rFonts w:ascii="Times New Roman" w:hAnsi="Times New Roman" w:cs="Times New Roman"/>
          <w:sz w:val="28"/>
          <w:szCs w:val="28"/>
        </w:rPr>
        <w:t>рецензией, обосновав свой выбор.</w:t>
      </w:r>
    </w:p>
    <w:p w:rsidR="007840AB" w:rsidRPr="005E76B1" w:rsidRDefault="007840AB"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Отзыв руководителя ВКР, рецензию на ВКР </w:t>
      </w:r>
      <w:r w:rsidR="00C55383" w:rsidRPr="005E76B1">
        <w:rPr>
          <w:rFonts w:ascii="Times New Roman" w:hAnsi="Times New Roman" w:cs="Times New Roman"/>
          <w:sz w:val="28"/>
          <w:szCs w:val="28"/>
        </w:rPr>
        <w:t xml:space="preserve">выпускник </w:t>
      </w:r>
      <w:r w:rsidRPr="005E76B1">
        <w:rPr>
          <w:rFonts w:ascii="Times New Roman" w:hAnsi="Times New Roman" w:cs="Times New Roman"/>
          <w:sz w:val="28"/>
          <w:szCs w:val="28"/>
        </w:rPr>
        <w:t>сдает заведующему отделением для предоставления их в ГЭК до начала ее работы.</w:t>
      </w:r>
    </w:p>
    <w:p w:rsidR="00895A26" w:rsidRPr="005E76B1" w:rsidRDefault="00895A26" w:rsidP="00DD4DAE">
      <w:pPr>
        <w:spacing w:after="0" w:line="360" w:lineRule="auto"/>
        <w:ind w:firstLine="851"/>
        <w:jc w:val="both"/>
        <w:rPr>
          <w:rFonts w:ascii="Times New Roman" w:hAnsi="Times New Roman" w:cs="Times New Roman"/>
          <w:sz w:val="28"/>
          <w:szCs w:val="28"/>
        </w:rPr>
      </w:pPr>
    </w:p>
    <w:p w:rsidR="00895A26" w:rsidRPr="005E76B1" w:rsidRDefault="009F34D7" w:rsidP="00DD4DAE">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4.</w:t>
      </w:r>
      <w:r w:rsidR="00DD4DAE" w:rsidRPr="005E76B1">
        <w:rPr>
          <w:rFonts w:ascii="Times New Roman" w:hAnsi="Times New Roman" w:cs="Times New Roman"/>
          <w:b/>
          <w:sz w:val="28"/>
          <w:szCs w:val="28"/>
        </w:rPr>
        <w:t>3</w:t>
      </w:r>
      <w:r w:rsidR="00895A26" w:rsidRPr="005E76B1">
        <w:rPr>
          <w:rFonts w:ascii="Times New Roman" w:hAnsi="Times New Roman" w:cs="Times New Roman"/>
          <w:b/>
          <w:sz w:val="28"/>
          <w:szCs w:val="28"/>
        </w:rPr>
        <w:t xml:space="preserve"> </w:t>
      </w:r>
      <w:r w:rsidR="007840AB" w:rsidRPr="005E76B1">
        <w:rPr>
          <w:rFonts w:ascii="Times New Roman" w:hAnsi="Times New Roman" w:cs="Times New Roman"/>
          <w:b/>
          <w:sz w:val="28"/>
          <w:szCs w:val="28"/>
        </w:rPr>
        <w:t>Документы, необходимые для организации работы</w:t>
      </w:r>
      <w:r w:rsidR="00895A26" w:rsidRPr="005E76B1">
        <w:rPr>
          <w:rFonts w:ascii="Times New Roman" w:hAnsi="Times New Roman" w:cs="Times New Roman"/>
          <w:b/>
          <w:sz w:val="28"/>
          <w:szCs w:val="28"/>
        </w:rPr>
        <w:t xml:space="preserve"> </w:t>
      </w:r>
    </w:p>
    <w:p w:rsidR="007840AB" w:rsidRPr="005E76B1" w:rsidRDefault="007840AB" w:rsidP="00DD4DAE">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государственной экзаменационной комиссии</w:t>
      </w:r>
    </w:p>
    <w:p w:rsidR="00895A26" w:rsidRPr="005E76B1" w:rsidRDefault="00895A26" w:rsidP="00DD4DAE">
      <w:pPr>
        <w:spacing w:after="0" w:line="360" w:lineRule="auto"/>
        <w:ind w:firstLine="851"/>
        <w:jc w:val="both"/>
        <w:rPr>
          <w:rFonts w:ascii="Times New Roman" w:hAnsi="Times New Roman" w:cs="Times New Roman"/>
          <w:b/>
          <w:sz w:val="28"/>
          <w:szCs w:val="28"/>
        </w:rPr>
      </w:pPr>
    </w:p>
    <w:p w:rsidR="007840AB" w:rsidRPr="005E76B1" w:rsidRDefault="00C66BF3"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Для организации работы г</w:t>
      </w:r>
      <w:r w:rsidR="007840AB" w:rsidRPr="005E76B1">
        <w:rPr>
          <w:rFonts w:ascii="Times New Roman" w:hAnsi="Times New Roman" w:cs="Times New Roman"/>
          <w:sz w:val="28"/>
          <w:szCs w:val="28"/>
        </w:rPr>
        <w:t xml:space="preserve">осударственной экзаменационной комиссии и процедуры проведения государственной </w:t>
      </w:r>
      <w:r w:rsidRPr="005E76B1">
        <w:rPr>
          <w:rFonts w:ascii="Times New Roman" w:hAnsi="Times New Roman" w:cs="Times New Roman"/>
          <w:sz w:val="28"/>
          <w:szCs w:val="28"/>
        </w:rPr>
        <w:t>(</w:t>
      </w:r>
      <w:r w:rsidR="007840AB" w:rsidRPr="005E76B1">
        <w:rPr>
          <w:rFonts w:ascii="Times New Roman" w:hAnsi="Times New Roman" w:cs="Times New Roman"/>
          <w:sz w:val="28"/>
          <w:szCs w:val="28"/>
        </w:rPr>
        <w:t>итоговой</w:t>
      </w:r>
      <w:r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аттестации (открытой защиты выпускной квалификационной работы) заведующий отделением должен представить следующие документы:</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Федеральный государственный образовательный стандарт среднего профессионального образования по специальности, утвержденный Приказом </w:t>
      </w:r>
    </w:p>
    <w:p w:rsidR="007840AB" w:rsidRPr="005E76B1" w:rsidRDefault="007840AB" w:rsidP="00DD4DAE">
      <w:pPr>
        <w:spacing w:after="0" w:line="360" w:lineRule="auto"/>
        <w:jc w:val="both"/>
        <w:rPr>
          <w:rFonts w:ascii="Times New Roman" w:hAnsi="Times New Roman" w:cs="Times New Roman"/>
          <w:sz w:val="28"/>
          <w:szCs w:val="28"/>
        </w:rPr>
      </w:pPr>
      <w:r w:rsidRPr="005E76B1">
        <w:rPr>
          <w:rFonts w:ascii="Times New Roman" w:hAnsi="Times New Roman" w:cs="Times New Roman"/>
          <w:sz w:val="28"/>
          <w:szCs w:val="28"/>
        </w:rPr>
        <w:t>мин</w:t>
      </w:r>
      <w:r w:rsidR="004A3BE0" w:rsidRPr="005E76B1">
        <w:rPr>
          <w:rFonts w:ascii="Times New Roman" w:hAnsi="Times New Roman" w:cs="Times New Roman"/>
          <w:sz w:val="28"/>
          <w:szCs w:val="28"/>
        </w:rPr>
        <w:t xml:space="preserve">истерства образования и науки </w:t>
      </w:r>
      <w:r w:rsidR="00D34E47" w:rsidRPr="005E76B1">
        <w:rPr>
          <w:rFonts w:ascii="Times New Roman" w:hAnsi="Times New Roman" w:cs="Times New Roman"/>
          <w:sz w:val="28"/>
          <w:szCs w:val="28"/>
        </w:rPr>
        <w:t>11.08.2014 № 965;</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347319" w:rsidRPr="005E76B1">
        <w:rPr>
          <w:rFonts w:ascii="Times New Roman" w:hAnsi="Times New Roman" w:cs="Times New Roman"/>
          <w:sz w:val="28"/>
          <w:szCs w:val="28"/>
        </w:rPr>
        <w:t xml:space="preserve"> п</w:t>
      </w:r>
      <w:r w:rsidR="007840AB" w:rsidRPr="005E76B1">
        <w:rPr>
          <w:rFonts w:ascii="Times New Roman" w:hAnsi="Times New Roman" w:cs="Times New Roman"/>
          <w:sz w:val="28"/>
          <w:szCs w:val="28"/>
        </w:rPr>
        <w:t xml:space="preserve">рограмму государственной </w:t>
      </w:r>
      <w:r w:rsidR="00C66BF3" w:rsidRPr="005E76B1">
        <w:rPr>
          <w:rFonts w:ascii="Times New Roman" w:hAnsi="Times New Roman" w:cs="Times New Roman"/>
          <w:sz w:val="28"/>
          <w:szCs w:val="28"/>
        </w:rPr>
        <w:t>(</w:t>
      </w:r>
      <w:r w:rsidR="007840AB" w:rsidRPr="005E76B1">
        <w:rPr>
          <w:rFonts w:ascii="Times New Roman" w:hAnsi="Times New Roman" w:cs="Times New Roman"/>
          <w:sz w:val="28"/>
          <w:szCs w:val="28"/>
        </w:rPr>
        <w:t>итоговой</w:t>
      </w:r>
      <w:r w:rsidR="00C66BF3"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аттестации по специальности </w:t>
      </w:r>
      <w:r w:rsidR="00D34E47" w:rsidRPr="005E76B1">
        <w:rPr>
          <w:rFonts w:ascii="Times New Roman" w:eastAsia="Calibri" w:hAnsi="Times New Roman" w:cs="Times New Roman"/>
          <w:sz w:val="28"/>
          <w:szCs w:val="28"/>
        </w:rPr>
        <w:t>08.02.01 Строительство и эксплуатация зданий и сооружений</w:t>
      </w:r>
      <w:r w:rsidR="00895A26" w:rsidRPr="005E76B1">
        <w:rPr>
          <w:rFonts w:ascii="Times New Roman" w:eastAsia="Calibri" w:hAnsi="Times New Roman" w:cs="Times New Roman"/>
          <w:sz w:val="28"/>
          <w:szCs w:val="28"/>
        </w:rPr>
        <w:t xml:space="preserve"> </w:t>
      </w:r>
      <w:r w:rsidR="007840AB" w:rsidRPr="005E76B1">
        <w:rPr>
          <w:rFonts w:ascii="Times New Roman" w:hAnsi="Times New Roman" w:cs="Times New Roman"/>
          <w:sz w:val="28"/>
          <w:szCs w:val="28"/>
        </w:rPr>
        <w:t>базовой подготовки;</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347319" w:rsidRPr="005E76B1">
        <w:rPr>
          <w:rFonts w:ascii="Times New Roman" w:hAnsi="Times New Roman" w:cs="Times New Roman"/>
          <w:sz w:val="28"/>
          <w:szCs w:val="28"/>
        </w:rPr>
        <w:t xml:space="preserve"> к</w:t>
      </w:r>
      <w:r w:rsidR="007840AB" w:rsidRPr="005E76B1">
        <w:rPr>
          <w:rFonts w:ascii="Times New Roman" w:hAnsi="Times New Roman" w:cs="Times New Roman"/>
          <w:sz w:val="28"/>
          <w:szCs w:val="28"/>
        </w:rPr>
        <w:t xml:space="preserve">опию Приказа учредителя о назначении председателя ГЭК;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347319" w:rsidRPr="005E76B1">
        <w:rPr>
          <w:rFonts w:ascii="Times New Roman" w:hAnsi="Times New Roman" w:cs="Times New Roman"/>
          <w:sz w:val="28"/>
          <w:szCs w:val="28"/>
        </w:rPr>
        <w:t xml:space="preserve"> п</w:t>
      </w:r>
      <w:r w:rsidR="007840AB" w:rsidRPr="005E76B1">
        <w:rPr>
          <w:rFonts w:ascii="Times New Roman" w:hAnsi="Times New Roman" w:cs="Times New Roman"/>
          <w:sz w:val="28"/>
          <w:szCs w:val="28"/>
        </w:rPr>
        <w:t xml:space="preserve">риказ директора колледжа об утверждении состава ГЭК; </w:t>
      </w:r>
    </w:p>
    <w:p w:rsidR="007840AB" w:rsidRPr="005E76B1" w:rsidRDefault="00DD4DAE" w:rsidP="00A2754A">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347319" w:rsidRPr="005E76B1">
        <w:rPr>
          <w:rFonts w:ascii="Times New Roman" w:hAnsi="Times New Roman" w:cs="Times New Roman"/>
          <w:sz w:val="28"/>
          <w:szCs w:val="28"/>
        </w:rPr>
        <w:t xml:space="preserve"> п</w:t>
      </w:r>
      <w:r w:rsidR="007840AB" w:rsidRPr="005E76B1">
        <w:rPr>
          <w:rFonts w:ascii="Times New Roman" w:hAnsi="Times New Roman" w:cs="Times New Roman"/>
          <w:sz w:val="28"/>
          <w:szCs w:val="28"/>
        </w:rPr>
        <w:t xml:space="preserve">риказ директора колледжа о допуске к защите ВКР </w:t>
      </w:r>
      <w:r w:rsidR="00C55383" w:rsidRPr="005E76B1">
        <w:rPr>
          <w:rFonts w:ascii="Times New Roman" w:hAnsi="Times New Roman" w:cs="Times New Roman"/>
          <w:sz w:val="28"/>
          <w:szCs w:val="28"/>
        </w:rPr>
        <w:t xml:space="preserve">выпускников </w:t>
      </w:r>
      <w:r w:rsidR="007840AB" w:rsidRPr="005E76B1">
        <w:rPr>
          <w:rFonts w:ascii="Times New Roman" w:hAnsi="Times New Roman" w:cs="Times New Roman"/>
          <w:sz w:val="28"/>
          <w:szCs w:val="28"/>
        </w:rPr>
        <w:t>специальности</w:t>
      </w:r>
      <w:r w:rsidR="00495D3B" w:rsidRPr="005E76B1">
        <w:rPr>
          <w:rFonts w:ascii="Times New Roman" w:hAnsi="Times New Roman" w:cs="Times New Roman"/>
          <w:sz w:val="28"/>
          <w:szCs w:val="28"/>
        </w:rPr>
        <w:t xml:space="preserve"> </w:t>
      </w:r>
      <w:r w:rsidR="00D34E47" w:rsidRPr="005E76B1">
        <w:rPr>
          <w:rFonts w:ascii="Times New Roman" w:eastAsia="Calibri" w:hAnsi="Times New Roman" w:cs="Times New Roman"/>
          <w:sz w:val="28"/>
          <w:szCs w:val="28"/>
        </w:rPr>
        <w:t>08.02.01 Строительство и эксплуатация зданий и сооружений</w:t>
      </w:r>
      <w:r w:rsidR="007840AB" w:rsidRPr="005E76B1">
        <w:rPr>
          <w:rFonts w:ascii="Times New Roman" w:hAnsi="Times New Roman" w:cs="Times New Roman"/>
          <w:sz w:val="28"/>
          <w:szCs w:val="28"/>
        </w:rPr>
        <w:t xml:space="preserve">, успешно завершивших </w:t>
      </w:r>
      <w:proofErr w:type="gramStart"/>
      <w:r w:rsidR="007840AB" w:rsidRPr="005E76B1">
        <w:rPr>
          <w:rFonts w:ascii="Times New Roman" w:hAnsi="Times New Roman" w:cs="Times New Roman"/>
          <w:sz w:val="28"/>
          <w:szCs w:val="28"/>
        </w:rPr>
        <w:t>обучение по программе</w:t>
      </w:r>
      <w:proofErr w:type="gramEnd"/>
      <w:r w:rsidR="007840AB" w:rsidRPr="005E76B1">
        <w:rPr>
          <w:rFonts w:ascii="Times New Roman" w:hAnsi="Times New Roman" w:cs="Times New Roman"/>
          <w:sz w:val="28"/>
          <w:szCs w:val="28"/>
        </w:rPr>
        <w:t xml:space="preserve"> </w:t>
      </w:r>
      <w:r w:rsidR="006C3389" w:rsidRPr="005E76B1">
        <w:rPr>
          <w:rFonts w:ascii="Times New Roman" w:hAnsi="Times New Roman" w:cs="Times New Roman"/>
          <w:sz w:val="28"/>
          <w:szCs w:val="28"/>
        </w:rPr>
        <w:t>подготовки специалистов среднего звена</w:t>
      </w:r>
      <w:r w:rsidR="007840AB" w:rsidRPr="005E76B1">
        <w:rPr>
          <w:rFonts w:ascii="Times New Roman" w:hAnsi="Times New Roman" w:cs="Times New Roman"/>
          <w:sz w:val="28"/>
          <w:szCs w:val="28"/>
        </w:rPr>
        <w:t xml:space="preserve">.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 </w:t>
      </w:r>
      <w:r w:rsidR="00347319" w:rsidRPr="005E76B1">
        <w:rPr>
          <w:rFonts w:ascii="Times New Roman" w:hAnsi="Times New Roman" w:cs="Times New Roman"/>
          <w:sz w:val="28"/>
          <w:szCs w:val="28"/>
        </w:rPr>
        <w:t xml:space="preserve"> г</w:t>
      </w:r>
      <w:r w:rsidR="007840AB" w:rsidRPr="005E76B1">
        <w:rPr>
          <w:rFonts w:ascii="Times New Roman" w:hAnsi="Times New Roman" w:cs="Times New Roman"/>
          <w:sz w:val="28"/>
          <w:szCs w:val="28"/>
        </w:rPr>
        <w:t xml:space="preserve">рафик защиты ВКР;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C61EAC" w:rsidRPr="005E76B1">
        <w:rPr>
          <w:rFonts w:ascii="Times New Roman" w:hAnsi="Times New Roman" w:cs="Times New Roman"/>
          <w:sz w:val="28"/>
          <w:szCs w:val="28"/>
        </w:rPr>
        <w:t>книгу п</w:t>
      </w:r>
      <w:r w:rsidR="007840AB" w:rsidRPr="005E76B1">
        <w:rPr>
          <w:rFonts w:ascii="Times New Roman" w:hAnsi="Times New Roman" w:cs="Times New Roman"/>
          <w:sz w:val="28"/>
          <w:szCs w:val="28"/>
        </w:rPr>
        <w:t xml:space="preserve">ротоколов заседаний ГЭК; </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347319" w:rsidRPr="005E76B1">
        <w:rPr>
          <w:rFonts w:ascii="Times New Roman" w:hAnsi="Times New Roman" w:cs="Times New Roman"/>
          <w:sz w:val="28"/>
          <w:szCs w:val="28"/>
        </w:rPr>
        <w:t xml:space="preserve"> у</w:t>
      </w:r>
      <w:r w:rsidR="007840AB" w:rsidRPr="005E76B1">
        <w:rPr>
          <w:rFonts w:ascii="Times New Roman" w:hAnsi="Times New Roman" w:cs="Times New Roman"/>
          <w:sz w:val="28"/>
          <w:szCs w:val="28"/>
        </w:rPr>
        <w:t xml:space="preserve">чебный план по специальности (для данной группы); </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347319" w:rsidRPr="005E76B1">
        <w:rPr>
          <w:rFonts w:ascii="Times New Roman" w:hAnsi="Times New Roman" w:cs="Times New Roman"/>
          <w:sz w:val="28"/>
          <w:szCs w:val="28"/>
        </w:rPr>
        <w:t xml:space="preserve"> с</w:t>
      </w:r>
      <w:r w:rsidR="007840AB" w:rsidRPr="005E76B1">
        <w:rPr>
          <w:rFonts w:ascii="Times New Roman" w:hAnsi="Times New Roman" w:cs="Times New Roman"/>
          <w:sz w:val="28"/>
          <w:szCs w:val="28"/>
        </w:rPr>
        <w:t>водную ведомость оценок по всем дисциплинам, междисциплинарным курсам, профе</w:t>
      </w:r>
      <w:r w:rsidRPr="005E76B1">
        <w:rPr>
          <w:rFonts w:ascii="Times New Roman" w:hAnsi="Times New Roman" w:cs="Times New Roman"/>
          <w:sz w:val="28"/>
          <w:szCs w:val="28"/>
        </w:rPr>
        <w:t xml:space="preserve">ссиональным модулям, учебным и </w:t>
      </w:r>
      <w:r w:rsidR="007840AB" w:rsidRPr="005E76B1">
        <w:rPr>
          <w:rFonts w:ascii="Times New Roman" w:hAnsi="Times New Roman" w:cs="Times New Roman"/>
          <w:sz w:val="28"/>
          <w:szCs w:val="28"/>
        </w:rPr>
        <w:t>производственным практикам, курсовым проектам в соответствии с</w:t>
      </w:r>
      <w:r w:rsidR="00D34E47"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учебным планом специальности;</w:t>
      </w:r>
    </w:p>
    <w:p w:rsidR="007840AB" w:rsidRPr="005E76B1" w:rsidRDefault="00DD4DA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з</w:t>
      </w:r>
      <w:r w:rsidR="007840AB" w:rsidRPr="005E76B1">
        <w:rPr>
          <w:rFonts w:ascii="Times New Roman" w:hAnsi="Times New Roman" w:cs="Times New Roman"/>
          <w:sz w:val="28"/>
          <w:szCs w:val="28"/>
        </w:rPr>
        <w:t>ачетные книжки</w:t>
      </w:r>
      <w:r w:rsidR="0020550C" w:rsidRPr="005E76B1">
        <w:rPr>
          <w:rFonts w:ascii="Times New Roman" w:hAnsi="Times New Roman" w:cs="Times New Roman"/>
          <w:sz w:val="28"/>
          <w:szCs w:val="28"/>
        </w:rPr>
        <w:t xml:space="preserve"> выпускников</w:t>
      </w:r>
      <w:r w:rsidR="007840AB" w:rsidRPr="005E76B1">
        <w:rPr>
          <w:rFonts w:ascii="Times New Roman" w:hAnsi="Times New Roman" w:cs="Times New Roman"/>
          <w:sz w:val="28"/>
          <w:szCs w:val="28"/>
        </w:rPr>
        <w:t xml:space="preserve">; </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г</w:t>
      </w:r>
      <w:r w:rsidR="007840AB" w:rsidRPr="005E76B1">
        <w:rPr>
          <w:rFonts w:ascii="Times New Roman" w:hAnsi="Times New Roman" w:cs="Times New Roman"/>
          <w:sz w:val="28"/>
          <w:szCs w:val="28"/>
        </w:rPr>
        <w:t xml:space="preserve">отовые выпускные квалификационные работы с отзывом руководителя, рецензиями внешних рецензентов, с заданием на ВКР; </w:t>
      </w:r>
    </w:p>
    <w:p w:rsidR="007840AB" w:rsidRPr="005E76B1" w:rsidRDefault="00DD4DAE" w:rsidP="00DD4DA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а</w:t>
      </w:r>
      <w:r w:rsidR="007840AB" w:rsidRPr="005E76B1">
        <w:rPr>
          <w:rFonts w:ascii="Times New Roman" w:hAnsi="Times New Roman" w:cs="Times New Roman"/>
          <w:sz w:val="28"/>
          <w:szCs w:val="28"/>
        </w:rPr>
        <w:t>ттестационные листы по видам практик, подтверждающие наличие практического опыта профессиональной д</w:t>
      </w:r>
      <w:r w:rsidR="00F15DDA" w:rsidRPr="005E76B1">
        <w:rPr>
          <w:rFonts w:ascii="Times New Roman" w:hAnsi="Times New Roman" w:cs="Times New Roman"/>
          <w:sz w:val="28"/>
          <w:szCs w:val="28"/>
        </w:rPr>
        <w:t>еятельности по всем видам работ.</w:t>
      </w:r>
      <w:r w:rsidR="007840AB" w:rsidRPr="005E76B1">
        <w:rPr>
          <w:rFonts w:ascii="Times New Roman" w:hAnsi="Times New Roman" w:cs="Times New Roman"/>
          <w:sz w:val="28"/>
          <w:szCs w:val="28"/>
        </w:rPr>
        <w:t xml:space="preserve"> </w:t>
      </w:r>
    </w:p>
    <w:p w:rsidR="007840AB" w:rsidRPr="005E76B1" w:rsidRDefault="0020550C" w:rsidP="00827C0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Выпускники </w:t>
      </w:r>
      <w:r w:rsidR="007840AB" w:rsidRPr="005E76B1">
        <w:rPr>
          <w:rFonts w:ascii="Times New Roman" w:hAnsi="Times New Roman" w:cs="Times New Roman"/>
          <w:sz w:val="28"/>
          <w:szCs w:val="28"/>
        </w:rPr>
        <w:t xml:space="preserve">могут представить для рассмотрения государственной экзаменационной комиссии </w:t>
      </w:r>
      <w:proofErr w:type="spellStart"/>
      <w:r w:rsidR="007840AB" w:rsidRPr="005E76B1">
        <w:rPr>
          <w:rFonts w:ascii="Times New Roman" w:hAnsi="Times New Roman" w:cs="Times New Roman"/>
          <w:sz w:val="28"/>
          <w:szCs w:val="28"/>
        </w:rPr>
        <w:t>портфолио</w:t>
      </w:r>
      <w:proofErr w:type="spellEnd"/>
      <w:r w:rsidR="007840AB" w:rsidRPr="005E76B1">
        <w:rPr>
          <w:rFonts w:ascii="Times New Roman" w:hAnsi="Times New Roman" w:cs="Times New Roman"/>
          <w:sz w:val="28"/>
          <w:szCs w:val="28"/>
        </w:rPr>
        <w:t xml:space="preserve">, либо отдельные документы, свидетельствующие о </w:t>
      </w:r>
      <w:proofErr w:type="spellStart"/>
      <w:r w:rsidR="007840AB" w:rsidRPr="005E76B1">
        <w:rPr>
          <w:rFonts w:ascii="Times New Roman" w:hAnsi="Times New Roman" w:cs="Times New Roman"/>
          <w:sz w:val="28"/>
          <w:szCs w:val="28"/>
        </w:rPr>
        <w:t>сформированности</w:t>
      </w:r>
      <w:proofErr w:type="spellEnd"/>
      <w:r w:rsidR="007840AB" w:rsidRPr="005E76B1">
        <w:rPr>
          <w:rFonts w:ascii="Times New Roman" w:hAnsi="Times New Roman" w:cs="Times New Roman"/>
          <w:sz w:val="28"/>
          <w:szCs w:val="28"/>
        </w:rPr>
        <w:t xml:space="preserve"> общих и профессиональных</w:t>
      </w:r>
      <w:r w:rsidR="00F15DDA"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компетенций: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резюме и т.д.</w:t>
      </w:r>
    </w:p>
    <w:p w:rsidR="00F15DDA" w:rsidRPr="005E76B1" w:rsidRDefault="00F15DDA" w:rsidP="00827C0E">
      <w:pPr>
        <w:spacing w:after="0" w:line="360" w:lineRule="auto"/>
        <w:ind w:firstLine="851"/>
        <w:jc w:val="both"/>
        <w:rPr>
          <w:rFonts w:ascii="Times New Roman" w:hAnsi="Times New Roman" w:cs="Times New Roman"/>
          <w:sz w:val="28"/>
          <w:szCs w:val="28"/>
        </w:rPr>
      </w:pPr>
    </w:p>
    <w:p w:rsidR="007840AB" w:rsidRPr="005E76B1" w:rsidRDefault="00827C0E" w:rsidP="009E4D73">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4</w:t>
      </w:r>
      <w:r w:rsidR="007840AB" w:rsidRPr="005E76B1">
        <w:rPr>
          <w:rFonts w:ascii="Times New Roman" w:hAnsi="Times New Roman" w:cs="Times New Roman"/>
          <w:b/>
          <w:sz w:val="28"/>
          <w:szCs w:val="28"/>
        </w:rPr>
        <w:t xml:space="preserve">. </w:t>
      </w:r>
      <w:r w:rsidRPr="005E76B1">
        <w:rPr>
          <w:rFonts w:ascii="Times New Roman" w:hAnsi="Times New Roman" w:cs="Times New Roman"/>
          <w:b/>
          <w:sz w:val="28"/>
          <w:szCs w:val="28"/>
        </w:rPr>
        <w:t>4</w:t>
      </w:r>
      <w:r w:rsidR="009F34D7" w:rsidRPr="005E76B1">
        <w:rPr>
          <w:rFonts w:ascii="Times New Roman" w:hAnsi="Times New Roman" w:cs="Times New Roman"/>
          <w:b/>
          <w:sz w:val="28"/>
          <w:szCs w:val="28"/>
        </w:rPr>
        <w:t xml:space="preserve"> </w:t>
      </w:r>
      <w:r w:rsidR="00F15DDA" w:rsidRPr="005E76B1">
        <w:rPr>
          <w:rFonts w:ascii="Times New Roman" w:hAnsi="Times New Roman" w:cs="Times New Roman"/>
          <w:b/>
          <w:sz w:val="28"/>
          <w:szCs w:val="28"/>
        </w:rPr>
        <w:t>Проведение</w:t>
      </w:r>
      <w:r w:rsidR="007840AB" w:rsidRPr="005E76B1">
        <w:rPr>
          <w:rFonts w:ascii="Times New Roman" w:hAnsi="Times New Roman" w:cs="Times New Roman"/>
          <w:b/>
          <w:sz w:val="28"/>
          <w:szCs w:val="28"/>
        </w:rPr>
        <w:t xml:space="preserve"> ГИА (защита ВКР)</w:t>
      </w:r>
    </w:p>
    <w:p w:rsidR="00F15DDA" w:rsidRPr="005E76B1" w:rsidRDefault="00F15DDA" w:rsidP="009E4D73">
      <w:pPr>
        <w:spacing w:after="0" w:line="360" w:lineRule="auto"/>
        <w:ind w:firstLine="851"/>
        <w:jc w:val="both"/>
        <w:rPr>
          <w:rFonts w:ascii="Times New Roman" w:hAnsi="Times New Roman" w:cs="Times New Roman"/>
          <w:b/>
          <w:sz w:val="28"/>
          <w:szCs w:val="28"/>
        </w:rPr>
      </w:pPr>
    </w:p>
    <w:p w:rsidR="007840AB" w:rsidRPr="005E76B1" w:rsidRDefault="007840AB" w:rsidP="00C5538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Для проведения ГИА (защиты ВКР) создаётся государственная</w:t>
      </w:r>
      <w:r w:rsidR="00F15DDA"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экзаменационная комиссия численностью не менее 5 человек согласно Положению о государственной </w:t>
      </w:r>
      <w:r w:rsidR="00532D00" w:rsidRPr="005E76B1">
        <w:rPr>
          <w:rFonts w:ascii="Times New Roman" w:hAnsi="Times New Roman" w:cs="Times New Roman"/>
          <w:sz w:val="28"/>
          <w:szCs w:val="28"/>
        </w:rPr>
        <w:t>(</w:t>
      </w:r>
      <w:r w:rsidRPr="005E76B1">
        <w:rPr>
          <w:rFonts w:ascii="Times New Roman" w:hAnsi="Times New Roman" w:cs="Times New Roman"/>
          <w:sz w:val="28"/>
          <w:szCs w:val="28"/>
        </w:rPr>
        <w:t>итоговой</w:t>
      </w:r>
      <w:r w:rsidR="00532D00" w:rsidRPr="005E76B1">
        <w:rPr>
          <w:rFonts w:ascii="Times New Roman" w:hAnsi="Times New Roman" w:cs="Times New Roman"/>
          <w:sz w:val="28"/>
          <w:szCs w:val="28"/>
        </w:rPr>
        <w:t>)</w:t>
      </w:r>
      <w:r w:rsidRPr="005E76B1">
        <w:rPr>
          <w:rFonts w:ascii="Times New Roman" w:hAnsi="Times New Roman" w:cs="Times New Roman"/>
          <w:sz w:val="28"/>
          <w:szCs w:val="28"/>
        </w:rPr>
        <w:t xml:space="preserve"> аттестации</w:t>
      </w:r>
      <w:r w:rsidR="00827C0E" w:rsidRPr="005E76B1">
        <w:rPr>
          <w:rFonts w:ascii="Times New Roman" w:hAnsi="Times New Roman" w:cs="Times New Roman"/>
          <w:sz w:val="28"/>
          <w:szCs w:val="28"/>
        </w:rPr>
        <w:t xml:space="preserve"> Г</w:t>
      </w:r>
      <w:r w:rsidRPr="005E76B1">
        <w:rPr>
          <w:rFonts w:ascii="Times New Roman" w:hAnsi="Times New Roman" w:cs="Times New Roman"/>
          <w:sz w:val="28"/>
          <w:szCs w:val="28"/>
        </w:rPr>
        <w:t>Б</w:t>
      </w:r>
      <w:r w:rsidR="00F15DDA" w:rsidRPr="005E76B1">
        <w:rPr>
          <w:rFonts w:ascii="Times New Roman" w:hAnsi="Times New Roman" w:cs="Times New Roman"/>
          <w:sz w:val="28"/>
          <w:szCs w:val="28"/>
        </w:rPr>
        <w:t>П</w:t>
      </w:r>
      <w:r w:rsidRPr="005E76B1">
        <w:rPr>
          <w:rFonts w:ascii="Times New Roman" w:hAnsi="Times New Roman" w:cs="Times New Roman"/>
          <w:sz w:val="28"/>
          <w:szCs w:val="28"/>
        </w:rPr>
        <w:t xml:space="preserve">ОУ </w:t>
      </w:r>
      <w:r w:rsidR="00827C0E" w:rsidRPr="005E76B1">
        <w:rPr>
          <w:rFonts w:ascii="Times New Roman" w:hAnsi="Times New Roman" w:cs="Times New Roman"/>
          <w:sz w:val="28"/>
          <w:szCs w:val="28"/>
        </w:rPr>
        <w:t>РО</w:t>
      </w:r>
      <w:r w:rsidR="00F15DDA" w:rsidRPr="005E76B1">
        <w:rPr>
          <w:rFonts w:ascii="Times New Roman" w:hAnsi="Times New Roman" w:cs="Times New Roman"/>
          <w:sz w:val="28"/>
          <w:szCs w:val="28"/>
        </w:rPr>
        <w:t xml:space="preserve"> </w:t>
      </w:r>
      <w:r w:rsidRPr="005E76B1">
        <w:rPr>
          <w:rFonts w:ascii="Times New Roman" w:hAnsi="Times New Roman" w:cs="Times New Roman"/>
          <w:sz w:val="28"/>
          <w:szCs w:val="28"/>
        </w:rPr>
        <w:t>«</w:t>
      </w:r>
      <w:r w:rsidR="00827C0E" w:rsidRPr="005E76B1">
        <w:rPr>
          <w:rFonts w:ascii="Times New Roman" w:hAnsi="Times New Roman" w:cs="Times New Roman"/>
          <w:sz w:val="28"/>
          <w:szCs w:val="28"/>
        </w:rPr>
        <w:t>АГТК</w:t>
      </w:r>
      <w:r w:rsidRPr="005E76B1">
        <w:rPr>
          <w:rFonts w:ascii="Times New Roman" w:hAnsi="Times New Roman" w:cs="Times New Roman"/>
          <w:sz w:val="28"/>
          <w:szCs w:val="28"/>
        </w:rPr>
        <w:t>». В состав ГЭК по специальности</w:t>
      </w:r>
      <w:r w:rsidR="00495D3B" w:rsidRPr="005E76B1">
        <w:rPr>
          <w:rFonts w:ascii="Times New Roman" w:hAnsi="Times New Roman" w:cs="Times New Roman"/>
          <w:sz w:val="28"/>
          <w:szCs w:val="28"/>
        </w:rPr>
        <w:t xml:space="preserve"> </w:t>
      </w:r>
      <w:r w:rsidR="00D34E47" w:rsidRPr="005E76B1">
        <w:rPr>
          <w:rFonts w:ascii="Times New Roman" w:eastAsia="Calibri" w:hAnsi="Times New Roman" w:cs="Times New Roman"/>
          <w:sz w:val="28"/>
          <w:szCs w:val="28"/>
        </w:rPr>
        <w:t>08.02.01 Строительство и эксплуатация зданий и сооружений</w:t>
      </w:r>
      <w:r w:rsidR="00D34E47" w:rsidRPr="005E76B1">
        <w:rPr>
          <w:rFonts w:ascii="Times New Roman" w:hAnsi="Times New Roman" w:cs="Times New Roman"/>
          <w:sz w:val="28"/>
          <w:szCs w:val="28"/>
        </w:rPr>
        <w:t xml:space="preserve"> </w:t>
      </w:r>
      <w:r w:rsidR="00495D3B" w:rsidRPr="005E76B1">
        <w:rPr>
          <w:rFonts w:ascii="Times New Roman" w:hAnsi="Times New Roman" w:cs="Times New Roman"/>
          <w:sz w:val="28"/>
          <w:szCs w:val="28"/>
        </w:rPr>
        <w:t>входят</w:t>
      </w:r>
      <w:r w:rsidRPr="005E76B1">
        <w:rPr>
          <w:rFonts w:ascii="Times New Roman" w:hAnsi="Times New Roman" w:cs="Times New Roman"/>
          <w:sz w:val="28"/>
          <w:szCs w:val="28"/>
        </w:rPr>
        <w:t>:</w:t>
      </w:r>
    </w:p>
    <w:p w:rsidR="007840AB" w:rsidRPr="005E76B1" w:rsidRDefault="00827C0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председатель ГЭК; </w:t>
      </w:r>
    </w:p>
    <w:p w:rsidR="007840AB" w:rsidRPr="005E76B1" w:rsidRDefault="00827C0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заместитель председателя ГЭК; </w:t>
      </w:r>
    </w:p>
    <w:p w:rsidR="007840AB" w:rsidRPr="005E76B1" w:rsidRDefault="00827C0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члены комиссии: </w:t>
      </w:r>
    </w:p>
    <w:p w:rsidR="007840AB" w:rsidRPr="005E76B1" w:rsidRDefault="00827C0E" w:rsidP="00827C0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 </w:t>
      </w:r>
      <w:r w:rsidR="007840AB" w:rsidRPr="005E76B1">
        <w:rPr>
          <w:rFonts w:ascii="Times New Roman" w:hAnsi="Times New Roman" w:cs="Times New Roman"/>
          <w:sz w:val="28"/>
          <w:szCs w:val="28"/>
        </w:rPr>
        <w:t>преподаватели дисциплин и профессиональных модулей профессионального цикла выпускающей ЦМК специальности</w:t>
      </w:r>
      <w:r w:rsidR="00495D3B" w:rsidRPr="005E76B1">
        <w:rPr>
          <w:rFonts w:ascii="Times New Roman" w:hAnsi="Times New Roman" w:cs="Times New Roman"/>
          <w:sz w:val="28"/>
          <w:szCs w:val="28"/>
        </w:rPr>
        <w:t xml:space="preserve"> </w:t>
      </w:r>
      <w:r w:rsidR="00D34E47" w:rsidRPr="005E76B1">
        <w:rPr>
          <w:rFonts w:ascii="Times New Roman" w:eastAsia="Calibri" w:hAnsi="Times New Roman" w:cs="Times New Roman"/>
          <w:sz w:val="28"/>
          <w:szCs w:val="28"/>
        </w:rPr>
        <w:t>08.02.01 Строительство и эксплуатация зданий и сооружений</w:t>
      </w:r>
      <w:r w:rsidR="00495D3B"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имеющие первую или высшую квалификационную категорию; </w:t>
      </w:r>
    </w:p>
    <w:p w:rsidR="007840AB" w:rsidRPr="005E76B1" w:rsidRDefault="00827C0E"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ответственный секретарь ГЭК.</w:t>
      </w:r>
    </w:p>
    <w:p w:rsidR="007840AB" w:rsidRPr="005E76B1" w:rsidRDefault="007840AB" w:rsidP="00F15DDA">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Работа ГЭК начинается в первый день проведения ГИА и заканчивается в последний день проведения ГИА. На первом заседании ГЭК председатель представляет комиссию и объявляет начало и порядок проведения ГИА.</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Защита ВКР производится на открытом заседании ГЭК.</w:t>
      </w:r>
      <w:r w:rsidR="00610D56" w:rsidRPr="005E76B1">
        <w:rPr>
          <w:rFonts w:ascii="Times New Roman" w:hAnsi="Times New Roman" w:cs="Times New Roman"/>
          <w:sz w:val="28"/>
          <w:szCs w:val="28"/>
        </w:rPr>
        <w:t xml:space="preserve"> </w:t>
      </w:r>
      <w:r w:rsidR="00812687" w:rsidRPr="005E76B1">
        <w:rPr>
          <w:rFonts w:ascii="Times New Roman" w:hAnsi="Times New Roman" w:cs="Times New Roman"/>
          <w:sz w:val="28"/>
          <w:szCs w:val="28"/>
        </w:rPr>
        <w:t>На защиту ВКР</w:t>
      </w:r>
      <w:r w:rsidR="0020550C" w:rsidRPr="005E76B1">
        <w:rPr>
          <w:rFonts w:ascii="Times New Roman" w:hAnsi="Times New Roman" w:cs="Times New Roman"/>
          <w:sz w:val="28"/>
          <w:szCs w:val="28"/>
        </w:rPr>
        <w:t xml:space="preserve"> выпускнику </w:t>
      </w:r>
      <w:r w:rsidRPr="005E76B1">
        <w:rPr>
          <w:rFonts w:ascii="Times New Roman" w:hAnsi="Times New Roman" w:cs="Times New Roman"/>
          <w:sz w:val="28"/>
          <w:szCs w:val="28"/>
        </w:rPr>
        <w:t xml:space="preserve">отводится до 45 минут. Процедура ГИА включает доклад </w:t>
      </w:r>
      <w:r w:rsidR="0020550C" w:rsidRPr="005E76B1">
        <w:rPr>
          <w:rFonts w:ascii="Times New Roman" w:hAnsi="Times New Roman" w:cs="Times New Roman"/>
          <w:sz w:val="28"/>
          <w:szCs w:val="28"/>
        </w:rPr>
        <w:t xml:space="preserve">выпускника </w:t>
      </w:r>
      <w:r w:rsidRPr="005E76B1">
        <w:rPr>
          <w:rFonts w:ascii="Times New Roman" w:hAnsi="Times New Roman" w:cs="Times New Roman"/>
          <w:sz w:val="28"/>
          <w:szCs w:val="28"/>
        </w:rPr>
        <w:t>(не более 10-15 минут), вопросы членов комиссии, ответы</w:t>
      </w:r>
      <w:r w:rsidR="0020550C" w:rsidRPr="005E76B1">
        <w:rPr>
          <w:rFonts w:ascii="Times New Roman" w:hAnsi="Times New Roman" w:cs="Times New Roman"/>
          <w:sz w:val="28"/>
          <w:szCs w:val="28"/>
        </w:rPr>
        <w:t xml:space="preserve"> выпускника</w:t>
      </w:r>
      <w:r w:rsidR="00774EC3"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на поставленные вопросы, чтение отзыва и рецензии. Доклад </w:t>
      </w:r>
      <w:r w:rsidR="0020550C" w:rsidRPr="005E76B1">
        <w:rPr>
          <w:rFonts w:ascii="Times New Roman" w:hAnsi="Times New Roman" w:cs="Times New Roman"/>
          <w:sz w:val="28"/>
          <w:szCs w:val="28"/>
        </w:rPr>
        <w:t xml:space="preserve">выпускника </w:t>
      </w:r>
      <w:r w:rsidRPr="005E76B1">
        <w:rPr>
          <w:rFonts w:ascii="Times New Roman" w:hAnsi="Times New Roman" w:cs="Times New Roman"/>
          <w:sz w:val="28"/>
          <w:szCs w:val="28"/>
        </w:rPr>
        <w:t xml:space="preserve">должен сопровождаться </w:t>
      </w:r>
      <w:proofErr w:type="spellStart"/>
      <w:r w:rsidRPr="005E76B1">
        <w:rPr>
          <w:rFonts w:ascii="Times New Roman" w:hAnsi="Times New Roman" w:cs="Times New Roman"/>
          <w:sz w:val="28"/>
          <w:szCs w:val="28"/>
        </w:rPr>
        <w:t>мультимедийной</w:t>
      </w:r>
      <w:proofErr w:type="spellEnd"/>
      <w:r w:rsidRPr="005E76B1">
        <w:rPr>
          <w:rFonts w:ascii="Times New Roman" w:hAnsi="Times New Roman" w:cs="Times New Roman"/>
          <w:sz w:val="28"/>
          <w:szCs w:val="28"/>
        </w:rPr>
        <w:t xml:space="preserve"> презентацией и демонстрацией работоспособности программного продукта. Может быть</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предусмотрено выступление руководителя ВКР, рецензента, если они присутствуют на заседании ГЭК.</w:t>
      </w:r>
    </w:p>
    <w:p w:rsidR="007840AB" w:rsidRPr="005E76B1" w:rsidRDefault="007840AB" w:rsidP="00827C0E">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Решение ГЭК принимается на закрытом заседании большинством голосов членов комиссии, участвующих в заседании (при равном числе голосов голос председателя является решающим).</w:t>
      </w:r>
    </w:p>
    <w:p w:rsidR="007840AB" w:rsidRPr="005E76B1" w:rsidRDefault="007840AB" w:rsidP="008B06F8">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Заседания ГЭК протоколируются. В протоколе записываются: итоговая</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оценка ВКР, присуждение квалификации и особое мнение членов комиссии. </w:t>
      </w: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Протоколы заседаний ГЭК подписываются председателем, всеми членами и секретарем комиссии. Ведение протоколов осуществляется в</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прошнурованных книгах, листы которых пронумерованы. Книга протоколов заседаний ГЭК хранится в делах колледжа в течение установленного срока.</w:t>
      </w: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По окончании каждого заседания ГИА выпускники приглашаются в</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аудиторию, где председателем оглашается решение ГЭК. Система оценок </w:t>
      </w:r>
      <w:r w:rsidR="00C6572C" w:rsidRPr="005E76B1">
        <w:rPr>
          <w:rFonts w:ascii="Times New Roman" w:hAnsi="Times New Roman" w:cs="Times New Roman"/>
          <w:sz w:val="28"/>
          <w:szCs w:val="28"/>
        </w:rPr>
        <w:t xml:space="preserve">ГИА – </w:t>
      </w:r>
      <w:r w:rsidR="00610D56" w:rsidRPr="005E76B1">
        <w:rPr>
          <w:rFonts w:ascii="Times New Roman" w:hAnsi="Times New Roman" w:cs="Times New Roman"/>
          <w:sz w:val="28"/>
          <w:szCs w:val="28"/>
        </w:rPr>
        <w:t>п</w:t>
      </w:r>
      <w:r w:rsidRPr="005E76B1">
        <w:rPr>
          <w:rFonts w:ascii="Times New Roman" w:hAnsi="Times New Roman" w:cs="Times New Roman"/>
          <w:sz w:val="28"/>
          <w:szCs w:val="28"/>
        </w:rPr>
        <w:t>ятибалльная.</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При оценке «неудовлетворительно» </w:t>
      </w:r>
      <w:r w:rsidR="0020550C" w:rsidRPr="005E76B1">
        <w:rPr>
          <w:rFonts w:ascii="Times New Roman" w:hAnsi="Times New Roman" w:cs="Times New Roman"/>
          <w:sz w:val="28"/>
          <w:szCs w:val="28"/>
        </w:rPr>
        <w:t xml:space="preserve">выпускник </w:t>
      </w:r>
      <w:r w:rsidRPr="005E76B1">
        <w:rPr>
          <w:rFonts w:ascii="Times New Roman" w:hAnsi="Times New Roman" w:cs="Times New Roman"/>
          <w:sz w:val="28"/>
          <w:szCs w:val="28"/>
        </w:rPr>
        <w:t>получает академическую</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справку установленного образца. ГЭК принимает решение о возможности повторной защиты </w:t>
      </w:r>
      <w:r w:rsidR="0020550C" w:rsidRPr="005E76B1">
        <w:rPr>
          <w:rFonts w:ascii="Times New Roman" w:hAnsi="Times New Roman" w:cs="Times New Roman"/>
          <w:sz w:val="28"/>
          <w:szCs w:val="28"/>
        </w:rPr>
        <w:t xml:space="preserve">выпускника </w:t>
      </w:r>
      <w:r w:rsidRPr="005E76B1">
        <w:rPr>
          <w:rFonts w:ascii="Times New Roman" w:hAnsi="Times New Roman" w:cs="Times New Roman"/>
          <w:sz w:val="28"/>
          <w:szCs w:val="28"/>
        </w:rPr>
        <w:t xml:space="preserve">той же ВКР, либо признать целесообразным закрепление за ним нового задания на ВКР и допустить к защите, </w:t>
      </w:r>
      <w:r w:rsidRPr="005E76B1">
        <w:rPr>
          <w:rFonts w:ascii="Times New Roman" w:hAnsi="Times New Roman" w:cs="Times New Roman"/>
          <w:sz w:val="28"/>
          <w:szCs w:val="28"/>
        </w:rPr>
        <w:lastRenderedPageBreak/>
        <w:t xml:space="preserve">но не ранее, чем через </w:t>
      </w:r>
      <w:r w:rsidR="00C16112" w:rsidRPr="005E76B1">
        <w:rPr>
          <w:rFonts w:ascii="Times New Roman" w:hAnsi="Times New Roman" w:cs="Times New Roman"/>
          <w:sz w:val="28"/>
          <w:szCs w:val="28"/>
        </w:rPr>
        <w:t xml:space="preserve">один год </w:t>
      </w:r>
      <w:r w:rsidRPr="005E76B1">
        <w:rPr>
          <w:rFonts w:ascii="Times New Roman" w:hAnsi="Times New Roman" w:cs="Times New Roman"/>
          <w:sz w:val="28"/>
          <w:szCs w:val="28"/>
        </w:rPr>
        <w:t>после прохождения государственной</w:t>
      </w:r>
      <w:r w:rsidR="00610D56" w:rsidRPr="005E76B1">
        <w:rPr>
          <w:rFonts w:ascii="Times New Roman" w:hAnsi="Times New Roman" w:cs="Times New Roman"/>
          <w:sz w:val="28"/>
          <w:szCs w:val="28"/>
        </w:rPr>
        <w:t xml:space="preserve"> </w:t>
      </w:r>
      <w:r w:rsidRPr="005E76B1">
        <w:rPr>
          <w:rFonts w:ascii="Times New Roman" w:hAnsi="Times New Roman" w:cs="Times New Roman"/>
          <w:sz w:val="28"/>
          <w:szCs w:val="28"/>
        </w:rPr>
        <w:t>итоговой аттестации впервые.</w:t>
      </w: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Решение ГЭК о присвоении квалификации выпускникам, прошедшим ГИА и выдаче соответствующего документа об образовании объявляется приказом директора колледжа.</w:t>
      </w: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По окончании защиты ВКР председатель ГЭК составляет отчет о работе ГЭК, заместитель директора по учебной работе готовит общий аналитический отчет, который представляется директору колледжа. </w:t>
      </w:r>
    </w:p>
    <w:p w:rsidR="00610D56" w:rsidRPr="005E76B1" w:rsidRDefault="00610D56" w:rsidP="00C6572C">
      <w:pPr>
        <w:spacing w:after="0" w:line="360" w:lineRule="auto"/>
        <w:ind w:firstLine="851"/>
        <w:jc w:val="both"/>
        <w:rPr>
          <w:rFonts w:ascii="Times New Roman" w:hAnsi="Times New Roman" w:cs="Times New Roman"/>
          <w:sz w:val="28"/>
          <w:szCs w:val="28"/>
        </w:rPr>
      </w:pPr>
    </w:p>
    <w:p w:rsidR="007840AB" w:rsidRPr="005E76B1" w:rsidRDefault="00C6572C" w:rsidP="009E4D73">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 xml:space="preserve">4.5 </w:t>
      </w:r>
      <w:r w:rsidR="007840AB" w:rsidRPr="005E76B1">
        <w:rPr>
          <w:rFonts w:ascii="Times New Roman" w:hAnsi="Times New Roman" w:cs="Times New Roman"/>
          <w:b/>
          <w:sz w:val="28"/>
          <w:szCs w:val="28"/>
        </w:rPr>
        <w:t>Критерии оценки</w:t>
      </w:r>
    </w:p>
    <w:p w:rsidR="00610D56" w:rsidRPr="005E76B1" w:rsidRDefault="00610D56" w:rsidP="009E4D73">
      <w:pPr>
        <w:spacing w:after="0" w:line="360" w:lineRule="auto"/>
        <w:ind w:firstLine="851"/>
        <w:jc w:val="both"/>
        <w:rPr>
          <w:rFonts w:ascii="Times New Roman" w:hAnsi="Times New Roman" w:cs="Times New Roman"/>
          <w:b/>
          <w:sz w:val="28"/>
          <w:szCs w:val="28"/>
        </w:rPr>
      </w:pP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Для определения качества выпускной квалификационной работы предлагаются следующие основные показатели ее оценки:</w:t>
      </w:r>
    </w:p>
    <w:p w:rsidR="007840AB"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 </w:t>
      </w:r>
      <w:r w:rsidR="007840AB" w:rsidRPr="005E76B1">
        <w:rPr>
          <w:rFonts w:ascii="Times New Roman" w:hAnsi="Times New Roman" w:cs="Times New Roman"/>
          <w:sz w:val="28"/>
          <w:szCs w:val="28"/>
        </w:rPr>
        <w:t xml:space="preserve">соответствие темы исследования одному или нескольким профессиональным модулям </w:t>
      </w:r>
      <w:r w:rsidR="00610D56" w:rsidRPr="005E76B1">
        <w:rPr>
          <w:rFonts w:ascii="Times New Roman" w:hAnsi="Times New Roman" w:cs="Times New Roman"/>
          <w:sz w:val="28"/>
          <w:szCs w:val="28"/>
        </w:rPr>
        <w:t>ППССЗ</w:t>
      </w:r>
      <w:r w:rsidR="007840AB" w:rsidRPr="005E76B1">
        <w:rPr>
          <w:rFonts w:ascii="Times New Roman" w:hAnsi="Times New Roman" w:cs="Times New Roman"/>
          <w:sz w:val="28"/>
          <w:szCs w:val="28"/>
        </w:rPr>
        <w:t>;</w:t>
      </w:r>
    </w:p>
    <w:p w:rsidR="007840AB" w:rsidRPr="005E76B1" w:rsidRDefault="00C6572C" w:rsidP="00C61EA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профессиональная компетентность, умение систематизировать и обобщать факты, самостоятельно решать поставленные задачи (в том числе и нестандартные) с использованием передовых научных технологий;</w:t>
      </w:r>
    </w:p>
    <w:p w:rsidR="00C6572C"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структура работы и культура ее оформления; </w:t>
      </w:r>
    </w:p>
    <w:p w:rsidR="007840AB"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последовательность и</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логичность, завершенность изложения, наличие научно-справочного аппарата, стиль изложения;</w:t>
      </w:r>
    </w:p>
    <w:p w:rsidR="007840AB"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достоверность и объективность результатов </w:t>
      </w:r>
      <w:r w:rsidR="00C61EAC" w:rsidRPr="005E76B1">
        <w:rPr>
          <w:rFonts w:ascii="Times New Roman" w:hAnsi="Times New Roman" w:cs="Times New Roman"/>
          <w:sz w:val="28"/>
          <w:szCs w:val="28"/>
        </w:rPr>
        <w:t xml:space="preserve">выпускной </w:t>
      </w:r>
      <w:r w:rsidR="007840AB" w:rsidRPr="005E76B1">
        <w:rPr>
          <w:rFonts w:ascii="Times New Roman" w:hAnsi="Times New Roman" w:cs="Times New Roman"/>
          <w:sz w:val="28"/>
          <w:szCs w:val="28"/>
        </w:rPr>
        <w:t>квалификационной</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работы;</w:t>
      </w:r>
    </w:p>
    <w:p w:rsidR="007840AB"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использование в работе научных достижений отечественных и зарубежных исследователей, собственных исследований и реального опыта; </w:t>
      </w:r>
    </w:p>
    <w:p w:rsidR="007840AB" w:rsidRPr="005E76B1" w:rsidRDefault="00C6572C"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использование совреме</w:t>
      </w:r>
      <w:r w:rsidR="00610D56" w:rsidRPr="005E76B1">
        <w:rPr>
          <w:rFonts w:ascii="Times New Roman" w:hAnsi="Times New Roman" w:cs="Times New Roman"/>
          <w:sz w:val="28"/>
          <w:szCs w:val="28"/>
        </w:rPr>
        <w:t>нных информационных технологий;</w:t>
      </w:r>
    </w:p>
    <w:p w:rsidR="007840AB" w:rsidRPr="005E76B1" w:rsidRDefault="00C6572C"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возможность использования результатов в профессиональной</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практике для решения научных, творческих, организационно-управленческих, образовательных задач.</w:t>
      </w:r>
    </w:p>
    <w:p w:rsidR="007840AB" w:rsidRPr="005E76B1" w:rsidRDefault="007840AB" w:rsidP="00C6572C">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При оценке выпускной квалификационной работы дополнительно должны быть учтены качество сообщения, отражающего основные моменты выпускной квалификационной работы, и ответы выпускника на вопросы, заданные по теме его выпускной квалификационной работы.</w:t>
      </w:r>
    </w:p>
    <w:p w:rsidR="007840AB" w:rsidRPr="005E76B1" w:rsidRDefault="007840AB" w:rsidP="00074547">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При определении окончательной оценки по защите выпускной квалификационной работы учитываются:</w:t>
      </w:r>
    </w:p>
    <w:p w:rsidR="007840AB" w:rsidRPr="005E76B1" w:rsidRDefault="00074547"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доклад выпускника по каждому разделу; </w:t>
      </w:r>
    </w:p>
    <w:p w:rsidR="007840AB" w:rsidRPr="005E76B1" w:rsidRDefault="00074547"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обоснованность, четкость, полнота изложения ответов на вопросы; </w:t>
      </w:r>
    </w:p>
    <w:p w:rsidR="007840AB" w:rsidRPr="005E76B1" w:rsidRDefault="00074547"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 оценка рецензента; </w:t>
      </w:r>
    </w:p>
    <w:p w:rsidR="007840AB" w:rsidRPr="005E76B1" w:rsidRDefault="00074547" w:rsidP="009E4D73">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w:t>
      </w:r>
      <w:r w:rsidR="007840AB" w:rsidRPr="005E76B1">
        <w:rPr>
          <w:rFonts w:ascii="Times New Roman" w:hAnsi="Times New Roman" w:cs="Times New Roman"/>
          <w:sz w:val="28"/>
          <w:szCs w:val="28"/>
        </w:rPr>
        <w:t xml:space="preserve"> отзыв руководителя;</w:t>
      </w:r>
    </w:p>
    <w:p w:rsidR="007840AB" w:rsidRPr="005E76B1" w:rsidRDefault="008102B0" w:rsidP="00074547">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качество в</w:t>
      </w:r>
      <w:r w:rsidR="00074547" w:rsidRPr="005E76B1">
        <w:rPr>
          <w:rFonts w:ascii="Times New Roman" w:hAnsi="Times New Roman" w:cs="Times New Roman"/>
          <w:sz w:val="28"/>
          <w:szCs w:val="28"/>
        </w:rPr>
        <w:t xml:space="preserve">ыполнения пояснительной записки </w:t>
      </w:r>
      <w:r w:rsidR="007840AB" w:rsidRPr="005E76B1">
        <w:rPr>
          <w:rFonts w:ascii="Times New Roman" w:hAnsi="Times New Roman" w:cs="Times New Roman"/>
          <w:sz w:val="28"/>
          <w:szCs w:val="28"/>
        </w:rPr>
        <w:t xml:space="preserve">выпускной квалификационной работы; </w:t>
      </w:r>
    </w:p>
    <w:p w:rsidR="007840AB" w:rsidRPr="005E76B1" w:rsidRDefault="00074547" w:rsidP="00074547">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уровень готовности к осуществлению основных видов профессиональной деятельности.</w:t>
      </w:r>
    </w:p>
    <w:p w:rsidR="008102B0" w:rsidRPr="005E76B1" w:rsidRDefault="007840AB" w:rsidP="00074547">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Результаты защиты определяются оценками «отлично», «хорошо»,</w:t>
      </w:r>
      <w:r w:rsidR="00774EC3" w:rsidRPr="005E76B1">
        <w:rPr>
          <w:rFonts w:ascii="Times New Roman" w:hAnsi="Times New Roman" w:cs="Times New Roman"/>
          <w:sz w:val="28"/>
          <w:szCs w:val="28"/>
        </w:rPr>
        <w:t xml:space="preserve"> </w:t>
      </w:r>
      <w:r w:rsidRPr="005E76B1">
        <w:rPr>
          <w:rFonts w:ascii="Times New Roman" w:hAnsi="Times New Roman" w:cs="Times New Roman"/>
          <w:sz w:val="28"/>
          <w:szCs w:val="28"/>
        </w:rPr>
        <w:t>«удовлетворительно», «неудовлетворительно».</w:t>
      </w:r>
    </w:p>
    <w:p w:rsidR="007840AB" w:rsidRPr="005E76B1" w:rsidRDefault="008102B0" w:rsidP="008102B0">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Оценка «о</w:t>
      </w:r>
      <w:r w:rsidR="00074547" w:rsidRPr="005E76B1">
        <w:rPr>
          <w:rFonts w:ascii="Times New Roman" w:hAnsi="Times New Roman" w:cs="Times New Roman"/>
          <w:sz w:val="28"/>
          <w:szCs w:val="28"/>
        </w:rPr>
        <w:t>тлично» – в</w:t>
      </w:r>
      <w:r w:rsidR="007840AB" w:rsidRPr="005E76B1">
        <w:rPr>
          <w:rFonts w:ascii="Times New Roman" w:hAnsi="Times New Roman" w:cs="Times New Roman"/>
          <w:sz w:val="28"/>
          <w:szCs w:val="28"/>
        </w:rPr>
        <w:t>ыполненная вы</w:t>
      </w:r>
      <w:r w:rsidRPr="005E76B1">
        <w:rPr>
          <w:rFonts w:ascii="Times New Roman" w:hAnsi="Times New Roman" w:cs="Times New Roman"/>
          <w:sz w:val="28"/>
          <w:szCs w:val="28"/>
        </w:rPr>
        <w:t>пускная квалификационная работа</w:t>
      </w:r>
      <w:r w:rsidR="007840AB" w:rsidRPr="005E76B1">
        <w:rPr>
          <w:rFonts w:ascii="Times New Roman" w:hAnsi="Times New Roman" w:cs="Times New Roman"/>
          <w:sz w:val="28"/>
          <w:szCs w:val="28"/>
        </w:rPr>
        <w:t xml:space="preserve"> подтверждает высокий уровень владения материалом, глубину и прочность полученных знаний, умений и навыков в рамках выпускной</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квалификационной работы. Пояснительная записка </w:t>
      </w:r>
      <w:r w:rsidRPr="005E76B1">
        <w:rPr>
          <w:rFonts w:ascii="Times New Roman" w:hAnsi="Times New Roman" w:cs="Times New Roman"/>
          <w:sz w:val="28"/>
          <w:szCs w:val="28"/>
        </w:rPr>
        <w:t xml:space="preserve">оформлена в соответствии </w:t>
      </w:r>
      <w:r w:rsidR="00610D56" w:rsidRPr="005E76B1">
        <w:rPr>
          <w:rFonts w:ascii="Times New Roman" w:hAnsi="Times New Roman" w:cs="Times New Roman"/>
          <w:sz w:val="28"/>
          <w:szCs w:val="28"/>
        </w:rPr>
        <w:t xml:space="preserve">с требованиями, предъявляемыми к </w:t>
      </w:r>
      <w:r w:rsidRPr="005E76B1">
        <w:rPr>
          <w:rFonts w:ascii="Times New Roman" w:hAnsi="Times New Roman" w:cs="Times New Roman"/>
          <w:sz w:val="28"/>
          <w:szCs w:val="28"/>
        </w:rPr>
        <w:t>ВКР.</w:t>
      </w:r>
      <w:r w:rsidR="00610D56" w:rsidRPr="005E76B1">
        <w:rPr>
          <w:rFonts w:ascii="Times New Roman" w:hAnsi="Times New Roman" w:cs="Times New Roman"/>
          <w:sz w:val="28"/>
          <w:szCs w:val="28"/>
        </w:rPr>
        <w:t xml:space="preserve"> </w:t>
      </w:r>
      <w:r w:rsidR="00F31237" w:rsidRPr="005E76B1">
        <w:rPr>
          <w:rFonts w:ascii="Times New Roman" w:hAnsi="Times New Roman" w:cs="Times New Roman"/>
          <w:sz w:val="28"/>
          <w:szCs w:val="28"/>
        </w:rPr>
        <w:t xml:space="preserve">Выпускник </w:t>
      </w:r>
      <w:r w:rsidR="007840AB" w:rsidRPr="005E76B1">
        <w:rPr>
          <w:rFonts w:ascii="Times New Roman" w:hAnsi="Times New Roman" w:cs="Times New Roman"/>
          <w:sz w:val="28"/>
          <w:szCs w:val="28"/>
        </w:rPr>
        <w:t>осознанно излагает материал, выделяет главные положения, свободно и логично преподносит содержание выпускной квалификационной работы, владеет профессиональной терминологией. На все вопросы дает глубокие, исчерпыва</w:t>
      </w:r>
      <w:r w:rsidRPr="005E76B1">
        <w:rPr>
          <w:rFonts w:ascii="Times New Roman" w:hAnsi="Times New Roman" w:cs="Times New Roman"/>
          <w:sz w:val="28"/>
          <w:szCs w:val="28"/>
        </w:rPr>
        <w:t>ющие и аргументированные ответы.</w:t>
      </w:r>
    </w:p>
    <w:p w:rsidR="007840AB" w:rsidRPr="005E76B1" w:rsidRDefault="008102B0" w:rsidP="00610D5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Оценка «хорошо» – в</w:t>
      </w:r>
      <w:r w:rsidR="007840AB" w:rsidRPr="005E76B1">
        <w:rPr>
          <w:rFonts w:ascii="Times New Roman" w:hAnsi="Times New Roman" w:cs="Times New Roman"/>
          <w:sz w:val="28"/>
          <w:szCs w:val="28"/>
        </w:rPr>
        <w:t>ыполненная вы</w:t>
      </w:r>
      <w:r w:rsidR="00532D00" w:rsidRPr="005E76B1">
        <w:rPr>
          <w:rFonts w:ascii="Times New Roman" w:hAnsi="Times New Roman" w:cs="Times New Roman"/>
          <w:sz w:val="28"/>
          <w:szCs w:val="28"/>
        </w:rPr>
        <w:t>пускная квалификационная работа</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 xml:space="preserve">отвечает основным предъявляемым требованиям. </w:t>
      </w:r>
      <w:r w:rsidR="00F31237" w:rsidRPr="005E76B1">
        <w:rPr>
          <w:rFonts w:ascii="Times New Roman" w:hAnsi="Times New Roman" w:cs="Times New Roman"/>
          <w:sz w:val="28"/>
          <w:szCs w:val="28"/>
        </w:rPr>
        <w:t>Выпускник</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обстоятельно владеет материалом, осознанно излагает материал, владеет профессиональной терминологией, но допускает отдельные</w:t>
      </w:r>
      <w:r w:rsidR="00774EC3"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неточности, испытывает затруднения в логике изложения и не на все вопросы дает глубокие, исчерпывающие и аргументированные ответы.</w:t>
      </w:r>
    </w:p>
    <w:p w:rsidR="007840AB" w:rsidRPr="005E76B1" w:rsidRDefault="00203782" w:rsidP="00203782">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Оценка </w:t>
      </w:r>
      <w:r w:rsidR="00532D00" w:rsidRPr="005E76B1">
        <w:rPr>
          <w:rFonts w:ascii="Times New Roman" w:hAnsi="Times New Roman" w:cs="Times New Roman"/>
          <w:sz w:val="28"/>
          <w:szCs w:val="28"/>
        </w:rPr>
        <w:t>«</w:t>
      </w:r>
      <w:r w:rsidR="00610D56" w:rsidRPr="005E76B1">
        <w:rPr>
          <w:rFonts w:ascii="Times New Roman" w:hAnsi="Times New Roman" w:cs="Times New Roman"/>
          <w:sz w:val="28"/>
          <w:szCs w:val="28"/>
        </w:rPr>
        <w:t>у</w:t>
      </w:r>
      <w:r w:rsidR="00532D00" w:rsidRPr="005E76B1">
        <w:rPr>
          <w:rFonts w:ascii="Times New Roman" w:hAnsi="Times New Roman" w:cs="Times New Roman"/>
          <w:sz w:val="28"/>
          <w:szCs w:val="28"/>
        </w:rPr>
        <w:t xml:space="preserve">довлетворительно» </w:t>
      </w:r>
      <w:r w:rsidR="00825E8B" w:rsidRPr="005E76B1">
        <w:rPr>
          <w:rFonts w:ascii="Times New Roman" w:hAnsi="Times New Roman" w:cs="Times New Roman"/>
          <w:sz w:val="28"/>
          <w:szCs w:val="28"/>
        </w:rPr>
        <w:t>–</w:t>
      </w:r>
      <w:r w:rsidR="00774EC3" w:rsidRPr="005E76B1">
        <w:rPr>
          <w:rFonts w:ascii="Times New Roman" w:hAnsi="Times New Roman" w:cs="Times New Roman"/>
          <w:sz w:val="28"/>
          <w:szCs w:val="28"/>
        </w:rPr>
        <w:t xml:space="preserve"> </w:t>
      </w:r>
      <w:r w:rsidR="008102B0" w:rsidRPr="005E76B1">
        <w:rPr>
          <w:rFonts w:ascii="Times New Roman" w:hAnsi="Times New Roman" w:cs="Times New Roman"/>
          <w:sz w:val="28"/>
          <w:szCs w:val="28"/>
        </w:rPr>
        <w:t>в</w:t>
      </w:r>
      <w:r w:rsidR="007840AB" w:rsidRPr="005E76B1">
        <w:rPr>
          <w:rFonts w:ascii="Times New Roman" w:hAnsi="Times New Roman" w:cs="Times New Roman"/>
          <w:sz w:val="28"/>
          <w:szCs w:val="28"/>
        </w:rPr>
        <w:t xml:space="preserve">ыполненная выпускная квалификационная работа имеет ряд значительных замечаний, но объём пояснительной записки соответствует требованиям. </w:t>
      </w:r>
      <w:r w:rsidR="0020550C" w:rsidRPr="005E76B1">
        <w:rPr>
          <w:rFonts w:ascii="Times New Roman" w:hAnsi="Times New Roman" w:cs="Times New Roman"/>
          <w:sz w:val="28"/>
          <w:szCs w:val="28"/>
        </w:rPr>
        <w:t xml:space="preserve">Выпускник </w:t>
      </w:r>
      <w:r w:rsidR="007840AB" w:rsidRPr="005E76B1">
        <w:rPr>
          <w:rFonts w:ascii="Times New Roman" w:hAnsi="Times New Roman" w:cs="Times New Roman"/>
          <w:sz w:val="28"/>
          <w:szCs w:val="28"/>
        </w:rPr>
        <w:t>испытывает затруднения при изложении материала, показывает недостаточное знание профессиональной терминологии, требует уточняющих вопросов, допускает ошибки в ответах и затрудняется в их устранении.</w:t>
      </w:r>
    </w:p>
    <w:p w:rsidR="007840AB" w:rsidRPr="005E76B1" w:rsidRDefault="00825E8B" w:rsidP="00610D56">
      <w:pPr>
        <w:spacing w:after="0" w:line="360" w:lineRule="auto"/>
        <w:ind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Оценка </w:t>
      </w:r>
      <w:r w:rsidR="00203782" w:rsidRPr="005E76B1">
        <w:rPr>
          <w:rFonts w:ascii="Times New Roman" w:hAnsi="Times New Roman" w:cs="Times New Roman"/>
          <w:sz w:val="28"/>
          <w:szCs w:val="28"/>
        </w:rPr>
        <w:t>«</w:t>
      </w:r>
      <w:r w:rsidR="00610D56" w:rsidRPr="005E76B1">
        <w:rPr>
          <w:rFonts w:ascii="Times New Roman" w:hAnsi="Times New Roman" w:cs="Times New Roman"/>
          <w:sz w:val="28"/>
          <w:szCs w:val="28"/>
        </w:rPr>
        <w:t>н</w:t>
      </w:r>
      <w:r w:rsidR="00203782" w:rsidRPr="005E76B1">
        <w:rPr>
          <w:rFonts w:ascii="Times New Roman" w:hAnsi="Times New Roman" w:cs="Times New Roman"/>
          <w:sz w:val="28"/>
          <w:szCs w:val="28"/>
        </w:rPr>
        <w:t xml:space="preserve">еудовлетворительно» – выполненная выпускная </w:t>
      </w:r>
      <w:r w:rsidR="007840AB" w:rsidRPr="005E76B1">
        <w:rPr>
          <w:rFonts w:ascii="Times New Roman" w:hAnsi="Times New Roman" w:cs="Times New Roman"/>
          <w:sz w:val="28"/>
          <w:szCs w:val="28"/>
        </w:rPr>
        <w:t>квалификационная работа имеет ряд значительных замечаний</w:t>
      </w:r>
      <w:r w:rsidR="00203782" w:rsidRPr="005E76B1">
        <w:rPr>
          <w:rFonts w:ascii="Times New Roman" w:hAnsi="Times New Roman" w:cs="Times New Roman"/>
          <w:sz w:val="28"/>
          <w:szCs w:val="28"/>
        </w:rPr>
        <w:t xml:space="preserve">. </w:t>
      </w:r>
      <w:r w:rsidR="0020550C" w:rsidRPr="005E76B1">
        <w:rPr>
          <w:rFonts w:ascii="Times New Roman" w:hAnsi="Times New Roman" w:cs="Times New Roman"/>
          <w:sz w:val="28"/>
          <w:szCs w:val="28"/>
        </w:rPr>
        <w:t xml:space="preserve">Выпускник </w:t>
      </w:r>
      <w:r w:rsidR="007840AB" w:rsidRPr="005E76B1">
        <w:rPr>
          <w:rFonts w:ascii="Times New Roman" w:hAnsi="Times New Roman" w:cs="Times New Roman"/>
          <w:sz w:val="28"/>
          <w:szCs w:val="28"/>
        </w:rPr>
        <w:t>имеет отдельные</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представления об исследуемом проекте, не владеет профессиональной</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терминологией, оформление пояснительной записки и представленных</w:t>
      </w:r>
      <w:r w:rsidR="00610D56" w:rsidRPr="005E76B1">
        <w:rPr>
          <w:rFonts w:ascii="Times New Roman" w:hAnsi="Times New Roman" w:cs="Times New Roman"/>
          <w:sz w:val="28"/>
          <w:szCs w:val="28"/>
        </w:rPr>
        <w:t xml:space="preserve"> </w:t>
      </w:r>
      <w:r w:rsidR="007840AB" w:rsidRPr="005E76B1">
        <w:rPr>
          <w:rFonts w:ascii="Times New Roman" w:hAnsi="Times New Roman" w:cs="Times New Roman"/>
          <w:sz w:val="28"/>
          <w:szCs w:val="28"/>
        </w:rPr>
        <w:t>материалов не соответствует требованиям, не даёт ответы на поставленные вопросы.</w:t>
      </w:r>
    </w:p>
    <w:p w:rsidR="00203782" w:rsidRPr="005E76B1" w:rsidRDefault="00203782" w:rsidP="00203782">
      <w:pPr>
        <w:pStyle w:val="Standard"/>
        <w:tabs>
          <w:tab w:val="left" w:pos="240"/>
        </w:tabs>
        <w:spacing w:after="0" w:line="360" w:lineRule="auto"/>
        <w:ind w:firstLine="851"/>
        <w:jc w:val="both"/>
        <w:rPr>
          <w:rFonts w:ascii="Times New Roman" w:eastAsia="Times New Roman" w:hAnsi="Times New Roman" w:cs="Times New Roman"/>
          <w:sz w:val="28"/>
          <w:szCs w:val="28"/>
        </w:rPr>
      </w:pPr>
    </w:p>
    <w:p w:rsidR="00D50CBB" w:rsidRPr="005E76B1" w:rsidRDefault="00D50CBB" w:rsidP="00D50CBB">
      <w:pPr>
        <w:spacing w:after="0" w:line="360" w:lineRule="auto"/>
        <w:rPr>
          <w:rFonts w:ascii="Times New Roman" w:hAnsi="Times New Roman" w:cs="Times New Roman"/>
          <w:b/>
          <w:sz w:val="28"/>
          <w:szCs w:val="28"/>
        </w:rPr>
      </w:pPr>
    </w:p>
    <w:p w:rsidR="00610D56" w:rsidRPr="005E76B1" w:rsidRDefault="00610D56">
      <w:pPr>
        <w:rPr>
          <w:rFonts w:ascii="Times New Roman" w:hAnsi="Times New Roman" w:cs="Times New Roman"/>
          <w:b/>
          <w:sz w:val="28"/>
          <w:szCs w:val="28"/>
        </w:rPr>
      </w:pPr>
      <w:r w:rsidRPr="005E76B1">
        <w:rPr>
          <w:rFonts w:ascii="Times New Roman" w:hAnsi="Times New Roman" w:cs="Times New Roman"/>
          <w:b/>
          <w:sz w:val="28"/>
          <w:szCs w:val="28"/>
        </w:rPr>
        <w:br w:type="page"/>
      </w:r>
    </w:p>
    <w:p w:rsidR="007840AB" w:rsidRPr="005E76B1" w:rsidRDefault="007840AB" w:rsidP="00A97527">
      <w:pPr>
        <w:spacing w:after="0" w:line="360" w:lineRule="auto"/>
        <w:ind w:firstLine="851"/>
        <w:jc w:val="center"/>
        <w:rPr>
          <w:rFonts w:ascii="Times New Roman" w:hAnsi="Times New Roman" w:cs="Times New Roman"/>
          <w:b/>
          <w:sz w:val="28"/>
          <w:szCs w:val="28"/>
        </w:rPr>
      </w:pPr>
      <w:r w:rsidRPr="005E76B1">
        <w:rPr>
          <w:rFonts w:ascii="Times New Roman" w:hAnsi="Times New Roman" w:cs="Times New Roman"/>
          <w:b/>
          <w:sz w:val="28"/>
          <w:szCs w:val="28"/>
        </w:rPr>
        <w:lastRenderedPageBreak/>
        <w:t>Список рекомендуемой литературы</w:t>
      </w:r>
    </w:p>
    <w:p w:rsidR="00A97527" w:rsidRPr="005E76B1" w:rsidRDefault="00A97527" w:rsidP="005E76B1">
      <w:pPr>
        <w:spacing w:after="0" w:line="360" w:lineRule="auto"/>
        <w:ind w:firstLine="851"/>
        <w:jc w:val="both"/>
        <w:rPr>
          <w:rFonts w:ascii="Times New Roman" w:hAnsi="Times New Roman" w:cs="Times New Roman"/>
          <w:b/>
          <w:sz w:val="28"/>
          <w:szCs w:val="28"/>
        </w:rPr>
      </w:pPr>
    </w:p>
    <w:p w:rsidR="00B700F9" w:rsidRPr="005E76B1" w:rsidRDefault="005E6DAB" w:rsidP="005E76B1">
      <w:pPr>
        <w:pStyle w:val="a3"/>
        <w:widowControl/>
        <w:autoSpaceDE/>
        <w:autoSpaceDN/>
        <w:adjustRightInd/>
        <w:spacing w:line="360" w:lineRule="auto"/>
        <w:ind w:left="0" w:firstLine="851"/>
        <w:jc w:val="both"/>
        <w:rPr>
          <w:rFonts w:ascii="Times New Roman" w:hAnsi="Times New Roman" w:cs="Times New Roman"/>
          <w:b/>
          <w:sz w:val="28"/>
          <w:szCs w:val="28"/>
        </w:rPr>
      </w:pPr>
      <w:r w:rsidRPr="005E76B1">
        <w:rPr>
          <w:rFonts w:ascii="Times New Roman" w:hAnsi="Times New Roman" w:cs="Times New Roman"/>
          <w:b/>
          <w:sz w:val="28"/>
          <w:szCs w:val="28"/>
        </w:rPr>
        <w:t>Основные источники</w:t>
      </w:r>
    </w:p>
    <w:p w:rsidR="005E76B1" w:rsidRPr="005E76B1" w:rsidRDefault="005E76B1" w:rsidP="005E76B1">
      <w:pPr>
        <w:numPr>
          <w:ilvl w:val="0"/>
          <w:numId w:val="32"/>
        </w:numPr>
        <w:tabs>
          <w:tab w:val="clear" w:pos="900"/>
          <w:tab w:val="num" w:pos="72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Белоконев</w:t>
      </w:r>
      <w:proofErr w:type="spellEnd"/>
      <w:r w:rsidRPr="005E76B1">
        <w:rPr>
          <w:rFonts w:ascii="Times New Roman" w:hAnsi="Times New Roman" w:cs="Times New Roman"/>
          <w:bCs/>
          <w:sz w:val="28"/>
          <w:szCs w:val="28"/>
        </w:rPr>
        <w:t xml:space="preserve"> Е.Н. Основы архитектуры зданий и сооружений / Е.Н. </w:t>
      </w:r>
      <w:proofErr w:type="spellStart"/>
      <w:r w:rsidRPr="005E76B1">
        <w:rPr>
          <w:rFonts w:ascii="Times New Roman" w:hAnsi="Times New Roman" w:cs="Times New Roman"/>
          <w:bCs/>
          <w:sz w:val="28"/>
          <w:szCs w:val="28"/>
        </w:rPr>
        <w:t>Белоконев</w:t>
      </w:r>
      <w:proofErr w:type="spellEnd"/>
      <w:r w:rsidRPr="005E76B1">
        <w:rPr>
          <w:rFonts w:ascii="Times New Roman" w:hAnsi="Times New Roman" w:cs="Times New Roman"/>
          <w:bCs/>
          <w:sz w:val="28"/>
          <w:szCs w:val="28"/>
        </w:rPr>
        <w:t xml:space="preserve">. – Ростов </w:t>
      </w:r>
      <w:proofErr w:type="spellStart"/>
      <w:r w:rsidRPr="005E76B1">
        <w:rPr>
          <w:rFonts w:ascii="Times New Roman" w:hAnsi="Times New Roman" w:cs="Times New Roman"/>
          <w:bCs/>
          <w:sz w:val="28"/>
          <w:szCs w:val="28"/>
        </w:rPr>
        <w:t>н</w:t>
      </w:r>
      <w:proofErr w:type="spellEnd"/>
      <w:r w:rsidRPr="005E76B1">
        <w:rPr>
          <w:rFonts w:ascii="Times New Roman" w:hAnsi="Times New Roman" w:cs="Times New Roman"/>
          <w:bCs/>
          <w:sz w:val="28"/>
          <w:szCs w:val="28"/>
        </w:rPr>
        <w:t xml:space="preserve">/Д.: Феникс, 2015. – 235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tabs>
          <w:tab w:val="clear" w:pos="900"/>
          <w:tab w:val="num" w:pos="72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 xml:space="preserve">Болотин С.А. Организация строительного производства / С.А. Болотин. – М.: Академия, 2013. – 324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tabs>
          <w:tab w:val="clear" w:pos="900"/>
          <w:tab w:val="num" w:pos="72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 xml:space="preserve">Буга П.Г. Гражданские, промышленные и сельскохозяйственные  здания / П.Г. Буга. – М.: Альянс, 2013. – 255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tabs>
          <w:tab w:val="clear" w:pos="900"/>
          <w:tab w:val="num" w:pos="72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Вильчик</w:t>
      </w:r>
      <w:proofErr w:type="spellEnd"/>
      <w:r w:rsidRPr="005E76B1">
        <w:rPr>
          <w:rFonts w:ascii="Times New Roman" w:hAnsi="Times New Roman" w:cs="Times New Roman"/>
          <w:bCs/>
          <w:sz w:val="28"/>
          <w:szCs w:val="28"/>
        </w:rPr>
        <w:t xml:space="preserve"> Н.П. Архитектура зданий / Н.П. </w:t>
      </w:r>
      <w:proofErr w:type="spellStart"/>
      <w:r w:rsidRPr="005E76B1">
        <w:rPr>
          <w:rFonts w:ascii="Times New Roman" w:hAnsi="Times New Roman" w:cs="Times New Roman"/>
          <w:bCs/>
          <w:sz w:val="28"/>
          <w:szCs w:val="28"/>
        </w:rPr>
        <w:t>Вильчик</w:t>
      </w:r>
      <w:proofErr w:type="spellEnd"/>
      <w:r w:rsidRPr="005E76B1">
        <w:rPr>
          <w:rFonts w:ascii="Times New Roman" w:hAnsi="Times New Roman" w:cs="Times New Roman"/>
          <w:bCs/>
          <w:sz w:val="28"/>
          <w:szCs w:val="28"/>
        </w:rPr>
        <w:t xml:space="preserve">. – М.: </w:t>
      </w:r>
      <w:proofErr w:type="spellStart"/>
      <w:r w:rsidRPr="005E76B1">
        <w:rPr>
          <w:rFonts w:ascii="Times New Roman" w:hAnsi="Times New Roman" w:cs="Times New Roman"/>
          <w:bCs/>
          <w:sz w:val="28"/>
          <w:szCs w:val="28"/>
        </w:rPr>
        <w:t>Инфра-М</w:t>
      </w:r>
      <w:proofErr w:type="spellEnd"/>
      <w:r w:rsidRPr="005E76B1">
        <w:rPr>
          <w:rFonts w:ascii="Times New Roman" w:hAnsi="Times New Roman" w:cs="Times New Roman"/>
          <w:bCs/>
          <w:sz w:val="28"/>
          <w:szCs w:val="28"/>
        </w:rPr>
        <w:t>, 2014. – 256 с.</w:t>
      </w:r>
    </w:p>
    <w:p w:rsidR="005E76B1" w:rsidRPr="005E76B1" w:rsidRDefault="005E76B1" w:rsidP="005E76B1">
      <w:pPr>
        <w:numPr>
          <w:ilvl w:val="0"/>
          <w:numId w:val="32"/>
        </w:numPr>
        <w:tabs>
          <w:tab w:val="num" w:pos="720"/>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ГСН 81-05-01-2001. Сборник сметных норм затрат на строительство временных зданий и сооружений. Госстрой России – М. 2001</w:t>
      </w:r>
    </w:p>
    <w:p w:rsidR="005E76B1" w:rsidRPr="005E76B1" w:rsidRDefault="005E76B1" w:rsidP="005E76B1">
      <w:pPr>
        <w:numPr>
          <w:ilvl w:val="0"/>
          <w:numId w:val="32"/>
        </w:numPr>
        <w:tabs>
          <w:tab w:val="num" w:pos="720"/>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ГСН 81-05-02-2007. Сборник. Дополнительные затраты при производстве строительно-монтажных работ в зимнее время.  Госстрой России – М. 2001</w:t>
      </w:r>
    </w:p>
    <w:p w:rsidR="005E76B1" w:rsidRPr="005E76B1" w:rsidRDefault="005E76B1" w:rsidP="005E76B1">
      <w:pPr>
        <w:numPr>
          <w:ilvl w:val="0"/>
          <w:numId w:val="32"/>
        </w:numPr>
        <w:tabs>
          <w:tab w:val="num" w:pos="720"/>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 xml:space="preserve">  Зимин М.П. Технология и организация строительного производства / М.П. Зимин, С.Г. Арутюнов. – М.: </w:t>
      </w:r>
      <w:proofErr w:type="spellStart"/>
      <w:r w:rsidRPr="005E76B1">
        <w:rPr>
          <w:rFonts w:ascii="Times New Roman" w:hAnsi="Times New Roman" w:cs="Times New Roman"/>
          <w:bCs/>
          <w:sz w:val="28"/>
          <w:szCs w:val="28"/>
        </w:rPr>
        <w:t>Интелвак</w:t>
      </w:r>
      <w:proofErr w:type="spellEnd"/>
      <w:r w:rsidRPr="005E76B1">
        <w:rPr>
          <w:rFonts w:ascii="Times New Roman" w:hAnsi="Times New Roman" w:cs="Times New Roman"/>
          <w:bCs/>
          <w:sz w:val="28"/>
          <w:szCs w:val="28"/>
        </w:rPr>
        <w:t>, 2014. – 477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Костюченко</w:t>
      </w:r>
      <w:proofErr w:type="spellEnd"/>
      <w:r w:rsidRPr="005E76B1">
        <w:rPr>
          <w:rFonts w:ascii="Times New Roman" w:hAnsi="Times New Roman" w:cs="Times New Roman"/>
          <w:bCs/>
          <w:sz w:val="28"/>
          <w:szCs w:val="28"/>
        </w:rPr>
        <w:t xml:space="preserve"> В.В. Организация оплаты труда и сметное дело в строительстве / В.В. </w:t>
      </w:r>
      <w:proofErr w:type="spellStart"/>
      <w:r w:rsidRPr="005E76B1">
        <w:rPr>
          <w:rFonts w:ascii="Times New Roman" w:hAnsi="Times New Roman" w:cs="Times New Roman"/>
          <w:bCs/>
          <w:sz w:val="28"/>
          <w:szCs w:val="28"/>
        </w:rPr>
        <w:t>Костюченко</w:t>
      </w:r>
      <w:proofErr w:type="spellEnd"/>
      <w:r w:rsidRPr="005E76B1">
        <w:rPr>
          <w:rFonts w:ascii="Times New Roman" w:hAnsi="Times New Roman" w:cs="Times New Roman"/>
          <w:bCs/>
          <w:sz w:val="28"/>
          <w:szCs w:val="28"/>
        </w:rPr>
        <w:t xml:space="preserve">, К.М. Крючков, В.М. </w:t>
      </w:r>
      <w:proofErr w:type="spellStart"/>
      <w:r w:rsidRPr="005E76B1">
        <w:rPr>
          <w:rFonts w:ascii="Times New Roman" w:hAnsi="Times New Roman" w:cs="Times New Roman"/>
          <w:bCs/>
          <w:sz w:val="28"/>
          <w:szCs w:val="28"/>
        </w:rPr>
        <w:t>Кожухар</w:t>
      </w:r>
      <w:proofErr w:type="spellEnd"/>
      <w:r w:rsidRPr="005E76B1">
        <w:rPr>
          <w:rFonts w:ascii="Times New Roman" w:hAnsi="Times New Roman" w:cs="Times New Roman"/>
          <w:bCs/>
          <w:sz w:val="28"/>
          <w:szCs w:val="28"/>
        </w:rPr>
        <w:t xml:space="preserve">. – М.: Феникс, 2004. – 239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МДС 81-35.2004. Методика определения стоимости строительной  продукции на территории Российской Федерации. Госстрой России.– М. 2004. – 56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МДС 81-33-2004. Методические указания по определению величины накладных расходов в строительстве. Госстрой России.- М. 2004. – 78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МДС 81-25.2001 Методические указания по определению величины сметной прибыли в строительстве. Госстрой России.- М. 2004. – 75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gramStart"/>
      <w:r w:rsidRPr="005E76B1">
        <w:rPr>
          <w:rFonts w:ascii="Times New Roman" w:hAnsi="Times New Roman" w:cs="Times New Roman"/>
          <w:bCs/>
          <w:sz w:val="28"/>
          <w:szCs w:val="28"/>
        </w:rPr>
        <w:t>Николаевская</w:t>
      </w:r>
      <w:proofErr w:type="gramEnd"/>
      <w:r w:rsidRPr="005E76B1">
        <w:rPr>
          <w:rFonts w:ascii="Times New Roman" w:hAnsi="Times New Roman" w:cs="Times New Roman"/>
          <w:bCs/>
          <w:sz w:val="28"/>
          <w:szCs w:val="28"/>
        </w:rPr>
        <w:t xml:space="preserve"> И.А. Инженерные сети и оборудование зданий и     стройплощадок / И.А. Николаевская. – М.: Академия,  2014. – 470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lastRenderedPageBreak/>
        <w:t xml:space="preserve">Погодина Л.В. Инженерные сети, инженерная подготовка и оборудование территорий, зданий и стройплощадок / Л.В. Погодина. </w:t>
      </w:r>
      <w:proofErr w:type="gramStart"/>
      <w:r w:rsidRPr="005E76B1">
        <w:rPr>
          <w:rFonts w:ascii="Times New Roman" w:hAnsi="Times New Roman" w:cs="Times New Roman"/>
          <w:bCs/>
          <w:sz w:val="28"/>
          <w:szCs w:val="28"/>
        </w:rPr>
        <w:t>–М</w:t>
      </w:r>
      <w:proofErr w:type="gramEnd"/>
      <w:r w:rsidRPr="005E76B1">
        <w:rPr>
          <w:rFonts w:ascii="Times New Roman" w:hAnsi="Times New Roman" w:cs="Times New Roman"/>
          <w:bCs/>
          <w:sz w:val="28"/>
          <w:szCs w:val="28"/>
        </w:rPr>
        <w:t>.: Дашков и К, 2013. – 520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Попова Е.Н. Проектно-сметное дело : учеб</w:t>
      </w:r>
      <w:proofErr w:type="gramStart"/>
      <w:r w:rsidRPr="005E76B1">
        <w:rPr>
          <w:rFonts w:ascii="Times New Roman" w:hAnsi="Times New Roman" w:cs="Times New Roman"/>
          <w:bCs/>
          <w:sz w:val="28"/>
          <w:szCs w:val="28"/>
        </w:rPr>
        <w:t>.</w:t>
      </w:r>
      <w:proofErr w:type="gramEnd"/>
      <w:r w:rsidRPr="005E76B1">
        <w:rPr>
          <w:rFonts w:ascii="Times New Roman" w:hAnsi="Times New Roman" w:cs="Times New Roman"/>
          <w:bCs/>
          <w:sz w:val="28"/>
          <w:szCs w:val="28"/>
        </w:rPr>
        <w:t xml:space="preserve"> </w:t>
      </w:r>
      <w:proofErr w:type="gramStart"/>
      <w:r w:rsidRPr="005E76B1">
        <w:rPr>
          <w:rFonts w:ascii="Times New Roman" w:hAnsi="Times New Roman" w:cs="Times New Roman"/>
          <w:bCs/>
          <w:sz w:val="28"/>
          <w:szCs w:val="28"/>
        </w:rPr>
        <w:t>п</w:t>
      </w:r>
      <w:proofErr w:type="gramEnd"/>
      <w:r w:rsidRPr="005E76B1">
        <w:rPr>
          <w:rFonts w:ascii="Times New Roman" w:hAnsi="Times New Roman" w:cs="Times New Roman"/>
          <w:bCs/>
          <w:sz w:val="28"/>
          <w:szCs w:val="28"/>
        </w:rPr>
        <w:t xml:space="preserve">особие / Е. Н. Попова. — 3-е. изд. - Ростов </w:t>
      </w:r>
      <w:proofErr w:type="spellStart"/>
      <w:r w:rsidRPr="005E76B1">
        <w:rPr>
          <w:rFonts w:ascii="Times New Roman" w:hAnsi="Times New Roman" w:cs="Times New Roman"/>
          <w:bCs/>
          <w:sz w:val="28"/>
          <w:szCs w:val="28"/>
        </w:rPr>
        <w:t>н</w:t>
      </w:r>
      <w:proofErr w:type="spellEnd"/>
      <w:r w:rsidRPr="005E76B1">
        <w:rPr>
          <w:rFonts w:ascii="Times New Roman" w:hAnsi="Times New Roman" w:cs="Times New Roman"/>
          <w:bCs/>
          <w:sz w:val="28"/>
          <w:szCs w:val="28"/>
        </w:rPr>
        <w:t>/Д : Феникс, 2015. - 287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Сетков</w:t>
      </w:r>
      <w:proofErr w:type="spellEnd"/>
      <w:r w:rsidRPr="005E76B1">
        <w:rPr>
          <w:rFonts w:ascii="Times New Roman" w:hAnsi="Times New Roman" w:cs="Times New Roman"/>
          <w:bCs/>
          <w:sz w:val="28"/>
          <w:szCs w:val="28"/>
        </w:rPr>
        <w:t xml:space="preserve"> В.И. Строительные конструкции / В.И. </w:t>
      </w:r>
      <w:proofErr w:type="spellStart"/>
      <w:r w:rsidRPr="005E76B1">
        <w:rPr>
          <w:rFonts w:ascii="Times New Roman" w:hAnsi="Times New Roman" w:cs="Times New Roman"/>
          <w:bCs/>
          <w:sz w:val="28"/>
          <w:szCs w:val="28"/>
        </w:rPr>
        <w:t>Сетков</w:t>
      </w:r>
      <w:proofErr w:type="spellEnd"/>
      <w:r w:rsidRPr="005E76B1">
        <w:rPr>
          <w:rFonts w:ascii="Times New Roman" w:hAnsi="Times New Roman" w:cs="Times New Roman"/>
          <w:bCs/>
          <w:sz w:val="28"/>
          <w:szCs w:val="28"/>
        </w:rPr>
        <w:t>, Е.П. Сербин. – М.: ИНФРА-М, 2014. – 526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Синянский</w:t>
      </w:r>
      <w:proofErr w:type="spellEnd"/>
      <w:r w:rsidRPr="005E76B1">
        <w:rPr>
          <w:rFonts w:ascii="Times New Roman" w:hAnsi="Times New Roman" w:cs="Times New Roman"/>
          <w:bCs/>
          <w:sz w:val="28"/>
          <w:szCs w:val="28"/>
        </w:rPr>
        <w:t xml:space="preserve"> И.А. Проектно-сметное дело: учебник для студ. сред</w:t>
      </w:r>
      <w:proofErr w:type="gramStart"/>
      <w:r w:rsidRPr="005E76B1">
        <w:rPr>
          <w:rFonts w:ascii="Times New Roman" w:hAnsi="Times New Roman" w:cs="Times New Roman"/>
          <w:bCs/>
          <w:sz w:val="28"/>
          <w:szCs w:val="28"/>
        </w:rPr>
        <w:t>.</w:t>
      </w:r>
      <w:proofErr w:type="gramEnd"/>
      <w:r w:rsidRPr="005E76B1">
        <w:rPr>
          <w:rFonts w:ascii="Times New Roman" w:hAnsi="Times New Roman" w:cs="Times New Roman"/>
          <w:bCs/>
          <w:sz w:val="28"/>
          <w:szCs w:val="28"/>
        </w:rPr>
        <w:t xml:space="preserve"> </w:t>
      </w:r>
      <w:proofErr w:type="gramStart"/>
      <w:r w:rsidRPr="005E76B1">
        <w:rPr>
          <w:rFonts w:ascii="Times New Roman" w:hAnsi="Times New Roman" w:cs="Times New Roman"/>
          <w:bCs/>
          <w:sz w:val="28"/>
          <w:szCs w:val="28"/>
        </w:rPr>
        <w:t>п</w:t>
      </w:r>
      <w:proofErr w:type="gramEnd"/>
      <w:r w:rsidRPr="005E76B1">
        <w:rPr>
          <w:rFonts w:ascii="Times New Roman" w:hAnsi="Times New Roman" w:cs="Times New Roman"/>
          <w:bCs/>
          <w:sz w:val="28"/>
          <w:szCs w:val="28"/>
        </w:rPr>
        <w:t xml:space="preserve">роф. образования / И.А. Синявский, Н.И. </w:t>
      </w:r>
      <w:proofErr w:type="spellStart"/>
      <w:r w:rsidRPr="005E76B1">
        <w:rPr>
          <w:rFonts w:ascii="Times New Roman" w:hAnsi="Times New Roman" w:cs="Times New Roman"/>
          <w:bCs/>
          <w:sz w:val="28"/>
          <w:szCs w:val="28"/>
        </w:rPr>
        <w:t>Манешина</w:t>
      </w:r>
      <w:proofErr w:type="spellEnd"/>
      <w:r w:rsidRPr="005E76B1">
        <w:rPr>
          <w:rFonts w:ascii="Times New Roman" w:hAnsi="Times New Roman" w:cs="Times New Roman"/>
          <w:bCs/>
          <w:sz w:val="28"/>
          <w:szCs w:val="28"/>
        </w:rPr>
        <w:t xml:space="preserve">.– М.: Академия, 2015. – 448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bCs/>
          <w:sz w:val="28"/>
          <w:szCs w:val="28"/>
        </w:rPr>
        <w:t xml:space="preserve">Соколов Г.К. Технология и организация строительства / Г.К. Соколов. – М.: Академия, 2016. – 528 </w:t>
      </w:r>
      <w:proofErr w:type="gramStart"/>
      <w:r w:rsidRPr="005E76B1">
        <w:rPr>
          <w:rFonts w:ascii="Times New Roman" w:hAnsi="Times New Roman" w:cs="Times New Roman"/>
          <w:bCs/>
          <w:sz w:val="28"/>
          <w:szCs w:val="28"/>
        </w:rPr>
        <w:t>с</w:t>
      </w:r>
      <w:proofErr w:type="gramEnd"/>
      <w:r w:rsidRPr="005E76B1">
        <w:rPr>
          <w:rFonts w:ascii="Times New Roman" w:hAnsi="Times New Roman" w:cs="Times New Roman"/>
          <w:bCs/>
          <w:sz w:val="28"/>
          <w:szCs w:val="28"/>
        </w:rPr>
        <w:t xml:space="preserve">.  </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Теличенко</w:t>
      </w:r>
      <w:proofErr w:type="spellEnd"/>
      <w:r w:rsidRPr="005E76B1">
        <w:rPr>
          <w:rFonts w:ascii="Times New Roman" w:hAnsi="Times New Roman" w:cs="Times New Roman"/>
          <w:bCs/>
          <w:sz w:val="28"/>
          <w:szCs w:val="28"/>
        </w:rPr>
        <w:t xml:space="preserve"> В.И. Технология строительных процессов / В.И. </w:t>
      </w:r>
      <w:proofErr w:type="spellStart"/>
      <w:r w:rsidRPr="005E76B1">
        <w:rPr>
          <w:rFonts w:ascii="Times New Roman" w:hAnsi="Times New Roman" w:cs="Times New Roman"/>
          <w:bCs/>
          <w:sz w:val="28"/>
          <w:szCs w:val="28"/>
        </w:rPr>
        <w:t>Теличенко</w:t>
      </w:r>
      <w:proofErr w:type="spellEnd"/>
      <w:r w:rsidRPr="005E76B1">
        <w:rPr>
          <w:rFonts w:ascii="Times New Roman" w:hAnsi="Times New Roman" w:cs="Times New Roman"/>
          <w:bCs/>
          <w:sz w:val="28"/>
          <w:szCs w:val="28"/>
        </w:rPr>
        <w:t xml:space="preserve">. – М.: </w:t>
      </w:r>
      <w:proofErr w:type="spellStart"/>
      <w:r w:rsidRPr="005E76B1">
        <w:rPr>
          <w:rFonts w:ascii="Times New Roman" w:hAnsi="Times New Roman" w:cs="Times New Roman"/>
          <w:bCs/>
          <w:sz w:val="28"/>
          <w:szCs w:val="28"/>
        </w:rPr>
        <w:t>Высш</w:t>
      </w:r>
      <w:proofErr w:type="spellEnd"/>
      <w:r w:rsidRPr="005E76B1">
        <w:rPr>
          <w:rFonts w:ascii="Times New Roman" w:hAnsi="Times New Roman" w:cs="Times New Roman"/>
          <w:bCs/>
          <w:sz w:val="28"/>
          <w:szCs w:val="28"/>
        </w:rPr>
        <w:t xml:space="preserve">. </w:t>
      </w:r>
      <w:proofErr w:type="spellStart"/>
      <w:r w:rsidRPr="005E76B1">
        <w:rPr>
          <w:rFonts w:ascii="Times New Roman" w:hAnsi="Times New Roman" w:cs="Times New Roman"/>
          <w:bCs/>
          <w:sz w:val="28"/>
          <w:szCs w:val="28"/>
        </w:rPr>
        <w:t>шк</w:t>
      </w:r>
      <w:proofErr w:type="spellEnd"/>
      <w:r w:rsidRPr="005E76B1">
        <w:rPr>
          <w:rFonts w:ascii="Times New Roman" w:hAnsi="Times New Roman" w:cs="Times New Roman"/>
          <w:bCs/>
          <w:sz w:val="28"/>
          <w:szCs w:val="28"/>
        </w:rPr>
        <w:t>., 2013. – 326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bCs/>
          <w:sz w:val="28"/>
          <w:szCs w:val="28"/>
        </w:rPr>
        <w:t>Шишин</w:t>
      </w:r>
      <w:proofErr w:type="spellEnd"/>
      <w:r w:rsidRPr="005E76B1">
        <w:rPr>
          <w:rFonts w:ascii="Times New Roman" w:hAnsi="Times New Roman" w:cs="Times New Roman"/>
          <w:bCs/>
          <w:sz w:val="28"/>
          <w:szCs w:val="28"/>
        </w:rPr>
        <w:t xml:space="preserve"> А.В. Основы строительного дела / А.В. </w:t>
      </w:r>
      <w:proofErr w:type="spellStart"/>
      <w:r w:rsidRPr="005E76B1">
        <w:rPr>
          <w:rFonts w:ascii="Times New Roman" w:hAnsi="Times New Roman" w:cs="Times New Roman"/>
          <w:bCs/>
          <w:sz w:val="28"/>
          <w:szCs w:val="28"/>
        </w:rPr>
        <w:t>Шишин</w:t>
      </w:r>
      <w:proofErr w:type="spellEnd"/>
      <w:r w:rsidRPr="005E76B1">
        <w:rPr>
          <w:rFonts w:ascii="Times New Roman" w:hAnsi="Times New Roman" w:cs="Times New Roman"/>
          <w:bCs/>
          <w:sz w:val="28"/>
          <w:szCs w:val="28"/>
        </w:rPr>
        <w:t xml:space="preserve">. </w:t>
      </w:r>
      <w:proofErr w:type="gramStart"/>
      <w:r w:rsidRPr="005E76B1">
        <w:rPr>
          <w:rFonts w:ascii="Times New Roman" w:hAnsi="Times New Roman" w:cs="Times New Roman"/>
          <w:bCs/>
          <w:sz w:val="28"/>
          <w:szCs w:val="28"/>
        </w:rPr>
        <w:t>–М</w:t>
      </w:r>
      <w:proofErr w:type="gramEnd"/>
      <w:r w:rsidRPr="005E76B1">
        <w:rPr>
          <w:rFonts w:ascii="Times New Roman" w:hAnsi="Times New Roman" w:cs="Times New Roman"/>
          <w:bCs/>
          <w:sz w:val="28"/>
          <w:szCs w:val="28"/>
        </w:rPr>
        <w:t xml:space="preserve">.: </w:t>
      </w:r>
      <w:proofErr w:type="spellStart"/>
      <w:r w:rsidRPr="005E76B1">
        <w:rPr>
          <w:rFonts w:ascii="Times New Roman" w:hAnsi="Times New Roman" w:cs="Times New Roman"/>
          <w:bCs/>
          <w:sz w:val="28"/>
          <w:szCs w:val="28"/>
        </w:rPr>
        <w:t>КолоС</w:t>
      </w:r>
      <w:proofErr w:type="spellEnd"/>
      <w:r w:rsidRPr="005E76B1">
        <w:rPr>
          <w:rFonts w:ascii="Times New Roman" w:hAnsi="Times New Roman" w:cs="Times New Roman"/>
          <w:bCs/>
          <w:sz w:val="28"/>
          <w:szCs w:val="28"/>
        </w:rPr>
        <w:t>, 2014. – 524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 xml:space="preserve">ГОСТ 2.301-68. Форматы. Общие правила выполнения чертежей. -  М.:   </w:t>
      </w:r>
      <w:proofErr w:type="spellStart"/>
      <w:r w:rsidRPr="005E76B1">
        <w:rPr>
          <w:rFonts w:ascii="Times New Roman" w:hAnsi="Times New Roman" w:cs="Times New Roman"/>
          <w:sz w:val="28"/>
          <w:szCs w:val="28"/>
        </w:rPr>
        <w:t>Стандартиз</w:t>
      </w:r>
      <w:r w:rsidRPr="005E76B1">
        <w:rPr>
          <w:rFonts w:ascii="Times New Roman" w:hAnsi="Times New Roman" w:cs="Times New Roman"/>
          <w:sz w:val="28"/>
          <w:szCs w:val="28"/>
        </w:rPr>
        <w:softHyphen/>
        <w:t>дат</w:t>
      </w:r>
      <w:proofErr w:type="spellEnd"/>
      <w:r w:rsidRPr="005E76B1">
        <w:rPr>
          <w:rFonts w:ascii="Times New Roman" w:hAnsi="Times New Roman" w:cs="Times New Roman"/>
          <w:sz w:val="28"/>
          <w:szCs w:val="28"/>
        </w:rPr>
        <w:t xml:space="preserve">, 1991. – 156 с.     </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 xml:space="preserve">ГОСТ 2.302-68. Масштабы. Общие правила выполнения чертежей. </w:t>
      </w:r>
      <w:proofErr w:type="gramStart"/>
      <w:r w:rsidRPr="005E76B1">
        <w:rPr>
          <w:rFonts w:ascii="Times New Roman" w:hAnsi="Times New Roman" w:cs="Times New Roman"/>
          <w:sz w:val="28"/>
          <w:szCs w:val="28"/>
        </w:rPr>
        <w:t>-М</w:t>
      </w:r>
      <w:proofErr w:type="gramEnd"/>
      <w:r w:rsidRPr="005E76B1">
        <w:rPr>
          <w:rFonts w:ascii="Times New Roman" w:hAnsi="Times New Roman" w:cs="Times New Roman"/>
          <w:sz w:val="28"/>
          <w:szCs w:val="28"/>
        </w:rPr>
        <w:t xml:space="preserve">.: </w:t>
      </w:r>
      <w:proofErr w:type="spellStart"/>
      <w:r w:rsidRPr="005E76B1">
        <w:rPr>
          <w:rFonts w:ascii="Times New Roman" w:hAnsi="Times New Roman" w:cs="Times New Roman"/>
          <w:sz w:val="28"/>
          <w:szCs w:val="28"/>
        </w:rPr>
        <w:t>Стандартиздат</w:t>
      </w:r>
      <w:proofErr w:type="spellEnd"/>
      <w:r w:rsidRPr="005E76B1">
        <w:rPr>
          <w:rFonts w:ascii="Times New Roman" w:hAnsi="Times New Roman" w:cs="Times New Roman"/>
          <w:sz w:val="28"/>
          <w:szCs w:val="28"/>
        </w:rPr>
        <w:t xml:space="preserve"> , 1991. – 128 с.</w:t>
      </w:r>
    </w:p>
    <w:p w:rsidR="005E76B1" w:rsidRPr="005E76B1" w:rsidRDefault="005E76B1" w:rsidP="005E76B1">
      <w:pPr>
        <w:numPr>
          <w:ilvl w:val="0"/>
          <w:numId w:val="32"/>
        </w:numPr>
        <w:tabs>
          <w:tab w:val="num" w:pos="0"/>
        </w:tabs>
        <w:autoSpaceDE w:val="0"/>
        <w:autoSpaceDN w:val="0"/>
        <w:adjustRightInd w:val="0"/>
        <w:spacing w:after="0"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ГОСТ 2.303-68. Линии. Общие правила выполнения чертежей. - М.:   </w:t>
      </w:r>
      <w:proofErr w:type="spellStart"/>
      <w:r w:rsidRPr="005E76B1">
        <w:rPr>
          <w:rFonts w:ascii="Times New Roman" w:hAnsi="Times New Roman" w:cs="Times New Roman"/>
          <w:sz w:val="28"/>
          <w:szCs w:val="28"/>
        </w:rPr>
        <w:t>Стандартиздат</w:t>
      </w:r>
      <w:proofErr w:type="spellEnd"/>
      <w:r w:rsidRPr="005E76B1">
        <w:rPr>
          <w:rFonts w:ascii="Times New Roman" w:hAnsi="Times New Roman" w:cs="Times New Roman"/>
          <w:sz w:val="28"/>
          <w:szCs w:val="28"/>
        </w:rPr>
        <w:t>, 1991. – 125 с.</w:t>
      </w:r>
    </w:p>
    <w:p w:rsidR="005E76B1" w:rsidRPr="005E76B1" w:rsidRDefault="005E76B1" w:rsidP="005E76B1">
      <w:pPr>
        <w:numPr>
          <w:ilvl w:val="0"/>
          <w:numId w:val="32"/>
        </w:numPr>
        <w:tabs>
          <w:tab w:val="num" w:pos="0"/>
        </w:tabs>
        <w:autoSpaceDE w:val="0"/>
        <w:autoSpaceDN w:val="0"/>
        <w:adjustRightInd w:val="0"/>
        <w:spacing w:after="0"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ГОСТ 2.304-68. Шрифты. Общие правила выполнения чертежей. - М.: </w:t>
      </w:r>
      <w:proofErr w:type="spellStart"/>
      <w:r w:rsidRPr="005E76B1">
        <w:rPr>
          <w:rFonts w:ascii="Times New Roman" w:hAnsi="Times New Roman" w:cs="Times New Roman"/>
          <w:sz w:val="28"/>
          <w:szCs w:val="28"/>
        </w:rPr>
        <w:t>Стандартиздат</w:t>
      </w:r>
      <w:proofErr w:type="spellEnd"/>
      <w:r w:rsidRPr="005E76B1">
        <w:rPr>
          <w:rFonts w:ascii="Times New Roman" w:hAnsi="Times New Roman" w:cs="Times New Roman"/>
          <w:sz w:val="28"/>
          <w:szCs w:val="28"/>
        </w:rPr>
        <w:t>, 1991. – 156 с.</w:t>
      </w:r>
    </w:p>
    <w:p w:rsidR="005E76B1" w:rsidRPr="005E76B1" w:rsidRDefault="005E76B1" w:rsidP="005E76B1">
      <w:pPr>
        <w:numPr>
          <w:ilvl w:val="0"/>
          <w:numId w:val="32"/>
        </w:numPr>
        <w:tabs>
          <w:tab w:val="num" w:pos="0"/>
        </w:tabs>
        <w:autoSpaceDE w:val="0"/>
        <w:autoSpaceDN w:val="0"/>
        <w:adjustRightInd w:val="0"/>
        <w:spacing w:after="0"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ГОСТ 2.305-68. Изображения - виды, разрезы, сечения</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Общие правила выполнения чертежей.- М.: </w:t>
      </w:r>
      <w:proofErr w:type="spellStart"/>
      <w:r w:rsidRPr="005E76B1">
        <w:rPr>
          <w:rFonts w:ascii="Times New Roman" w:hAnsi="Times New Roman" w:cs="Times New Roman"/>
          <w:sz w:val="28"/>
          <w:szCs w:val="28"/>
        </w:rPr>
        <w:t>Стандартиздат</w:t>
      </w:r>
      <w:proofErr w:type="spellEnd"/>
      <w:r w:rsidRPr="005E76B1">
        <w:rPr>
          <w:rFonts w:ascii="Times New Roman" w:hAnsi="Times New Roman" w:cs="Times New Roman"/>
          <w:sz w:val="28"/>
          <w:szCs w:val="28"/>
        </w:rPr>
        <w:t>, 1991. – 132 с.</w:t>
      </w:r>
    </w:p>
    <w:p w:rsidR="005E76B1" w:rsidRPr="005E76B1" w:rsidRDefault="005E76B1" w:rsidP="005E76B1">
      <w:pPr>
        <w:numPr>
          <w:ilvl w:val="0"/>
          <w:numId w:val="32"/>
        </w:numPr>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 xml:space="preserve">ГОСТ 24847-81. Грунты. Методы определения глубины сезонного промерзания.- М.: Изд-во стандартов, 1981. – 127 </w:t>
      </w:r>
      <w:proofErr w:type="gramStart"/>
      <w:r w:rsidRPr="005E76B1">
        <w:rPr>
          <w:rFonts w:ascii="Times New Roman" w:hAnsi="Times New Roman" w:cs="Times New Roman"/>
          <w:sz w:val="28"/>
          <w:szCs w:val="28"/>
        </w:rPr>
        <w:t>с</w:t>
      </w:r>
      <w:proofErr w:type="gramEnd"/>
      <w:r w:rsidRPr="005E76B1">
        <w:rPr>
          <w:rFonts w:ascii="Times New Roman" w:hAnsi="Times New Roman" w:cs="Times New Roman"/>
          <w:sz w:val="28"/>
          <w:szCs w:val="28"/>
        </w:rPr>
        <w:t>.</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 xml:space="preserve">ГОСТ 25100-82. Грунты. Классификация.- М.: Изд-во стандартов, 1982. – 126 </w:t>
      </w:r>
      <w:proofErr w:type="gramStart"/>
      <w:r w:rsidRPr="005E76B1">
        <w:rPr>
          <w:rFonts w:ascii="Times New Roman" w:hAnsi="Times New Roman" w:cs="Times New Roman"/>
          <w:sz w:val="28"/>
          <w:szCs w:val="28"/>
        </w:rPr>
        <w:t>с</w:t>
      </w:r>
      <w:proofErr w:type="gramEnd"/>
      <w:r w:rsidRPr="005E76B1">
        <w:rPr>
          <w:rFonts w:ascii="Times New Roman" w:hAnsi="Times New Roman" w:cs="Times New Roman"/>
          <w:sz w:val="28"/>
          <w:szCs w:val="28"/>
        </w:rPr>
        <w:t>.</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lastRenderedPageBreak/>
        <w:t>СНиП</w:t>
      </w:r>
      <w:proofErr w:type="spellEnd"/>
      <w:r w:rsidRPr="005E76B1">
        <w:rPr>
          <w:rFonts w:ascii="Times New Roman" w:hAnsi="Times New Roman" w:cs="Times New Roman"/>
          <w:sz w:val="28"/>
          <w:szCs w:val="28"/>
        </w:rPr>
        <w:t xml:space="preserve"> 3.01.01-85* Организация строительного производства. - М.</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ГПЦГШ, 1996. – 103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t>СНиП</w:t>
      </w:r>
      <w:proofErr w:type="spellEnd"/>
      <w:r w:rsidRPr="005E76B1">
        <w:rPr>
          <w:rFonts w:ascii="Times New Roman" w:hAnsi="Times New Roman" w:cs="Times New Roman"/>
          <w:sz w:val="28"/>
          <w:szCs w:val="28"/>
        </w:rPr>
        <w:t xml:space="preserve"> 1.04.03-85. Нормы продолжительности строительства и задела в строительстве предприятий, зданий и сооружений/ Госстрой СССР. </w:t>
      </w:r>
      <w:proofErr w:type="gramStart"/>
      <w:r w:rsidRPr="005E76B1">
        <w:rPr>
          <w:rFonts w:ascii="Times New Roman" w:hAnsi="Times New Roman" w:cs="Times New Roman"/>
          <w:sz w:val="28"/>
          <w:szCs w:val="28"/>
        </w:rPr>
        <w:t>-М</w:t>
      </w:r>
      <w:proofErr w:type="gramEnd"/>
      <w:r w:rsidRPr="005E76B1">
        <w:rPr>
          <w:rFonts w:ascii="Times New Roman" w:hAnsi="Times New Roman" w:cs="Times New Roman"/>
          <w:sz w:val="28"/>
          <w:szCs w:val="28"/>
        </w:rPr>
        <w:t>. : Стройиздат,1987. – 256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t>СНиП</w:t>
      </w:r>
      <w:proofErr w:type="spellEnd"/>
      <w:r w:rsidRPr="005E76B1">
        <w:rPr>
          <w:rFonts w:ascii="Times New Roman" w:hAnsi="Times New Roman" w:cs="Times New Roman"/>
          <w:sz w:val="28"/>
          <w:szCs w:val="28"/>
        </w:rPr>
        <w:t xml:space="preserve"> 2.07.01-89*. Градостроительство. Планировка и застройка городских и сельских поселений / Госстрой России - М.</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ГП ЦПП, 2003. – 203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t>СНиП</w:t>
      </w:r>
      <w:proofErr w:type="spellEnd"/>
      <w:r w:rsidRPr="005E76B1">
        <w:rPr>
          <w:rFonts w:ascii="Times New Roman" w:hAnsi="Times New Roman" w:cs="Times New Roman"/>
          <w:sz w:val="28"/>
          <w:szCs w:val="28"/>
        </w:rPr>
        <w:t xml:space="preserve"> 2.01.07-85*. Нагрузки и воздействия / Минстрой России. - М.</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ГП ЦПП, 1996. - 44 с. </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t>СНиП</w:t>
      </w:r>
      <w:proofErr w:type="spellEnd"/>
      <w:r w:rsidRPr="005E76B1">
        <w:rPr>
          <w:rFonts w:ascii="Times New Roman" w:hAnsi="Times New Roman" w:cs="Times New Roman"/>
          <w:sz w:val="28"/>
          <w:szCs w:val="28"/>
        </w:rPr>
        <w:t xml:space="preserve"> 2.01.01-82. Строительная климатология и геофизика / Госстрой СССР. - М.</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w:t>
      </w:r>
      <w:proofErr w:type="spellStart"/>
      <w:r w:rsidRPr="005E76B1">
        <w:rPr>
          <w:rFonts w:ascii="Times New Roman" w:hAnsi="Times New Roman" w:cs="Times New Roman"/>
          <w:sz w:val="28"/>
          <w:szCs w:val="28"/>
        </w:rPr>
        <w:t>Стройиздат</w:t>
      </w:r>
      <w:proofErr w:type="spellEnd"/>
      <w:r w:rsidRPr="005E76B1">
        <w:rPr>
          <w:rFonts w:ascii="Times New Roman" w:hAnsi="Times New Roman" w:cs="Times New Roman"/>
          <w:sz w:val="28"/>
          <w:szCs w:val="28"/>
        </w:rPr>
        <w:t>, 1983. – 56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5E76B1">
        <w:rPr>
          <w:rFonts w:ascii="Times New Roman" w:hAnsi="Times New Roman" w:cs="Times New Roman"/>
          <w:sz w:val="28"/>
          <w:szCs w:val="28"/>
        </w:rPr>
        <w:t>СНиП</w:t>
      </w:r>
      <w:proofErr w:type="spellEnd"/>
      <w:r w:rsidRPr="005E76B1">
        <w:rPr>
          <w:rFonts w:ascii="Times New Roman" w:hAnsi="Times New Roman" w:cs="Times New Roman"/>
          <w:sz w:val="28"/>
          <w:szCs w:val="28"/>
        </w:rPr>
        <w:t xml:space="preserve"> 23-01-99. Строительная климатология. - М.: ГУП ЦПП, 2003. – 58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СНиПП-3-79** Строительная теплотехника/ Госстрой СССР</w:t>
      </w:r>
      <w:proofErr w:type="gramStart"/>
      <w:r w:rsidRPr="005E76B1">
        <w:rPr>
          <w:rFonts w:ascii="Times New Roman" w:hAnsi="Times New Roman" w:cs="Times New Roman"/>
          <w:sz w:val="28"/>
          <w:szCs w:val="28"/>
        </w:rPr>
        <w:t>.-</w:t>
      </w:r>
      <w:proofErr w:type="gramEnd"/>
      <w:r w:rsidRPr="005E76B1">
        <w:rPr>
          <w:rFonts w:ascii="Times New Roman" w:hAnsi="Times New Roman" w:cs="Times New Roman"/>
          <w:sz w:val="28"/>
          <w:szCs w:val="28"/>
        </w:rPr>
        <w:t>М. : ЦИТП Госстроя СССР, 1986.– 127 с.</w:t>
      </w:r>
    </w:p>
    <w:p w:rsidR="005E76B1" w:rsidRPr="005E76B1" w:rsidRDefault="005E76B1" w:rsidP="005E76B1">
      <w:pPr>
        <w:numPr>
          <w:ilvl w:val="0"/>
          <w:numId w:val="32"/>
        </w:numPr>
        <w:tabs>
          <w:tab w:val="clear" w:pos="900"/>
          <w:tab w:val="left" w:pos="916"/>
        </w:tabs>
        <w:autoSpaceDE w:val="0"/>
        <w:autoSpaceDN w:val="0"/>
        <w:adjustRightInd w:val="0"/>
        <w:spacing w:after="0" w:line="360" w:lineRule="auto"/>
        <w:ind w:left="0" w:firstLine="851"/>
        <w:jc w:val="both"/>
        <w:rPr>
          <w:rFonts w:ascii="Times New Roman" w:hAnsi="Times New Roman" w:cs="Times New Roman"/>
          <w:bCs/>
          <w:sz w:val="28"/>
          <w:szCs w:val="28"/>
        </w:rPr>
      </w:pPr>
      <w:r w:rsidRPr="005E76B1">
        <w:rPr>
          <w:rFonts w:ascii="Times New Roman" w:hAnsi="Times New Roman" w:cs="Times New Roman"/>
          <w:sz w:val="28"/>
          <w:szCs w:val="28"/>
        </w:rPr>
        <w:t>СП 11-104-97. Инженерно-геодезические изыскания для строительства / Госстрой Рос</w:t>
      </w:r>
      <w:r w:rsidRPr="005E76B1">
        <w:rPr>
          <w:rFonts w:ascii="Times New Roman" w:hAnsi="Times New Roman" w:cs="Times New Roman"/>
          <w:sz w:val="28"/>
          <w:szCs w:val="28"/>
        </w:rPr>
        <w:softHyphen/>
        <w:t>сии. - М.</w:t>
      </w:r>
      <w:proofErr w:type="gramStart"/>
      <w:r w:rsidRPr="005E76B1">
        <w:rPr>
          <w:rFonts w:ascii="Times New Roman" w:hAnsi="Times New Roman" w:cs="Times New Roman"/>
          <w:sz w:val="28"/>
          <w:szCs w:val="28"/>
        </w:rPr>
        <w:t xml:space="preserve"> :</w:t>
      </w:r>
      <w:proofErr w:type="gramEnd"/>
      <w:r w:rsidRPr="005E76B1">
        <w:rPr>
          <w:rFonts w:ascii="Times New Roman" w:hAnsi="Times New Roman" w:cs="Times New Roman"/>
          <w:sz w:val="28"/>
          <w:szCs w:val="28"/>
        </w:rPr>
        <w:t xml:space="preserve"> ГУП ЦПП, 2002. – 89 с.</w:t>
      </w:r>
    </w:p>
    <w:p w:rsidR="00A97527" w:rsidRPr="005E76B1" w:rsidRDefault="00A97527" w:rsidP="005E76B1">
      <w:pPr>
        <w:autoSpaceDE w:val="0"/>
        <w:autoSpaceDN w:val="0"/>
        <w:adjustRightInd w:val="0"/>
        <w:spacing w:after="0" w:line="360" w:lineRule="auto"/>
        <w:ind w:firstLine="851"/>
        <w:jc w:val="both"/>
        <w:rPr>
          <w:rFonts w:ascii="Times New Roman" w:hAnsi="Times New Roman" w:cs="Times New Roman"/>
          <w:sz w:val="28"/>
          <w:szCs w:val="28"/>
        </w:rPr>
      </w:pPr>
    </w:p>
    <w:p w:rsidR="00EF0553" w:rsidRPr="005E76B1" w:rsidRDefault="00A97527" w:rsidP="005E76B1">
      <w:pPr>
        <w:spacing w:after="0" w:line="360" w:lineRule="auto"/>
        <w:ind w:firstLine="851"/>
        <w:jc w:val="both"/>
        <w:rPr>
          <w:rFonts w:ascii="Times New Roman" w:hAnsi="Times New Roman" w:cs="Times New Roman"/>
          <w:b/>
          <w:sz w:val="28"/>
          <w:szCs w:val="28"/>
        </w:rPr>
      </w:pPr>
      <w:r w:rsidRPr="005E76B1">
        <w:rPr>
          <w:rFonts w:ascii="Times New Roman" w:hAnsi="Times New Roman" w:cs="Times New Roman"/>
          <w:b/>
          <w:sz w:val="28"/>
          <w:szCs w:val="28"/>
        </w:rPr>
        <w:t>Дополнительные источники</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Бойко М.Д. Техническое обследование и ремонт зданий и сооружений. Справочное пособие / М.Д. Бойко. – М.: </w:t>
      </w:r>
      <w:proofErr w:type="spellStart"/>
      <w:r w:rsidRPr="005E76B1">
        <w:rPr>
          <w:rFonts w:ascii="Times New Roman" w:eastAsia="Times New Roman" w:hAnsi="Times New Roman" w:cs="Times New Roman"/>
          <w:sz w:val="28"/>
          <w:szCs w:val="28"/>
        </w:rPr>
        <w:t>Стройиздат</w:t>
      </w:r>
      <w:proofErr w:type="spellEnd"/>
      <w:r w:rsidRPr="005E76B1">
        <w:rPr>
          <w:rFonts w:ascii="Times New Roman" w:eastAsia="Times New Roman" w:hAnsi="Times New Roman" w:cs="Times New Roman"/>
          <w:sz w:val="28"/>
          <w:szCs w:val="28"/>
        </w:rPr>
        <w:t>, 20</w:t>
      </w:r>
      <w:r w:rsidRPr="005E76B1">
        <w:rPr>
          <w:rFonts w:ascii="Times New Roman" w:hAnsi="Times New Roman" w:cs="Times New Roman"/>
          <w:sz w:val="28"/>
          <w:szCs w:val="28"/>
        </w:rPr>
        <w:t>14</w:t>
      </w:r>
      <w:r w:rsidRPr="005E76B1">
        <w:rPr>
          <w:rFonts w:ascii="Times New Roman" w:eastAsia="Times New Roman" w:hAnsi="Times New Roman" w:cs="Times New Roman"/>
          <w:sz w:val="28"/>
          <w:szCs w:val="28"/>
        </w:rPr>
        <w:t>.–204 с.</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proofErr w:type="spellStart"/>
      <w:r w:rsidRPr="005E76B1">
        <w:rPr>
          <w:rFonts w:ascii="Times New Roman" w:eastAsia="Times New Roman" w:hAnsi="Times New Roman" w:cs="Times New Roman"/>
          <w:sz w:val="28"/>
          <w:szCs w:val="28"/>
        </w:rPr>
        <w:t>Девятаева</w:t>
      </w:r>
      <w:proofErr w:type="spellEnd"/>
      <w:r w:rsidRPr="005E76B1">
        <w:rPr>
          <w:rFonts w:ascii="Times New Roman" w:eastAsia="Times New Roman" w:hAnsi="Times New Roman" w:cs="Times New Roman"/>
          <w:sz w:val="28"/>
          <w:szCs w:val="28"/>
        </w:rPr>
        <w:t xml:space="preserve"> Г.В. Технология реконструкции и модернизации зданий: учебное пособие / Г.В. </w:t>
      </w:r>
      <w:proofErr w:type="spellStart"/>
      <w:r w:rsidRPr="005E76B1">
        <w:rPr>
          <w:rFonts w:ascii="Times New Roman" w:eastAsia="Times New Roman" w:hAnsi="Times New Roman" w:cs="Times New Roman"/>
          <w:sz w:val="28"/>
          <w:szCs w:val="28"/>
        </w:rPr>
        <w:t>Девятаева</w:t>
      </w:r>
      <w:proofErr w:type="spellEnd"/>
      <w:r w:rsidRPr="005E76B1">
        <w:rPr>
          <w:rFonts w:ascii="Times New Roman" w:eastAsia="Times New Roman" w:hAnsi="Times New Roman" w:cs="Times New Roman"/>
          <w:sz w:val="28"/>
          <w:szCs w:val="28"/>
        </w:rPr>
        <w:t>. – М.: ИНФРА-М, 20</w:t>
      </w:r>
      <w:r w:rsidRPr="005E76B1">
        <w:rPr>
          <w:rFonts w:ascii="Times New Roman" w:hAnsi="Times New Roman" w:cs="Times New Roman"/>
          <w:sz w:val="28"/>
          <w:szCs w:val="28"/>
        </w:rPr>
        <w:t>13</w:t>
      </w:r>
      <w:r w:rsidRPr="005E76B1">
        <w:rPr>
          <w:rFonts w:ascii="Times New Roman" w:eastAsia="Times New Roman" w:hAnsi="Times New Roman" w:cs="Times New Roman"/>
          <w:sz w:val="28"/>
          <w:szCs w:val="28"/>
        </w:rPr>
        <w:t>. – 250 с.</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Дитрих Х. Повышение надежности конструкций зданий при модернизации. / Пер. с </w:t>
      </w:r>
      <w:proofErr w:type="gramStart"/>
      <w:r w:rsidRPr="005E76B1">
        <w:rPr>
          <w:rFonts w:ascii="Times New Roman" w:eastAsia="Times New Roman" w:hAnsi="Times New Roman" w:cs="Times New Roman"/>
          <w:sz w:val="28"/>
          <w:szCs w:val="28"/>
        </w:rPr>
        <w:t>нем</w:t>
      </w:r>
      <w:proofErr w:type="gramEnd"/>
      <w:r w:rsidRPr="005E76B1">
        <w:rPr>
          <w:rFonts w:ascii="Times New Roman" w:eastAsia="Times New Roman" w:hAnsi="Times New Roman" w:cs="Times New Roman"/>
          <w:sz w:val="28"/>
          <w:szCs w:val="28"/>
        </w:rPr>
        <w:t xml:space="preserve"> О.С. </w:t>
      </w:r>
      <w:proofErr w:type="spellStart"/>
      <w:r w:rsidRPr="005E76B1">
        <w:rPr>
          <w:rFonts w:ascii="Times New Roman" w:eastAsia="Times New Roman" w:hAnsi="Times New Roman" w:cs="Times New Roman"/>
          <w:sz w:val="28"/>
          <w:szCs w:val="28"/>
        </w:rPr>
        <w:t>Вершининой</w:t>
      </w:r>
      <w:proofErr w:type="spellEnd"/>
      <w:r w:rsidRPr="005E76B1">
        <w:rPr>
          <w:rFonts w:ascii="Times New Roman" w:eastAsia="Times New Roman" w:hAnsi="Times New Roman" w:cs="Times New Roman"/>
          <w:sz w:val="28"/>
          <w:szCs w:val="28"/>
        </w:rPr>
        <w:t xml:space="preserve">; под ред. Л.А. Борисова, В.К. Савина. – М.: </w:t>
      </w:r>
      <w:proofErr w:type="spellStart"/>
      <w:r w:rsidRPr="005E76B1">
        <w:rPr>
          <w:rFonts w:ascii="Times New Roman" w:eastAsia="Times New Roman" w:hAnsi="Times New Roman" w:cs="Times New Roman"/>
          <w:sz w:val="28"/>
          <w:szCs w:val="28"/>
        </w:rPr>
        <w:t>Стройиздат</w:t>
      </w:r>
      <w:proofErr w:type="spellEnd"/>
      <w:r w:rsidRPr="005E76B1">
        <w:rPr>
          <w:rFonts w:ascii="Times New Roman" w:eastAsia="Times New Roman" w:hAnsi="Times New Roman" w:cs="Times New Roman"/>
          <w:sz w:val="28"/>
          <w:szCs w:val="28"/>
        </w:rPr>
        <w:t>, 20</w:t>
      </w:r>
      <w:r w:rsidRPr="005E76B1">
        <w:rPr>
          <w:rFonts w:ascii="Times New Roman" w:hAnsi="Times New Roman" w:cs="Times New Roman"/>
          <w:sz w:val="28"/>
          <w:szCs w:val="28"/>
        </w:rPr>
        <w:t>1</w:t>
      </w:r>
      <w:r w:rsidRPr="005E76B1">
        <w:rPr>
          <w:rFonts w:ascii="Times New Roman" w:eastAsia="Times New Roman" w:hAnsi="Times New Roman" w:cs="Times New Roman"/>
          <w:sz w:val="28"/>
          <w:szCs w:val="28"/>
        </w:rPr>
        <w:t>3. – 80с.</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Калинин В.М. Оценка технического состояния зданий: учебник / В.М. Калинин, С.Д. </w:t>
      </w:r>
      <w:proofErr w:type="spellStart"/>
      <w:r w:rsidRPr="005E76B1">
        <w:rPr>
          <w:rFonts w:ascii="Times New Roman" w:eastAsia="Times New Roman" w:hAnsi="Times New Roman" w:cs="Times New Roman"/>
          <w:sz w:val="28"/>
          <w:szCs w:val="28"/>
        </w:rPr>
        <w:t>Сокова</w:t>
      </w:r>
      <w:proofErr w:type="spellEnd"/>
      <w:r w:rsidRPr="005E76B1">
        <w:rPr>
          <w:rFonts w:ascii="Times New Roman" w:hAnsi="Times New Roman" w:cs="Times New Roman"/>
          <w:sz w:val="28"/>
          <w:szCs w:val="28"/>
        </w:rPr>
        <w:t>. – М.: ИНФРА-М, 201</w:t>
      </w:r>
      <w:r w:rsidRPr="005E76B1">
        <w:rPr>
          <w:rFonts w:ascii="Times New Roman" w:eastAsia="Times New Roman" w:hAnsi="Times New Roman" w:cs="Times New Roman"/>
          <w:sz w:val="28"/>
          <w:szCs w:val="28"/>
        </w:rPr>
        <w:t>5. – 268с.</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lastRenderedPageBreak/>
        <w:t xml:space="preserve">Калинин В.М., </w:t>
      </w:r>
      <w:proofErr w:type="spellStart"/>
      <w:r w:rsidRPr="005E76B1">
        <w:rPr>
          <w:rFonts w:ascii="Times New Roman" w:eastAsia="Times New Roman" w:hAnsi="Times New Roman" w:cs="Times New Roman"/>
          <w:sz w:val="28"/>
          <w:szCs w:val="28"/>
        </w:rPr>
        <w:t>Сокова</w:t>
      </w:r>
      <w:proofErr w:type="spellEnd"/>
      <w:r w:rsidRPr="005E76B1">
        <w:rPr>
          <w:rFonts w:ascii="Times New Roman" w:eastAsia="Times New Roman" w:hAnsi="Times New Roman" w:cs="Times New Roman"/>
          <w:sz w:val="28"/>
          <w:szCs w:val="28"/>
        </w:rPr>
        <w:t xml:space="preserve"> С.Д., </w:t>
      </w:r>
      <w:proofErr w:type="spellStart"/>
      <w:r w:rsidRPr="005E76B1">
        <w:rPr>
          <w:rFonts w:ascii="Times New Roman" w:eastAsia="Times New Roman" w:hAnsi="Times New Roman" w:cs="Times New Roman"/>
          <w:sz w:val="28"/>
          <w:szCs w:val="28"/>
        </w:rPr>
        <w:t>Топилин</w:t>
      </w:r>
      <w:proofErr w:type="spellEnd"/>
      <w:r w:rsidRPr="005E76B1">
        <w:rPr>
          <w:rFonts w:ascii="Times New Roman" w:eastAsia="Times New Roman" w:hAnsi="Times New Roman" w:cs="Times New Roman"/>
          <w:sz w:val="28"/>
          <w:szCs w:val="28"/>
        </w:rPr>
        <w:t xml:space="preserve"> А.Н. Обследование и испытание конструкций зданий и сооружений: учебник / В.М. Калинин, С.Д. </w:t>
      </w:r>
      <w:proofErr w:type="spellStart"/>
      <w:r w:rsidRPr="005E76B1">
        <w:rPr>
          <w:rFonts w:ascii="Times New Roman" w:eastAsia="Times New Roman" w:hAnsi="Times New Roman" w:cs="Times New Roman"/>
          <w:sz w:val="28"/>
          <w:szCs w:val="28"/>
        </w:rPr>
        <w:t>Сокова</w:t>
      </w:r>
      <w:proofErr w:type="spellEnd"/>
      <w:r w:rsidRPr="005E76B1">
        <w:rPr>
          <w:rFonts w:ascii="Times New Roman" w:eastAsia="Times New Roman" w:hAnsi="Times New Roman" w:cs="Times New Roman"/>
          <w:sz w:val="28"/>
          <w:szCs w:val="28"/>
        </w:rPr>
        <w:t xml:space="preserve">, А.Н. </w:t>
      </w:r>
      <w:proofErr w:type="spellStart"/>
      <w:r w:rsidRPr="005E76B1">
        <w:rPr>
          <w:rFonts w:ascii="Times New Roman" w:eastAsia="Times New Roman" w:hAnsi="Times New Roman" w:cs="Times New Roman"/>
          <w:sz w:val="28"/>
          <w:szCs w:val="28"/>
        </w:rPr>
        <w:t>Топилин</w:t>
      </w:r>
      <w:proofErr w:type="spellEnd"/>
      <w:r w:rsidRPr="005E76B1">
        <w:rPr>
          <w:rFonts w:ascii="Times New Roman" w:eastAsia="Times New Roman" w:hAnsi="Times New Roman" w:cs="Times New Roman"/>
          <w:sz w:val="28"/>
          <w:szCs w:val="28"/>
        </w:rPr>
        <w:t>.</w:t>
      </w:r>
      <w:r w:rsidRPr="005E76B1">
        <w:rPr>
          <w:rFonts w:ascii="Times New Roman" w:hAnsi="Times New Roman" w:cs="Times New Roman"/>
          <w:sz w:val="28"/>
          <w:szCs w:val="28"/>
        </w:rPr>
        <w:t xml:space="preserve"> – М.: ИНФРА-М, 201</w:t>
      </w:r>
      <w:r w:rsidRPr="005E76B1">
        <w:rPr>
          <w:rFonts w:ascii="Times New Roman" w:eastAsia="Times New Roman" w:hAnsi="Times New Roman" w:cs="Times New Roman"/>
          <w:sz w:val="28"/>
          <w:szCs w:val="28"/>
        </w:rPr>
        <w:t>5. – 336с.</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Ким Е.П. Техническая инвентаризация зданий жилищно-гражданского назначения и оценка их стоимости / Е.П. Ким. – М.: Экспертное бюро М, </w:t>
      </w:r>
      <w:r w:rsidRPr="005E76B1">
        <w:rPr>
          <w:rFonts w:ascii="Times New Roman" w:hAnsi="Times New Roman" w:cs="Times New Roman"/>
          <w:sz w:val="28"/>
          <w:szCs w:val="28"/>
        </w:rPr>
        <w:t>201</w:t>
      </w:r>
      <w:r w:rsidRPr="005E76B1">
        <w:rPr>
          <w:rFonts w:ascii="Times New Roman" w:eastAsia="Times New Roman" w:hAnsi="Times New Roman" w:cs="Times New Roman"/>
          <w:sz w:val="28"/>
          <w:szCs w:val="28"/>
        </w:rPr>
        <w:t xml:space="preserve">7.– 203 </w:t>
      </w:r>
      <w:proofErr w:type="gramStart"/>
      <w:r w:rsidRPr="005E76B1">
        <w:rPr>
          <w:rFonts w:ascii="Times New Roman" w:eastAsia="Times New Roman" w:hAnsi="Times New Roman" w:cs="Times New Roman"/>
          <w:sz w:val="28"/>
          <w:szCs w:val="28"/>
        </w:rPr>
        <w:t>с</w:t>
      </w:r>
      <w:proofErr w:type="gramEnd"/>
      <w:r w:rsidRPr="005E76B1">
        <w:rPr>
          <w:rFonts w:ascii="Times New Roman" w:eastAsia="Times New Roman" w:hAnsi="Times New Roman" w:cs="Times New Roman"/>
          <w:sz w:val="28"/>
          <w:szCs w:val="28"/>
        </w:rPr>
        <w:t>.</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Лужин О.В. Обследование и испытание сооружений / О.В. Лужин, В.А. Волохов, И.А. </w:t>
      </w:r>
      <w:proofErr w:type="spellStart"/>
      <w:r w:rsidRPr="005E76B1">
        <w:rPr>
          <w:rFonts w:ascii="Times New Roman" w:eastAsia="Times New Roman" w:hAnsi="Times New Roman" w:cs="Times New Roman"/>
          <w:sz w:val="28"/>
          <w:szCs w:val="28"/>
        </w:rPr>
        <w:t>Горбжев</w:t>
      </w:r>
      <w:proofErr w:type="spellEnd"/>
      <w:r w:rsidRPr="005E76B1">
        <w:rPr>
          <w:rFonts w:ascii="Times New Roman" w:eastAsia="Times New Roman" w:hAnsi="Times New Roman" w:cs="Times New Roman"/>
          <w:sz w:val="28"/>
          <w:szCs w:val="28"/>
        </w:rPr>
        <w:t xml:space="preserve">. – М.: </w:t>
      </w:r>
      <w:proofErr w:type="spellStart"/>
      <w:r w:rsidRPr="005E76B1">
        <w:rPr>
          <w:rFonts w:ascii="Times New Roman" w:eastAsia="Times New Roman" w:hAnsi="Times New Roman" w:cs="Times New Roman"/>
          <w:sz w:val="28"/>
          <w:szCs w:val="28"/>
        </w:rPr>
        <w:t>Стройиздат</w:t>
      </w:r>
      <w:proofErr w:type="spellEnd"/>
      <w:r w:rsidRPr="005E76B1">
        <w:rPr>
          <w:rFonts w:ascii="Times New Roman" w:eastAsia="Times New Roman" w:hAnsi="Times New Roman" w:cs="Times New Roman"/>
          <w:sz w:val="28"/>
          <w:szCs w:val="28"/>
        </w:rPr>
        <w:t>, 1987.</w:t>
      </w:r>
    </w:p>
    <w:p w:rsidR="005E76B1" w:rsidRPr="005E76B1" w:rsidRDefault="005E76B1" w:rsidP="005E76B1">
      <w:pPr>
        <w:numPr>
          <w:ilvl w:val="0"/>
          <w:numId w:val="33"/>
        </w:numPr>
        <w:autoSpaceDE w:val="0"/>
        <w:autoSpaceDN w:val="0"/>
        <w:adjustRightInd w:val="0"/>
        <w:spacing w:after="0" w:line="360" w:lineRule="auto"/>
        <w:ind w:left="0" w:firstLine="851"/>
        <w:jc w:val="both"/>
        <w:rPr>
          <w:rFonts w:ascii="Times New Roman" w:eastAsia="Times New Roman" w:hAnsi="Times New Roman" w:cs="Times New Roman"/>
          <w:sz w:val="28"/>
          <w:szCs w:val="28"/>
        </w:rPr>
      </w:pPr>
      <w:r w:rsidRPr="005E76B1">
        <w:rPr>
          <w:rFonts w:ascii="Times New Roman" w:eastAsia="Times New Roman" w:hAnsi="Times New Roman" w:cs="Times New Roman"/>
          <w:sz w:val="28"/>
          <w:szCs w:val="28"/>
        </w:rPr>
        <w:t xml:space="preserve"> Нечаев Н.В. Капитальный ремонт жилых зданий / Н.В. Нечаев. – М.: </w:t>
      </w:r>
      <w:proofErr w:type="spellStart"/>
      <w:r w:rsidRPr="005E76B1">
        <w:rPr>
          <w:rFonts w:ascii="Times New Roman" w:eastAsia="Times New Roman" w:hAnsi="Times New Roman" w:cs="Times New Roman"/>
          <w:sz w:val="28"/>
          <w:szCs w:val="28"/>
        </w:rPr>
        <w:t>Стройиздат</w:t>
      </w:r>
      <w:proofErr w:type="spellEnd"/>
      <w:r w:rsidRPr="005E76B1">
        <w:rPr>
          <w:rFonts w:ascii="Times New Roman" w:eastAsia="Times New Roman" w:hAnsi="Times New Roman" w:cs="Times New Roman"/>
          <w:sz w:val="28"/>
          <w:szCs w:val="28"/>
        </w:rPr>
        <w:t>, 1990. – 207с.</w:t>
      </w:r>
    </w:p>
    <w:p w:rsidR="00A97527" w:rsidRPr="005E76B1" w:rsidRDefault="00A97527" w:rsidP="00610D56">
      <w:pPr>
        <w:autoSpaceDE w:val="0"/>
        <w:autoSpaceDN w:val="0"/>
        <w:adjustRightInd w:val="0"/>
        <w:spacing w:after="0" w:line="360" w:lineRule="auto"/>
        <w:ind w:firstLine="851"/>
        <w:jc w:val="both"/>
        <w:rPr>
          <w:rFonts w:ascii="Times New Roman" w:hAnsi="Times New Roman" w:cs="Times New Roman"/>
          <w:b/>
          <w:bCs/>
          <w:sz w:val="28"/>
          <w:szCs w:val="28"/>
        </w:rPr>
      </w:pPr>
    </w:p>
    <w:p w:rsidR="00BC0813" w:rsidRPr="005E76B1" w:rsidRDefault="00BC0813">
      <w:pPr>
        <w:rPr>
          <w:rFonts w:ascii="Times New Roman" w:hAnsi="Times New Roman" w:cs="Times New Roman"/>
          <w:b/>
          <w:sz w:val="28"/>
          <w:szCs w:val="28"/>
        </w:rPr>
      </w:pPr>
      <w:r w:rsidRPr="005E76B1">
        <w:rPr>
          <w:rFonts w:ascii="Times New Roman" w:hAnsi="Times New Roman" w:cs="Times New Roman"/>
          <w:b/>
          <w:sz w:val="28"/>
          <w:szCs w:val="28"/>
        </w:rPr>
        <w:br w:type="page"/>
      </w:r>
    </w:p>
    <w:p w:rsidR="008E0A53" w:rsidRPr="005E76B1" w:rsidRDefault="009F34D7" w:rsidP="00A97527">
      <w:pPr>
        <w:spacing w:after="0" w:line="360" w:lineRule="auto"/>
        <w:ind w:firstLine="851"/>
        <w:jc w:val="center"/>
        <w:rPr>
          <w:rFonts w:ascii="Times New Roman" w:hAnsi="Times New Roman" w:cs="Times New Roman"/>
          <w:b/>
          <w:sz w:val="28"/>
          <w:szCs w:val="28"/>
        </w:rPr>
      </w:pPr>
      <w:r w:rsidRPr="005E76B1">
        <w:rPr>
          <w:rFonts w:ascii="Times New Roman" w:hAnsi="Times New Roman" w:cs="Times New Roman"/>
          <w:b/>
          <w:sz w:val="28"/>
          <w:szCs w:val="28"/>
        </w:rPr>
        <w:lastRenderedPageBreak/>
        <w:t>ПРИЛОЖЕНИЕ</w:t>
      </w:r>
      <w:r w:rsidR="00A97527" w:rsidRPr="005E76B1">
        <w:rPr>
          <w:rFonts w:ascii="Times New Roman" w:hAnsi="Times New Roman" w:cs="Times New Roman"/>
          <w:b/>
          <w:sz w:val="28"/>
          <w:szCs w:val="28"/>
        </w:rPr>
        <w:t xml:space="preserve"> А</w:t>
      </w:r>
    </w:p>
    <w:p w:rsidR="00A97527" w:rsidRPr="005E76B1" w:rsidRDefault="00A97527" w:rsidP="00A97527">
      <w:pPr>
        <w:spacing w:after="0" w:line="360" w:lineRule="auto"/>
        <w:ind w:firstLine="851"/>
        <w:jc w:val="center"/>
        <w:rPr>
          <w:rFonts w:ascii="Times New Roman" w:hAnsi="Times New Roman" w:cs="Times New Roman"/>
          <w:b/>
          <w:sz w:val="28"/>
          <w:szCs w:val="28"/>
        </w:rPr>
      </w:pPr>
      <w:r w:rsidRPr="005E76B1">
        <w:rPr>
          <w:rFonts w:ascii="Times New Roman" w:hAnsi="Times New Roman" w:cs="Times New Roman"/>
          <w:b/>
          <w:sz w:val="28"/>
          <w:szCs w:val="28"/>
        </w:rPr>
        <w:t>(обязательное)</w:t>
      </w:r>
    </w:p>
    <w:p w:rsidR="00B74B7A" w:rsidRPr="005E76B1" w:rsidRDefault="008E0A53" w:rsidP="00A97527">
      <w:pPr>
        <w:shd w:val="clear" w:color="auto" w:fill="FFFFFF"/>
        <w:spacing w:after="0" w:line="360" w:lineRule="auto"/>
        <w:ind w:firstLine="851"/>
        <w:jc w:val="center"/>
        <w:rPr>
          <w:rFonts w:ascii="Times New Roman" w:hAnsi="Times New Roman" w:cs="Times New Roman"/>
          <w:b/>
          <w:bCs/>
          <w:sz w:val="28"/>
          <w:szCs w:val="28"/>
        </w:rPr>
      </w:pPr>
      <w:r w:rsidRPr="005E76B1">
        <w:rPr>
          <w:rFonts w:ascii="Times New Roman" w:hAnsi="Times New Roman" w:cs="Times New Roman"/>
          <w:b/>
          <w:sz w:val="28"/>
          <w:szCs w:val="28"/>
        </w:rPr>
        <w:t xml:space="preserve">Темы </w:t>
      </w:r>
      <w:r w:rsidR="005605AA" w:rsidRPr="005E76B1">
        <w:rPr>
          <w:rFonts w:ascii="Times New Roman" w:hAnsi="Times New Roman" w:cs="Times New Roman"/>
          <w:b/>
          <w:sz w:val="28"/>
          <w:szCs w:val="28"/>
        </w:rPr>
        <w:t>выпускных квалификационных работ</w:t>
      </w:r>
      <w:r w:rsidR="00EF0553" w:rsidRPr="005E76B1">
        <w:rPr>
          <w:rFonts w:ascii="Times New Roman" w:hAnsi="Times New Roman" w:cs="Times New Roman"/>
          <w:b/>
          <w:sz w:val="28"/>
          <w:szCs w:val="28"/>
        </w:rPr>
        <w:t xml:space="preserve"> </w:t>
      </w:r>
      <w:r w:rsidR="00B74B7A" w:rsidRPr="005E76B1">
        <w:rPr>
          <w:rFonts w:ascii="Times New Roman" w:hAnsi="Times New Roman" w:cs="Times New Roman"/>
          <w:b/>
          <w:bCs/>
          <w:sz w:val="28"/>
          <w:szCs w:val="28"/>
        </w:rPr>
        <w:t>по специальности</w:t>
      </w:r>
    </w:p>
    <w:p w:rsidR="00A97527" w:rsidRPr="005E76B1" w:rsidRDefault="005E76B1" w:rsidP="00A97527">
      <w:pPr>
        <w:spacing w:after="0" w:line="360" w:lineRule="auto"/>
        <w:ind w:firstLine="851"/>
        <w:jc w:val="center"/>
        <w:rPr>
          <w:rFonts w:ascii="Times New Roman" w:hAnsi="Times New Roman" w:cs="Times New Roman"/>
          <w:b/>
          <w:sz w:val="28"/>
          <w:szCs w:val="28"/>
        </w:rPr>
      </w:pPr>
      <w:r w:rsidRPr="005E76B1">
        <w:rPr>
          <w:rFonts w:ascii="Times New Roman" w:hAnsi="Times New Roman" w:cs="Times New Roman"/>
          <w:b/>
          <w:sz w:val="28"/>
          <w:szCs w:val="28"/>
        </w:rPr>
        <w:t>08.02.01 Строительство и эксплуатация зданий и сооружений</w:t>
      </w:r>
    </w:p>
    <w:p w:rsidR="005E76B1" w:rsidRPr="005E76B1" w:rsidRDefault="005E76B1" w:rsidP="00A97527">
      <w:pPr>
        <w:spacing w:after="0" w:line="360" w:lineRule="auto"/>
        <w:ind w:firstLine="851"/>
        <w:jc w:val="center"/>
        <w:rPr>
          <w:rFonts w:ascii="Times New Roman" w:hAnsi="Times New Roman" w:cs="Times New Roman"/>
          <w:b/>
          <w:sz w:val="28"/>
          <w:szCs w:val="28"/>
        </w:rPr>
      </w:pP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двухэтажного жилого дома с цокольным этажом </w:t>
      </w:r>
      <w:proofErr w:type="gramStart"/>
      <w:r w:rsidRPr="005E76B1">
        <w:rPr>
          <w:rFonts w:ascii="Times New Roman" w:hAnsi="Times New Roman" w:cs="Times New Roman"/>
          <w:sz w:val="28"/>
          <w:szCs w:val="28"/>
        </w:rPr>
        <w:t>в</w:t>
      </w:r>
      <w:proofErr w:type="gramEnd"/>
      <w:r w:rsidRPr="005E76B1">
        <w:rPr>
          <w:rFonts w:ascii="Times New Roman" w:hAnsi="Times New Roman" w:cs="Times New Roman"/>
          <w:sz w:val="28"/>
          <w:szCs w:val="28"/>
        </w:rPr>
        <w:t xml:space="preserve"> </w:t>
      </w:r>
      <w:proofErr w:type="gramStart"/>
      <w:r w:rsidRPr="005E76B1">
        <w:rPr>
          <w:rFonts w:ascii="Times New Roman" w:hAnsi="Times New Roman" w:cs="Times New Roman"/>
          <w:sz w:val="28"/>
          <w:szCs w:val="28"/>
        </w:rPr>
        <w:t>с</w:t>
      </w:r>
      <w:proofErr w:type="gramEnd"/>
      <w:r w:rsidRPr="005E76B1">
        <w:rPr>
          <w:rFonts w:ascii="Times New Roman" w:hAnsi="Times New Roman" w:cs="Times New Roman"/>
          <w:sz w:val="28"/>
          <w:szCs w:val="28"/>
        </w:rPr>
        <w:t>. Кулешовка Азовского района Ростовской области</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Строительство районного дома быта в пос. Орловский Орлов</w:t>
      </w:r>
      <w:r w:rsidRPr="005E76B1">
        <w:rPr>
          <w:rFonts w:ascii="Times New Roman" w:hAnsi="Times New Roman" w:cs="Times New Roman"/>
          <w:sz w:val="28"/>
          <w:szCs w:val="28"/>
        </w:rPr>
        <w:t>ского района Ростовской области.</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столовой на 100 мест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Шахты Ростовской области</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комплексного предприятия общественного питания на 225 мест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Азове Ростовской области</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столовой на 150 мест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Сальске Ростовской области</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дома быта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Миллерово Ростовской области.</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9-этажного общежития на 224 места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Ростове-на-Дону</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Строительство здания магазина торговой площадью 650 кв.м. в пос. Овощной Азовского района Ростовской области</w:t>
      </w:r>
      <w:r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Строительство двухэтажного жилого дома размерами 11,15×16,0 м в г. Азове Ростовской области</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Строите</w:t>
      </w:r>
      <w:r w:rsidRPr="005E76B1">
        <w:rPr>
          <w:rFonts w:ascii="Times New Roman" w:hAnsi="Times New Roman" w:cs="Times New Roman"/>
          <w:sz w:val="28"/>
          <w:szCs w:val="28"/>
        </w:rPr>
        <w:t>льство двухэтажного жилого дома</w:t>
      </w:r>
      <w:r w:rsidR="005E76B1" w:rsidRPr="005E76B1">
        <w:rPr>
          <w:rFonts w:ascii="Times New Roman" w:hAnsi="Times New Roman" w:cs="Times New Roman"/>
          <w:sz w:val="28"/>
          <w:szCs w:val="28"/>
        </w:rPr>
        <w:t xml:space="preserve"> </w:t>
      </w:r>
      <w:r w:rsidRPr="005E76B1">
        <w:rPr>
          <w:rFonts w:ascii="Times New Roman" w:hAnsi="Times New Roman" w:cs="Times New Roman"/>
          <w:sz w:val="28"/>
          <w:szCs w:val="28"/>
        </w:rPr>
        <w:t xml:space="preserve">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Красный Сулин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профилактория на 200 мест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Шахты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дома быта и гостиницы в ст. Романовской </w:t>
      </w:r>
      <w:proofErr w:type="spellStart"/>
      <w:r w:rsidRPr="005E76B1">
        <w:rPr>
          <w:rFonts w:ascii="Times New Roman" w:hAnsi="Times New Roman" w:cs="Times New Roman"/>
          <w:sz w:val="28"/>
          <w:szCs w:val="28"/>
        </w:rPr>
        <w:t>Волгодонского</w:t>
      </w:r>
      <w:proofErr w:type="spellEnd"/>
      <w:r w:rsidRPr="005E76B1">
        <w:rPr>
          <w:rFonts w:ascii="Times New Roman" w:hAnsi="Times New Roman" w:cs="Times New Roman"/>
          <w:sz w:val="28"/>
          <w:szCs w:val="28"/>
        </w:rPr>
        <w:t xml:space="preserve"> района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дома правосудия-суда с двумя залами судебных заседаний в ст. Боковской </w:t>
      </w:r>
      <w:proofErr w:type="spellStart"/>
      <w:r w:rsidRPr="005E76B1">
        <w:rPr>
          <w:rFonts w:ascii="Times New Roman" w:hAnsi="Times New Roman" w:cs="Times New Roman"/>
          <w:sz w:val="28"/>
          <w:szCs w:val="28"/>
        </w:rPr>
        <w:t>Боковского</w:t>
      </w:r>
      <w:proofErr w:type="spellEnd"/>
      <w:r w:rsidRPr="005E76B1">
        <w:rPr>
          <w:rFonts w:ascii="Times New Roman" w:hAnsi="Times New Roman" w:cs="Times New Roman"/>
          <w:sz w:val="28"/>
          <w:szCs w:val="28"/>
        </w:rPr>
        <w:t xml:space="preserve"> района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двухэтажного жилого дома с гаражом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Краснодаре</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детских </w:t>
      </w:r>
      <w:proofErr w:type="gramStart"/>
      <w:r w:rsidRPr="005E76B1">
        <w:rPr>
          <w:rFonts w:ascii="Times New Roman" w:hAnsi="Times New Roman" w:cs="Times New Roman"/>
          <w:sz w:val="28"/>
          <w:szCs w:val="28"/>
        </w:rPr>
        <w:t>яслей-сада</w:t>
      </w:r>
      <w:proofErr w:type="gramEnd"/>
      <w:r w:rsidRPr="005E76B1">
        <w:rPr>
          <w:rFonts w:ascii="Times New Roman" w:hAnsi="Times New Roman" w:cs="Times New Roman"/>
          <w:sz w:val="28"/>
          <w:szCs w:val="28"/>
        </w:rPr>
        <w:t xml:space="preserve"> на 140 мест в г. Ростове-на-Дону</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lastRenderedPageBreak/>
        <w:t xml:space="preserve">Строительство дома культуры </w:t>
      </w:r>
      <w:proofErr w:type="gramStart"/>
      <w:r w:rsidRPr="005E76B1">
        <w:rPr>
          <w:rFonts w:ascii="Times New Roman" w:hAnsi="Times New Roman" w:cs="Times New Roman"/>
          <w:sz w:val="28"/>
          <w:szCs w:val="28"/>
        </w:rPr>
        <w:t>в</w:t>
      </w:r>
      <w:proofErr w:type="gramEnd"/>
      <w:r w:rsidRPr="005E76B1">
        <w:rPr>
          <w:rFonts w:ascii="Times New Roman" w:hAnsi="Times New Roman" w:cs="Times New Roman"/>
          <w:sz w:val="28"/>
          <w:szCs w:val="28"/>
        </w:rPr>
        <w:t xml:space="preserve"> </w:t>
      </w:r>
      <w:proofErr w:type="gramStart"/>
      <w:r w:rsidRPr="005E76B1">
        <w:rPr>
          <w:rFonts w:ascii="Times New Roman" w:hAnsi="Times New Roman" w:cs="Times New Roman"/>
          <w:sz w:val="28"/>
          <w:szCs w:val="28"/>
        </w:rPr>
        <w:t>с</w:t>
      </w:r>
      <w:proofErr w:type="gramEnd"/>
      <w:r w:rsidRPr="005E76B1">
        <w:rPr>
          <w:rFonts w:ascii="Times New Roman" w:hAnsi="Times New Roman" w:cs="Times New Roman"/>
          <w:sz w:val="28"/>
          <w:szCs w:val="28"/>
        </w:rPr>
        <w:t>. Кулешовка Азовского района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магазина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Таганроге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комплексного предприятия общественного питания на 430 мест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Новочеркасске Ростовской области</w:t>
      </w:r>
      <w:r w:rsidR="005E76B1" w:rsidRPr="005E76B1">
        <w:rPr>
          <w:rFonts w:ascii="Times New Roman" w:hAnsi="Times New Roman" w:cs="Times New Roman"/>
          <w:sz w:val="28"/>
          <w:szCs w:val="28"/>
        </w:rPr>
        <w:t>.</w:t>
      </w:r>
    </w:p>
    <w:p w:rsidR="009E21FD" w:rsidRPr="005E76B1" w:rsidRDefault="009E21FD" w:rsidP="005E76B1">
      <w:pPr>
        <w:pStyle w:val="a3"/>
        <w:numPr>
          <w:ilvl w:val="0"/>
          <w:numId w:val="31"/>
        </w:numPr>
        <w:spacing w:line="360" w:lineRule="auto"/>
        <w:ind w:left="0" w:firstLine="851"/>
        <w:jc w:val="both"/>
        <w:rPr>
          <w:rFonts w:ascii="Times New Roman" w:hAnsi="Times New Roman" w:cs="Times New Roman"/>
          <w:sz w:val="28"/>
          <w:szCs w:val="28"/>
        </w:rPr>
      </w:pPr>
      <w:r w:rsidRPr="005E76B1">
        <w:rPr>
          <w:rFonts w:ascii="Times New Roman" w:hAnsi="Times New Roman" w:cs="Times New Roman"/>
          <w:sz w:val="28"/>
          <w:szCs w:val="28"/>
        </w:rPr>
        <w:t xml:space="preserve">Строительство дома правосудия-суда с двумя залами судебных заседаний в </w:t>
      </w:r>
      <w:proofErr w:type="gramStart"/>
      <w:r w:rsidRPr="005E76B1">
        <w:rPr>
          <w:rFonts w:ascii="Times New Roman" w:hAnsi="Times New Roman" w:cs="Times New Roman"/>
          <w:sz w:val="28"/>
          <w:szCs w:val="28"/>
        </w:rPr>
        <w:t>г</w:t>
      </w:r>
      <w:proofErr w:type="gramEnd"/>
      <w:r w:rsidRPr="005E76B1">
        <w:rPr>
          <w:rFonts w:ascii="Times New Roman" w:hAnsi="Times New Roman" w:cs="Times New Roman"/>
          <w:sz w:val="28"/>
          <w:szCs w:val="28"/>
        </w:rPr>
        <w:t>. Азове Ростовской области</w:t>
      </w:r>
      <w:r w:rsidR="005E76B1" w:rsidRPr="005E76B1">
        <w:rPr>
          <w:rFonts w:ascii="Times New Roman" w:hAnsi="Times New Roman" w:cs="Times New Roman"/>
          <w:sz w:val="28"/>
          <w:szCs w:val="28"/>
        </w:rPr>
        <w:t>.</w:t>
      </w:r>
    </w:p>
    <w:p w:rsidR="00417FA2" w:rsidRPr="00932C0B" w:rsidRDefault="00417FA2" w:rsidP="00EF3139">
      <w:pPr>
        <w:pStyle w:val="a3"/>
        <w:spacing w:line="360" w:lineRule="auto"/>
        <w:ind w:left="0" w:firstLine="851"/>
        <w:jc w:val="both"/>
        <w:rPr>
          <w:rFonts w:ascii="Times New Roman" w:hAnsi="Times New Roman" w:cs="Times New Roman"/>
          <w:b/>
          <w:bCs/>
          <w:color w:val="FF0000"/>
          <w:sz w:val="28"/>
          <w:szCs w:val="28"/>
        </w:rPr>
      </w:pPr>
      <w:r w:rsidRPr="00932C0B">
        <w:rPr>
          <w:rFonts w:ascii="Times New Roman" w:hAnsi="Times New Roman" w:cs="Times New Roman"/>
          <w:b/>
          <w:bCs/>
          <w:color w:val="FF0000"/>
          <w:sz w:val="28"/>
          <w:szCs w:val="28"/>
        </w:rPr>
        <w:br w:type="page"/>
      </w:r>
    </w:p>
    <w:p w:rsidR="007D3789" w:rsidRPr="00DE0894" w:rsidRDefault="0085502A" w:rsidP="006C36AE">
      <w:pPr>
        <w:shd w:val="clear" w:color="auto" w:fill="FFFFFF"/>
        <w:spacing w:after="0"/>
        <w:jc w:val="center"/>
        <w:rPr>
          <w:rFonts w:ascii="Times New Roman" w:hAnsi="Times New Roman" w:cs="Times New Roman"/>
          <w:sz w:val="28"/>
          <w:szCs w:val="28"/>
        </w:rPr>
      </w:pPr>
      <w:r>
        <w:rPr>
          <w:rFonts w:ascii="Times New Roman" w:hAnsi="Times New Roman" w:cs="Times New Roman"/>
          <w:b/>
          <w:bCs/>
          <w:sz w:val="28"/>
          <w:szCs w:val="28"/>
        </w:rPr>
        <w:lastRenderedPageBreak/>
        <w:t>ЭКСПЕРТНОЕ ЗАКЛЮЧЕНИЕ</w:t>
      </w:r>
    </w:p>
    <w:p w:rsidR="006C36AE" w:rsidRDefault="007D3789" w:rsidP="006C36A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н</w:t>
      </w:r>
      <w:r w:rsidRPr="00DE0894">
        <w:rPr>
          <w:rFonts w:ascii="Times New Roman" w:hAnsi="Times New Roman" w:cs="Times New Roman"/>
          <w:b/>
          <w:bCs/>
          <w:sz w:val="28"/>
          <w:szCs w:val="28"/>
        </w:rPr>
        <w:t xml:space="preserve">а программу государственной </w:t>
      </w:r>
      <w:r w:rsidR="00DA51BC">
        <w:rPr>
          <w:rFonts w:ascii="Times New Roman" w:hAnsi="Times New Roman" w:cs="Times New Roman"/>
          <w:b/>
          <w:bCs/>
          <w:sz w:val="28"/>
          <w:szCs w:val="28"/>
        </w:rPr>
        <w:t>(</w:t>
      </w:r>
      <w:r w:rsidR="00DA51BC" w:rsidRPr="00DE0894">
        <w:rPr>
          <w:rFonts w:ascii="Times New Roman" w:hAnsi="Times New Roman" w:cs="Times New Roman"/>
          <w:b/>
          <w:bCs/>
          <w:sz w:val="28"/>
          <w:szCs w:val="28"/>
        </w:rPr>
        <w:t>итоговой</w:t>
      </w:r>
      <w:proofErr w:type="gramStart"/>
      <w:r w:rsidR="00DA51BC">
        <w:rPr>
          <w:rFonts w:ascii="Times New Roman" w:hAnsi="Times New Roman" w:cs="Times New Roman"/>
          <w:b/>
          <w:bCs/>
          <w:sz w:val="28"/>
          <w:szCs w:val="28"/>
        </w:rPr>
        <w:t>)</w:t>
      </w:r>
      <w:r w:rsidRPr="00DE0894">
        <w:rPr>
          <w:rFonts w:ascii="Times New Roman" w:hAnsi="Times New Roman" w:cs="Times New Roman"/>
          <w:b/>
          <w:bCs/>
          <w:sz w:val="28"/>
          <w:szCs w:val="28"/>
        </w:rPr>
        <w:t>а</w:t>
      </w:r>
      <w:proofErr w:type="gramEnd"/>
      <w:r w:rsidRPr="00DE0894">
        <w:rPr>
          <w:rFonts w:ascii="Times New Roman" w:hAnsi="Times New Roman" w:cs="Times New Roman"/>
          <w:b/>
          <w:bCs/>
          <w:sz w:val="28"/>
          <w:szCs w:val="28"/>
        </w:rPr>
        <w:t>ттестации выпускников</w:t>
      </w:r>
    </w:p>
    <w:p w:rsidR="00932C0B" w:rsidRPr="00932C0B" w:rsidRDefault="007D3789" w:rsidP="00932C0B">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ГБ</w:t>
      </w:r>
      <w:r w:rsidR="006C36AE">
        <w:rPr>
          <w:rFonts w:ascii="Times New Roman" w:hAnsi="Times New Roman" w:cs="Times New Roman"/>
          <w:b/>
          <w:bCs/>
          <w:sz w:val="28"/>
          <w:szCs w:val="28"/>
        </w:rPr>
        <w:t>П</w:t>
      </w:r>
      <w:r>
        <w:rPr>
          <w:rFonts w:ascii="Times New Roman" w:hAnsi="Times New Roman" w:cs="Times New Roman"/>
          <w:b/>
          <w:bCs/>
          <w:sz w:val="28"/>
          <w:szCs w:val="28"/>
        </w:rPr>
        <w:t xml:space="preserve">ОУ РО «АГТК» </w:t>
      </w:r>
      <w:r w:rsidRPr="00DE0894">
        <w:rPr>
          <w:rFonts w:ascii="Times New Roman" w:hAnsi="Times New Roman" w:cs="Times New Roman"/>
          <w:b/>
          <w:bCs/>
          <w:sz w:val="28"/>
          <w:szCs w:val="28"/>
        </w:rPr>
        <w:t>по специа</w:t>
      </w:r>
      <w:r>
        <w:rPr>
          <w:rFonts w:ascii="Times New Roman" w:hAnsi="Times New Roman" w:cs="Times New Roman"/>
          <w:b/>
          <w:bCs/>
          <w:sz w:val="28"/>
          <w:szCs w:val="28"/>
        </w:rPr>
        <w:t xml:space="preserve">льности </w:t>
      </w:r>
      <w:r w:rsidR="00932C0B" w:rsidRPr="00932C0B">
        <w:rPr>
          <w:rFonts w:ascii="Times New Roman" w:hAnsi="Times New Roman" w:cs="Times New Roman"/>
          <w:b/>
          <w:sz w:val="28"/>
          <w:szCs w:val="28"/>
        </w:rPr>
        <w:t xml:space="preserve">08.02.01 Строительство и эксплуатация зданий и сооружений </w:t>
      </w:r>
    </w:p>
    <w:p w:rsidR="006C36AE" w:rsidRPr="006C36AE" w:rsidRDefault="006C36AE" w:rsidP="006C36AE">
      <w:pPr>
        <w:shd w:val="clear" w:color="auto" w:fill="FFFFFF"/>
        <w:spacing w:after="0" w:line="360" w:lineRule="auto"/>
        <w:jc w:val="center"/>
        <w:rPr>
          <w:rFonts w:ascii="Times New Roman" w:hAnsi="Times New Roman" w:cs="Times New Roman"/>
          <w:sz w:val="28"/>
          <w:szCs w:val="28"/>
        </w:rPr>
      </w:pPr>
    </w:p>
    <w:p w:rsidR="00210681" w:rsidRDefault="00210681" w:rsidP="00932C0B">
      <w:pPr>
        <w:spacing w:after="0"/>
        <w:ind w:firstLine="851"/>
        <w:jc w:val="both"/>
        <w:rPr>
          <w:rFonts w:ascii="Times New Roman" w:hAnsi="Times New Roman" w:cs="Times New Roman"/>
          <w:sz w:val="28"/>
          <w:szCs w:val="28"/>
        </w:rPr>
      </w:pPr>
      <w:r w:rsidRPr="009B2D5B">
        <w:rPr>
          <w:rFonts w:ascii="Times New Roman" w:hAnsi="Times New Roman" w:cs="Times New Roman"/>
          <w:sz w:val="28"/>
          <w:szCs w:val="28"/>
        </w:rPr>
        <w:t xml:space="preserve">Программа государственной </w:t>
      </w:r>
      <w:r w:rsidR="000929C5">
        <w:rPr>
          <w:rFonts w:ascii="Times New Roman" w:hAnsi="Times New Roman" w:cs="Times New Roman"/>
          <w:sz w:val="28"/>
          <w:szCs w:val="28"/>
        </w:rPr>
        <w:t>(</w:t>
      </w:r>
      <w:r w:rsidRPr="009B2D5B">
        <w:rPr>
          <w:rFonts w:ascii="Times New Roman" w:hAnsi="Times New Roman" w:cs="Times New Roman"/>
          <w:sz w:val="28"/>
          <w:szCs w:val="28"/>
        </w:rPr>
        <w:t>итоговой</w:t>
      </w:r>
      <w:r w:rsidR="000929C5">
        <w:rPr>
          <w:rFonts w:ascii="Times New Roman" w:hAnsi="Times New Roman" w:cs="Times New Roman"/>
          <w:sz w:val="28"/>
          <w:szCs w:val="28"/>
        </w:rPr>
        <w:t>)</w:t>
      </w:r>
      <w:r w:rsidRPr="009B2D5B">
        <w:rPr>
          <w:rFonts w:ascii="Times New Roman" w:hAnsi="Times New Roman" w:cs="Times New Roman"/>
          <w:sz w:val="28"/>
          <w:szCs w:val="28"/>
        </w:rPr>
        <w:t xml:space="preserve"> аттестации является частью</w:t>
      </w:r>
      <w:r w:rsidR="006C36AE">
        <w:rPr>
          <w:rFonts w:ascii="Times New Roman" w:hAnsi="Times New Roman" w:cs="Times New Roman"/>
          <w:sz w:val="28"/>
          <w:szCs w:val="28"/>
        </w:rPr>
        <w:t xml:space="preserve"> </w:t>
      </w:r>
      <w:r w:rsidRPr="009B2D5B">
        <w:rPr>
          <w:rFonts w:ascii="Times New Roman" w:hAnsi="Times New Roman" w:cs="Times New Roman"/>
          <w:sz w:val="28"/>
          <w:szCs w:val="28"/>
        </w:rPr>
        <w:t>программы</w:t>
      </w:r>
      <w:r w:rsidR="006C36AE">
        <w:rPr>
          <w:rFonts w:ascii="Times New Roman" w:hAnsi="Times New Roman" w:cs="Times New Roman"/>
          <w:sz w:val="28"/>
          <w:szCs w:val="28"/>
        </w:rPr>
        <w:t xml:space="preserve"> подготовки специалистов среднего звена</w:t>
      </w:r>
      <w:r w:rsidRPr="009B2D5B">
        <w:rPr>
          <w:rFonts w:ascii="Times New Roman" w:hAnsi="Times New Roman" w:cs="Times New Roman"/>
          <w:sz w:val="28"/>
          <w:szCs w:val="28"/>
        </w:rPr>
        <w:t xml:space="preserve"> </w:t>
      </w:r>
      <w:r>
        <w:rPr>
          <w:rFonts w:ascii="Times New Roman" w:hAnsi="Times New Roman" w:cs="Times New Roman"/>
          <w:sz w:val="28"/>
          <w:szCs w:val="28"/>
        </w:rPr>
        <w:t>ГБ</w:t>
      </w:r>
      <w:r w:rsidR="006C36AE">
        <w:rPr>
          <w:rFonts w:ascii="Times New Roman" w:hAnsi="Times New Roman" w:cs="Times New Roman"/>
          <w:sz w:val="28"/>
          <w:szCs w:val="28"/>
        </w:rPr>
        <w:t xml:space="preserve">ПОУ </w:t>
      </w:r>
      <w:r>
        <w:rPr>
          <w:rFonts w:ascii="Times New Roman" w:hAnsi="Times New Roman" w:cs="Times New Roman"/>
          <w:sz w:val="28"/>
          <w:szCs w:val="28"/>
        </w:rPr>
        <w:t>РО «АГТК»</w:t>
      </w:r>
      <w:r w:rsidR="006C36AE">
        <w:rPr>
          <w:rFonts w:ascii="Times New Roman" w:hAnsi="Times New Roman" w:cs="Times New Roman"/>
          <w:sz w:val="28"/>
          <w:szCs w:val="28"/>
        </w:rPr>
        <w:t xml:space="preserve"> </w:t>
      </w:r>
      <w:r w:rsidRPr="009B2D5B">
        <w:rPr>
          <w:rFonts w:ascii="Times New Roman" w:hAnsi="Times New Roman" w:cs="Times New Roman"/>
          <w:sz w:val="28"/>
          <w:szCs w:val="28"/>
        </w:rPr>
        <w:t xml:space="preserve">по специальности </w:t>
      </w:r>
      <w:r w:rsidR="00932C0B" w:rsidRPr="00932C0B">
        <w:rPr>
          <w:rFonts w:ascii="Times New Roman" w:hAnsi="Times New Roman" w:cs="Times New Roman"/>
          <w:sz w:val="28"/>
          <w:szCs w:val="28"/>
        </w:rPr>
        <w:t xml:space="preserve">08.02.01 Строительство и эксплуатация зданий и сооружений </w:t>
      </w:r>
      <w:r w:rsidR="00932C0B">
        <w:rPr>
          <w:rFonts w:ascii="Times New Roman" w:hAnsi="Times New Roman" w:cs="Times New Roman"/>
          <w:sz w:val="28"/>
          <w:szCs w:val="28"/>
        </w:rPr>
        <w:t xml:space="preserve"> </w:t>
      </w:r>
      <w:r w:rsidRPr="009B2D5B">
        <w:rPr>
          <w:rFonts w:ascii="Times New Roman" w:hAnsi="Times New Roman" w:cs="Times New Roman"/>
          <w:sz w:val="28"/>
          <w:szCs w:val="28"/>
        </w:rPr>
        <w:t>базовой подготовки.</w:t>
      </w:r>
    </w:p>
    <w:p w:rsidR="00210681" w:rsidRDefault="00210681" w:rsidP="006C36AE">
      <w:pPr>
        <w:shd w:val="clear" w:color="auto" w:fill="FFFFFF"/>
        <w:spacing w:after="0"/>
        <w:ind w:firstLine="851"/>
        <w:jc w:val="both"/>
        <w:rPr>
          <w:rFonts w:ascii="Times New Roman" w:hAnsi="Times New Roman" w:cs="Times New Roman"/>
          <w:sz w:val="28"/>
          <w:szCs w:val="28"/>
        </w:rPr>
      </w:pPr>
      <w:r w:rsidRPr="00DE0894">
        <w:rPr>
          <w:rFonts w:ascii="Times New Roman" w:hAnsi="Times New Roman" w:cs="Times New Roman"/>
          <w:sz w:val="28"/>
          <w:szCs w:val="28"/>
        </w:rPr>
        <w:t>Государственн</w:t>
      </w:r>
      <w:r>
        <w:rPr>
          <w:rFonts w:ascii="Times New Roman" w:hAnsi="Times New Roman" w:cs="Times New Roman"/>
          <w:sz w:val="28"/>
          <w:szCs w:val="28"/>
        </w:rPr>
        <w:t xml:space="preserve">ая аттестация выпускников </w:t>
      </w:r>
      <w:r w:rsidR="006C36AE" w:rsidRPr="006C36AE">
        <w:rPr>
          <w:rFonts w:ascii="Times New Roman" w:hAnsi="Times New Roman" w:cs="Times New Roman"/>
          <w:bCs/>
          <w:sz w:val="28"/>
          <w:szCs w:val="28"/>
        </w:rPr>
        <w:t xml:space="preserve">ГБПОУ РО «АГТК» по специальности </w:t>
      </w:r>
      <w:r w:rsidR="00932C0B" w:rsidRPr="00932C0B">
        <w:rPr>
          <w:rFonts w:ascii="Times New Roman" w:hAnsi="Times New Roman" w:cs="Times New Roman"/>
          <w:bCs/>
          <w:sz w:val="28"/>
          <w:szCs w:val="28"/>
        </w:rPr>
        <w:t xml:space="preserve">08.02.01 Строительство и эксплуатация зданий и сооружений </w:t>
      </w:r>
      <w:r w:rsidRPr="00DE0894">
        <w:rPr>
          <w:rFonts w:ascii="Times New Roman" w:hAnsi="Times New Roman" w:cs="Times New Roman"/>
          <w:spacing w:val="-1"/>
          <w:sz w:val="28"/>
          <w:szCs w:val="28"/>
        </w:rPr>
        <w:t>осуществ</w:t>
      </w:r>
      <w:r>
        <w:rPr>
          <w:rFonts w:ascii="Times New Roman" w:hAnsi="Times New Roman" w:cs="Times New Roman"/>
          <w:spacing w:val="-1"/>
          <w:sz w:val="28"/>
          <w:szCs w:val="28"/>
        </w:rPr>
        <w:t>ляется в форме</w:t>
      </w:r>
      <w:r w:rsidR="006C36AE">
        <w:rPr>
          <w:rFonts w:ascii="Times New Roman" w:hAnsi="Times New Roman" w:cs="Times New Roman"/>
          <w:spacing w:val="-1"/>
          <w:sz w:val="28"/>
          <w:szCs w:val="28"/>
        </w:rPr>
        <w:t xml:space="preserve"> </w:t>
      </w:r>
      <w:r>
        <w:rPr>
          <w:rFonts w:ascii="Times New Roman" w:hAnsi="Times New Roman" w:cs="Times New Roman"/>
          <w:spacing w:val="-1"/>
          <w:sz w:val="28"/>
          <w:szCs w:val="28"/>
        </w:rPr>
        <w:t>защиты дипломной работы.</w:t>
      </w:r>
    </w:p>
    <w:p w:rsidR="0098627D" w:rsidRPr="007F1909" w:rsidRDefault="007D3789" w:rsidP="006C36AE">
      <w:pPr>
        <w:shd w:val="clear" w:color="auto" w:fill="FFFFFF"/>
        <w:spacing w:after="0"/>
        <w:ind w:firstLine="851"/>
        <w:jc w:val="both"/>
        <w:rPr>
          <w:rFonts w:ascii="Times New Roman" w:hAnsi="Times New Roman" w:cs="Times New Roman"/>
          <w:sz w:val="28"/>
          <w:szCs w:val="28"/>
        </w:rPr>
      </w:pPr>
      <w:proofErr w:type="gramStart"/>
      <w:r w:rsidRPr="00DE0894">
        <w:rPr>
          <w:rFonts w:ascii="Times New Roman" w:hAnsi="Times New Roman" w:cs="Times New Roman"/>
          <w:sz w:val="28"/>
          <w:szCs w:val="28"/>
        </w:rPr>
        <w:t xml:space="preserve">В программу государственной </w:t>
      </w:r>
      <w:r w:rsidR="0098627D">
        <w:rPr>
          <w:rFonts w:ascii="Times New Roman" w:hAnsi="Times New Roman" w:cs="Times New Roman"/>
          <w:sz w:val="28"/>
          <w:szCs w:val="28"/>
        </w:rPr>
        <w:t>(</w:t>
      </w:r>
      <w:r w:rsidR="0098627D" w:rsidRPr="00DE0894">
        <w:rPr>
          <w:rFonts w:ascii="Times New Roman" w:hAnsi="Times New Roman" w:cs="Times New Roman"/>
          <w:sz w:val="28"/>
          <w:szCs w:val="28"/>
        </w:rPr>
        <w:t>итоговой</w:t>
      </w:r>
      <w:r w:rsidR="0098627D">
        <w:rPr>
          <w:rFonts w:ascii="Times New Roman" w:hAnsi="Times New Roman" w:cs="Times New Roman"/>
          <w:sz w:val="28"/>
          <w:szCs w:val="28"/>
        </w:rPr>
        <w:t>)</w:t>
      </w:r>
      <w:r w:rsidR="006C36AE">
        <w:rPr>
          <w:rFonts w:ascii="Times New Roman" w:hAnsi="Times New Roman" w:cs="Times New Roman"/>
          <w:sz w:val="28"/>
          <w:szCs w:val="28"/>
        </w:rPr>
        <w:t xml:space="preserve"> </w:t>
      </w:r>
      <w:r w:rsidR="00F028C1">
        <w:rPr>
          <w:rFonts w:ascii="Times New Roman" w:hAnsi="Times New Roman" w:cs="Times New Roman"/>
          <w:sz w:val="28"/>
          <w:szCs w:val="28"/>
        </w:rPr>
        <w:t>аттестации включены</w:t>
      </w:r>
      <w:r w:rsidRPr="00DE0894">
        <w:rPr>
          <w:rFonts w:ascii="Times New Roman" w:hAnsi="Times New Roman" w:cs="Times New Roman"/>
          <w:sz w:val="28"/>
          <w:szCs w:val="28"/>
        </w:rPr>
        <w:t>:</w:t>
      </w:r>
      <w:r w:rsidR="0098627D">
        <w:rPr>
          <w:rFonts w:ascii="Times New Roman" w:hAnsi="Times New Roman" w:cs="Times New Roman"/>
          <w:sz w:val="28"/>
          <w:szCs w:val="28"/>
        </w:rPr>
        <w:t xml:space="preserve"> ф</w:t>
      </w:r>
      <w:r w:rsidR="0098627D" w:rsidRPr="00A2771F">
        <w:rPr>
          <w:rFonts w:ascii="Times New Roman" w:hAnsi="Times New Roman" w:cs="Times New Roman"/>
          <w:sz w:val="28"/>
          <w:szCs w:val="28"/>
        </w:rPr>
        <w:t>орма и вид государственной (итоговой) аттестации</w:t>
      </w:r>
      <w:r w:rsidR="0098627D">
        <w:rPr>
          <w:rFonts w:ascii="Times New Roman" w:hAnsi="Times New Roman" w:cs="Times New Roman"/>
          <w:sz w:val="28"/>
          <w:szCs w:val="28"/>
        </w:rPr>
        <w:t>, о</w:t>
      </w:r>
      <w:r w:rsidR="0098627D" w:rsidRPr="00A2771F">
        <w:rPr>
          <w:rFonts w:ascii="Times New Roman" w:hAnsi="Times New Roman" w:cs="Times New Roman"/>
          <w:sz w:val="28"/>
          <w:szCs w:val="28"/>
        </w:rPr>
        <w:t>бъем времени на подготовку и проведение государственной (итоговой) аттестации</w:t>
      </w:r>
      <w:r w:rsidR="006C36AE">
        <w:rPr>
          <w:rFonts w:ascii="Times New Roman" w:hAnsi="Times New Roman" w:cs="Times New Roman"/>
          <w:sz w:val="28"/>
          <w:szCs w:val="28"/>
        </w:rPr>
        <w:t>, у</w:t>
      </w:r>
      <w:r w:rsidR="0098627D" w:rsidRPr="00A2771F">
        <w:rPr>
          <w:rFonts w:ascii="Times New Roman" w:hAnsi="Times New Roman" w:cs="Times New Roman"/>
          <w:sz w:val="28"/>
          <w:szCs w:val="28"/>
        </w:rPr>
        <w:t xml:space="preserve">словия подготовки </w:t>
      </w:r>
      <w:r w:rsidR="006C36AE">
        <w:rPr>
          <w:rFonts w:ascii="Times New Roman" w:hAnsi="Times New Roman" w:cs="Times New Roman"/>
          <w:sz w:val="28"/>
          <w:szCs w:val="28"/>
        </w:rPr>
        <w:t xml:space="preserve">и </w:t>
      </w:r>
      <w:r w:rsidR="0098627D" w:rsidRPr="00A2771F">
        <w:rPr>
          <w:rFonts w:ascii="Times New Roman" w:hAnsi="Times New Roman" w:cs="Times New Roman"/>
          <w:sz w:val="28"/>
          <w:szCs w:val="28"/>
        </w:rPr>
        <w:t>процедура проведения государ</w:t>
      </w:r>
      <w:r w:rsidR="0098627D">
        <w:rPr>
          <w:rFonts w:ascii="Times New Roman" w:hAnsi="Times New Roman" w:cs="Times New Roman"/>
          <w:sz w:val="28"/>
          <w:szCs w:val="28"/>
        </w:rPr>
        <w:t>ственной</w:t>
      </w:r>
      <w:r w:rsidR="00CC6373">
        <w:rPr>
          <w:rFonts w:ascii="Times New Roman" w:hAnsi="Times New Roman" w:cs="Times New Roman"/>
          <w:sz w:val="28"/>
          <w:szCs w:val="28"/>
        </w:rPr>
        <w:t xml:space="preserve"> </w:t>
      </w:r>
      <w:r w:rsidR="0098627D">
        <w:rPr>
          <w:rFonts w:ascii="Times New Roman" w:hAnsi="Times New Roman" w:cs="Times New Roman"/>
          <w:sz w:val="28"/>
          <w:szCs w:val="28"/>
        </w:rPr>
        <w:t xml:space="preserve">(итоговой) аттестации, </w:t>
      </w:r>
      <w:r w:rsidR="00210681" w:rsidRPr="009B2D5B">
        <w:rPr>
          <w:rFonts w:ascii="Times New Roman" w:hAnsi="Times New Roman" w:cs="Times New Roman"/>
          <w:sz w:val="28"/>
          <w:szCs w:val="28"/>
        </w:rPr>
        <w:t>критерии оценки уровня и качества подготовки выпускника</w:t>
      </w:r>
      <w:r w:rsidR="00731E17">
        <w:rPr>
          <w:rFonts w:ascii="Times New Roman" w:hAnsi="Times New Roman" w:cs="Times New Roman"/>
          <w:sz w:val="28"/>
          <w:szCs w:val="28"/>
        </w:rPr>
        <w:t>,</w:t>
      </w:r>
      <w:r w:rsidR="00210681">
        <w:rPr>
          <w:rFonts w:ascii="Times New Roman" w:hAnsi="Times New Roman" w:cs="Times New Roman"/>
          <w:sz w:val="28"/>
          <w:szCs w:val="28"/>
        </w:rPr>
        <w:t xml:space="preserve"> тематика</w:t>
      </w:r>
      <w:r w:rsidR="006C36AE">
        <w:rPr>
          <w:rFonts w:ascii="Times New Roman" w:hAnsi="Times New Roman" w:cs="Times New Roman"/>
          <w:sz w:val="28"/>
          <w:szCs w:val="28"/>
        </w:rPr>
        <w:t xml:space="preserve"> </w:t>
      </w:r>
      <w:r w:rsidR="00210681">
        <w:rPr>
          <w:rFonts w:ascii="Times New Roman" w:eastAsia="Times New Roman" w:hAnsi="Times New Roman" w:cs="Times New Roman"/>
          <w:sz w:val="28"/>
          <w:szCs w:val="28"/>
        </w:rPr>
        <w:t>дипломных работ.</w:t>
      </w:r>
      <w:proofErr w:type="gramEnd"/>
    </w:p>
    <w:p w:rsidR="00DD1B91" w:rsidRDefault="00016650" w:rsidP="006C36AE">
      <w:pPr>
        <w:spacing w:after="0"/>
        <w:ind w:firstLine="851"/>
        <w:jc w:val="both"/>
        <w:rPr>
          <w:rFonts w:ascii="Times New Roman" w:hAnsi="Times New Roman" w:cs="Times New Roman"/>
          <w:spacing w:val="-1"/>
          <w:sz w:val="28"/>
          <w:szCs w:val="28"/>
        </w:rPr>
      </w:pPr>
      <w:r>
        <w:rPr>
          <w:rFonts w:ascii="Times New Roman" w:hAnsi="Times New Roman" w:cs="Times New Roman"/>
          <w:sz w:val="28"/>
          <w:szCs w:val="28"/>
        </w:rPr>
        <w:t xml:space="preserve">Данная программа разработана в установленные сроки и </w:t>
      </w:r>
      <w:r w:rsidRPr="00161741">
        <w:rPr>
          <w:rFonts w:ascii="Times New Roman" w:hAnsi="Times New Roman" w:cs="Times New Roman"/>
          <w:sz w:val="28"/>
          <w:szCs w:val="28"/>
        </w:rPr>
        <w:t>в соответствии с требованиями:</w:t>
      </w:r>
    </w:p>
    <w:p w:rsidR="00DD1B91" w:rsidRDefault="00DD1B91" w:rsidP="006C36AE">
      <w:pPr>
        <w:spacing w:after="0"/>
        <w:ind w:firstLine="851"/>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016650" w:rsidRPr="00161741">
        <w:rPr>
          <w:rFonts w:ascii="Times New Roman" w:hAnsi="Times New Roman" w:cs="Times New Roman"/>
          <w:sz w:val="28"/>
          <w:szCs w:val="28"/>
        </w:rPr>
        <w:t>Закона РФ «Об образовании в Российской Федерации»</w:t>
      </w:r>
      <w:r>
        <w:rPr>
          <w:rFonts w:ascii="Times New Roman" w:hAnsi="Times New Roman" w:cs="Times New Roman"/>
          <w:sz w:val="28"/>
          <w:szCs w:val="28"/>
        </w:rPr>
        <w:t>;</w:t>
      </w:r>
    </w:p>
    <w:p w:rsidR="00DD1B91" w:rsidRDefault="00DD1B91" w:rsidP="006C36AE">
      <w:pPr>
        <w:spacing w:after="0"/>
        <w:ind w:firstLine="851"/>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016650" w:rsidRPr="00161741">
        <w:rPr>
          <w:rFonts w:ascii="Times New Roman" w:hAnsi="Times New Roman" w:cs="Times New Roman"/>
          <w:sz w:val="28"/>
          <w:szCs w:val="28"/>
        </w:rPr>
        <w:t xml:space="preserve">Приказа Министерства образования и науки Российской Федерации «Об утверждении порядка проведения государственной </w:t>
      </w:r>
      <w:r w:rsidR="00016650">
        <w:rPr>
          <w:rFonts w:ascii="Times New Roman" w:hAnsi="Times New Roman" w:cs="Times New Roman"/>
          <w:sz w:val="28"/>
          <w:szCs w:val="28"/>
        </w:rPr>
        <w:t>(</w:t>
      </w:r>
      <w:r w:rsidR="00016650" w:rsidRPr="00161741">
        <w:rPr>
          <w:rFonts w:ascii="Times New Roman" w:hAnsi="Times New Roman" w:cs="Times New Roman"/>
          <w:sz w:val="28"/>
          <w:szCs w:val="28"/>
        </w:rPr>
        <w:t>итоговой</w:t>
      </w:r>
      <w:r w:rsidR="00016650">
        <w:rPr>
          <w:rFonts w:ascii="Times New Roman" w:hAnsi="Times New Roman" w:cs="Times New Roman"/>
          <w:sz w:val="28"/>
          <w:szCs w:val="28"/>
        </w:rPr>
        <w:t>)</w:t>
      </w:r>
      <w:r w:rsidR="00016650" w:rsidRPr="00161741">
        <w:rPr>
          <w:rFonts w:ascii="Times New Roman" w:hAnsi="Times New Roman" w:cs="Times New Roman"/>
          <w:sz w:val="28"/>
          <w:szCs w:val="28"/>
        </w:rPr>
        <w:t xml:space="preserve"> аттестации по образовательным программам среднего профессионального образования»</w:t>
      </w:r>
      <w:r>
        <w:rPr>
          <w:rFonts w:ascii="Times New Roman" w:hAnsi="Times New Roman" w:cs="Times New Roman"/>
          <w:sz w:val="28"/>
          <w:szCs w:val="28"/>
        </w:rPr>
        <w:t>;</w:t>
      </w:r>
    </w:p>
    <w:p w:rsidR="007B01EE" w:rsidRDefault="00DD1B91" w:rsidP="006C36AE">
      <w:pPr>
        <w:spacing w:after="0"/>
        <w:ind w:firstLine="851"/>
        <w:jc w:val="both"/>
        <w:rPr>
          <w:rFonts w:ascii="Times New Roman" w:hAnsi="Times New Roman" w:cs="Times New Roman"/>
          <w:bCs/>
          <w:sz w:val="28"/>
          <w:szCs w:val="28"/>
        </w:rPr>
      </w:pPr>
      <w:r>
        <w:rPr>
          <w:rFonts w:ascii="Times New Roman" w:hAnsi="Times New Roman" w:cs="Times New Roman"/>
          <w:spacing w:val="-1"/>
          <w:sz w:val="28"/>
          <w:szCs w:val="28"/>
        </w:rPr>
        <w:t xml:space="preserve">– </w:t>
      </w:r>
      <w:r w:rsidR="00016650" w:rsidRPr="00161741">
        <w:rPr>
          <w:rFonts w:ascii="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w:t>
      </w:r>
      <w:r w:rsidR="00932C0B" w:rsidRPr="00932C0B">
        <w:rPr>
          <w:rFonts w:ascii="Times New Roman" w:hAnsi="Times New Roman" w:cs="Times New Roman"/>
          <w:sz w:val="28"/>
          <w:szCs w:val="28"/>
        </w:rPr>
        <w:t>08.02.01 Строительство и эксплуатация зданий и сооружений</w:t>
      </w:r>
      <w:r w:rsidR="00BB1BC1">
        <w:rPr>
          <w:rFonts w:ascii="Times New Roman" w:hAnsi="Times New Roman" w:cs="Times New Roman"/>
          <w:sz w:val="28"/>
          <w:szCs w:val="28"/>
        </w:rPr>
        <w:t>.</w:t>
      </w:r>
    </w:p>
    <w:p w:rsidR="00FA5B48" w:rsidRPr="007B01EE" w:rsidRDefault="00DD1B91" w:rsidP="006C36AE">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Данная программа </w:t>
      </w:r>
      <w:r w:rsidR="007D3789" w:rsidRPr="00DE0894">
        <w:rPr>
          <w:rFonts w:ascii="Times New Roman" w:hAnsi="Times New Roman" w:cs="Times New Roman"/>
          <w:sz w:val="28"/>
          <w:szCs w:val="28"/>
        </w:rPr>
        <w:t>может быть использована для государственной</w:t>
      </w:r>
      <w:r w:rsidR="00625432">
        <w:rPr>
          <w:rFonts w:ascii="Times New Roman" w:hAnsi="Times New Roman" w:cs="Times New Roman"/>
          <w:sz w:val="28"/>
          <w:szCs w:val="28"/>
        </w:rPr>
        <w:t xml:space="preserve"> </w:t>
      </w:r>
      <w:r w:rsidR="007F1909">
        <w:rPr>
          <w:rFonts w:ascii="Times New Roman" w:hAnsi="Times New Roman" w:cs="Times New Roman"/>
          <w:sz w:val="28"/>
          <w:szCs w:val="28"/>
        </w:rPr>
        <w:t>(</w:t>
      </w:r>
      <w:r w:rsidR="007F1909" w:rsidRPr="00DE0894">
        <w:rPr>
          <w:rFonts w:ascii="Times New Roman" w:hAnsi="Times New Roman" w:cs="Times New Roman"/>
          <w:sz w:val="28"/>
          <w:szCs w:val="28"/>
        </w:rPr>
        <w:t>итоговой</w:t>
      </w:r>
      <w:r w:rsidR="007F1909">
        <w:rPr>
          <w:rFonts w:ascii="Times New Roman" w:hAnsi="Times New Roman" w:cs="Times New Roman"/>
          <w:sz w:val="28"/>
          <w:szCs w:val="28"/>
        </w:rPr>
        <w:t>) а</w:t>
      </w:r>
      <w:r w:rsidR="007D3789" w:rsidRPr="00DE0894">
        <w:rPr>
          <w:rFonts w:ascii="Times New Roman" w:hAnsi="Times New Roman" w:cs="Times New Roman"/>
          <w:sz w:val="28"/>
          <w:szCs w:val="28"/>
        </w:rPr>
        <w:t>ттестации</w:t>
      </w:r>
      <w:r w:rsidR="00625432">
        <w:rPr>
          <w:rFonts w:ascii="Times New Roman" w:hAnsi="Times New Roman" w:cs="Times New Roman"/>
          <w:sz w:val="28"/>
          <w:szCs w:val="28"/>
        </w:rPr>
        <w:t xml:space="preserve"> </w:t>
      </w:r>
      <w:r w:rsidR="007D3789" w:rsidRPr="00DE0894">
        <w:rPr>
          <w:rFonts w:ascii="Times New Roman" w:hAnsi="Times New Roman" w:cs="Times New Roman"/>
          <w:sz w:val="28"/>
          <w:szCs w:val="28"/>
        </w:rPr>
        <w:t>по</w:t>
      </w:r>
      <w:r w:rsidR="00625432">
        <w:rPr>
          <w:rFonts w:ascii="Times New Roman" w:hAnsi="Times New Roman" w:cs="Times New Roman"/>
          <w:sz w:val="28"/>
          <w:szCs w:val="28"/>
        </w:rPr>
        <w:t xml:space="preserve"> </w:t>
      </w:r>
      <w:r w:rsidR="007D3789" w:rsidRPr="00DE0894">
        <w:rPr>
          <w:rFonts w:ascii="Times New Roman" w:hAnsi="Times New Roman" w:cs="Times New Roman"/>
          <w:sz w:val="28"/>
          <w:szCs w:val="28"/>
        </w:rPr>
        <w:t xml:space="preserve">специальности </w:t>
      </w:r>
      <w:r w:rsidR="00932C0B" w:rsidRPr="00932C0B">
        <w:rPr>
          <w:rFonts w:ascii="Times New Roman" w:hAnsi="Times New Roman" w:cs="Times New Roman"/>
          <w:sz w:val="28"/>
          <w:szCs w:val="28"/>
        </w:rPr>
        <w:t>08.02.01 Строительство и эксплуатация зданий и сооружений</w:t>
      </w:r>
      <w:r w:rsidR="00BB1BC1">
        <w:rPr>
          <w:rFonts w:ascii="Times New Roman" w:hAnsi="Times New Roman" w:cs="Times New Roman"/>
          <w:sz w:val="28"/>
          <w:szCs w:val="28"/>
        </w:rPr>
        <w:t>.</w:t>
      </w:r>
    </w:p>
    <w:p w:rsidR="00FA5B48" w:rsidRDefault="00FA5B48" w:rsidP="006C36AE">
      <w:pPr>
        <w:spacing w:after="0"/>
        <w:jc w:val="both"/>
        <w:rPr>
          <w:rFonts w:ascii="Times New Roman" w:hAnsi="Times New Roman" w:cs="Times New Roman"/>
          <w:bCs/>
          <w:sz w:val="28"/>
          <w:szCs w:val="28"/>
        </w:rPr>
      </w:pPr>
    </w:p>
    <w:p w:rsidR="009A183C" w:rsidRDefault="0085502A" w:rsidP="006C36AE">
      <w:pPr>
        <w:spacing w:after="0"/>
        <w:jc w:val="both"/>
        <w:rPr>
          <w:rFonts w:ascii="Times New Roman" w:hAnsi="Times New Roman" w:cs="Times New Roman"/>
          <w:sz w:val="28"/>
          <w:szCs w:val="28"/>
        </w:rPr>
      </w:pPr>
      <w:r>
        <w:rPr>
          <w:rFonts w:ascii="Times New Roman" w:hAnsi="Times New Roman" w:cs="Times New Roman"/>
          <w:sz w:val="28"/>
          <w:szCs w:val="28"/>
        </w:rPr>
        <w:t>Экспер</w:t>
      </w:r>
      <w:r w:rsidR="007D3789" w:rsidRPr="00DE0894">
        <w:rPr>
          <w:rFonts w:ascii="Times New Roman" w:hAnsi="Times New Roman" w:cs="Times New Roman"/>
          <w:sz w:val="28"/>
          <w:szCs w:val="28"/>
        </w:rPr>
        <w:t>т</w:t>
      </w:r>
      <w:r w:rsidR="007D3789">
        <w:rPr>
          <w:rFonts w:ascii="Times New Roman" w:hAnsi="Times New Roman" w:cs="Times New Roman"/>
          <w:sz w:val="28"/>
          <w:szCs w:val="28"/>
        </w:rPr>
        <w:t xml:space="preserve">: </w:t>
      </w:r>
    </w:p>
    <w:p w:rsidR="003A4DDE" w:rsidRPr="00DE53AB" w:rsidRDefault="003A4DDE" w:rsidP="003A4DDE">
      <w:pPr>
        <w:tabs>
          <w:tab w:val="center" w:pos="4677"/>
        </w:tabs>
        <w:spacing w:after="0"/>
        <w:rPr>
          <w:rFonts w:ascii="Times New Roman" w:hAnsi="Times New Roman"/>
          <w:sz w:val="28"/>
          <w:szCs w:val="28"/>
        </w:rPr>
      </w:pPr>
      <w:r w:rsidRPr="00DE53AB">
        <w:rPr>
          <w:rFonts w:ascii="Times New Roman" w:hAnsi="Times New Roman"/>
          <w:sz w:val="28"/>
          <w:szCs w:val="28"/>
        </w:rPr>
        <w:t>Генеральный директор</w:t>
      </w:r>
    </w:p>
    <w:p w:rsidR="003A4DDE" w:rsidRPr="00DE53AB" w:rsidRDefault="003A4DDE" w:rsidP="003A4DDE">
      <w:pPr>
        <w:tabs>
          <w:tab w:val="center" w:pos="4677"/>
        </w:tabs>
        <w:spacing w:after="0"/>
        <w:rPr>
          <w:rFonts w:ascii="Times New Roman" w:hAnsi="Times New Roman"/>
          <w:sz w:val="28"/>
          <w:szCs w:val="28"/>
        </w:rPr>
      </w:pPr>
      <w:r w:rsidRPr="00DE53AB">
        <w:rPr>
          <w:rFonts w:ascii="Times New Roman" w:hAnsi="Times New Roman"/>
          <w:sz w:val="28"/>
          <w:szCs w:val="28"/>
        </w:rPr>
        <w:t>ООО «Строительная компания «Ар</w:t>
      </w:r>
      <w:r>
        <w:rPr>
          <w:rFonts w:ascii="Times New Roman" w:hAnsi="Times New Roman"/>
          <w:sz w:val="28"/>
          <w:szCs w:val="28"/>
        </w:rPr>
        <w:t>а</w:t>
      </w:r>
      <w:r w:rsidRPr="00DE53AB">
        <w:rPr>
          <w:rFonts w:ascii="Times New Roman" w:hAnsi="Times New Roman"/>
          <w:sz w:val="28"/>
          <w:szCs w:val="28"/>
        </w:rPr>
        <w:t xml:space="preserve">гон» </w:t>
      </w:r>
      <w:r>
        <w:rPr>
          <w:rFonts w:ascii="Times New Roman" w:hAnsi="Times New Roman"/>
          <w:sz w:val="28"/>
          <w:szCs w:val="28"/>
        </w:rPr>
        <w:t xml:space="preserve">    </w:t>
      </w:r>
      <w:r w:rsidRPr="00DE53AB">
        <w:rPr>
          <w:rFonts w:ascii="Times New Roman" w:hAnsi="Times New Roman"/>
          <w:sz w:val="28"/>
          <w:szCs w:val="28"/>
        </w:rPr>
        <w:t xml:space="preserve">____________ </w:t>
      </w:r>
      <w:r>
        <w:rPr>
          <w:rFonts w:ascii="Times New Roman" w:hAnsi="Times New Roman"/>
          <w:sz w:val="28"/>
          <w:szCs w:val="28"/>
        </w:rPr>
        <w:t xml:space="preserve">        </w:t>
      </w:r>
      <w:r w:rsidRPr="00DE53AB">
        <w:rPr>
          <w:rFonts w:ascii="Times New Roman" w:hAnsi="Times New Roman"/>
          <w:sz w:val="28"/>
          <w:szCs w:val="28"/>
        </w:rPr>
        <w:t xml:space="preserve">А.В. </w:t>
      </w:r>
      <w:proofErr w:type="spellStart"/>
      <w:r w:rsidRPr="00DE53AB">
        <w:rPr>
          <w:rFonts w:ascii="Times New Roman" w:hAnsi="Times New Roman"/>
          <w:sz w:val="28"/>
          <w:szCs w:val="28"/>
        </w:rPr>
        <w:t>Чернышенко</w:t>
      </w:r>
      <w:proofErr w:type="spellEnd"/>
      <w:r w:rsidRPr="00DE53AB">
        <w:rPr>
          <w:rFonts w:ascii="Times New Roman" w:hAnsi="Times New Roman"/>
          <w:sz w:val="28"/>
          <w:szCs w:val="28"/>
        </w:rPr>
        <w:t xml:space="preserve"> </w:t>
      </w:r>
    </w:p>
    <w:p w:rsidR="00BB1BC1" w:rsidRPr="00BB1BC1" w:rsidRDefault="00FD4520" w:rsidP="00932C0B">
      <w:pPr>
        <w:spacing w:after="0"/>
        <w:jc w:val="both"/>
        <w:rPr>
          <w:rFonts w:ascii="Times New Roman" w:hAnsi="Times New Roman" w:cs="Times New Roman"/>
          <w:sz w:val="28"/>
          <w:szCs w:val="28"/>
        </w:rPr>
      </w:pPr>
      <w:r>
        <w:rPr>
          <w:rFonts w:ascii="Times New Roman" w:eastAsia="Calibri" w:hAnsi="Times New Roman" w:cs="Times New Roman"/>
          <w:sz w:val="28"/>
          <w:szCs w:val="28"/>
        </w:rPr>
        <w:t>23.09.2015</w:t>
      </w:r>
    </w:p>
    <w:p w:rsidR="00FD4520" w:rsidRDefault="00FD4520" w:rsidP="0085502A">
      <w:pPr>
        <w:shd w:val="clear" w:color="auto" w:fill="FFFFFF"/>
        <w:spacing w:after="0" w:line="360" w:lineRule="auto"/>
        <w:jc w:val="center"/>
        <w:rPr>
          <w:rFonts w:ascii="Times New Roman" w:hAnsi="Times New Roman" w:cs="Times New Roman"/>
          <w:b/>
          <w:bCs/>
          <w:sz w:val="28"/>
          <w:szCs w:val="28"/>
        </w:rPr>
      </w:pPr>
    </w:p>
    <w:p w:rsidR="00FD4520" w:rsidRDefault="00FD4520">
      <w:pPr>
        <w:rPr>
          <w:rFonts w:ascii="Times New Roman" w:hAnsi="Times New Roman" w:cs="Times New Roman"/>
          <w:b/>
          <w:bCs/>
          <w:sz w:val="28"/>
          <w:szCs w:val="28"/>
        </w:rPr>
      </w:pPr>
      <w:r>
        <w:rPr>
          <w:rFonts w:ascii="Times New Roman" w:hAnsi="Times New Roman" w:cs="Times New Roman"/>
          <w:b/>
          <w:bCs/>
          <w:sz w:val="28"/>
          <w:szCs w:val="28"/>
        </w:rPr>
        <w:br w:type="page"/>
      </w:r>
    </w:p>
    <w:p w:rsidR="0085502A" w:rsidRDefault="0085502A" w:rsidP="00932C0B">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РЕЦЕНЗИЯ</w:t>
      </w:r>
    </w:p>
    <w:p w:rsidR="0085502A" w:rsidRPr="00DE0894" w:rsidRDefault="0085502A" w:rsidP="00932C0B">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н</w:t>
      </w:r>
      <w:r w:rsidRPr="00DE0894">
        <w:rPr>
          <w:rFonts w:ascii="Times New Roman" w:hAnsi="Times New Roman" w:cs="Times New Roman"/>
          <w:b/>
          <w:bCs/>
          <w:sz w:val="28"/>
          <w:szCs w:val="28"/>
        </w:rPr>
        <w:t xml:space="preserve">а программу государственной </w:t>
      </w:r>
      <w:r>
        <w:rPr>
          <w:rFonts w:ascii="Times New Roman" w:hAnsi="Times New Roman" w:cs="Times New Roman"/>
          <w:b/>
          <w:bCs/>
          <w:sz w:val="28"/>
          <w:szCs w:val="28"/>
        </w:rPr>
        <w:t>(</w:t>
      </w:r>
      <w:r w:rsidRPr="00DE0894">
        <w:rPr>
          <w:rFonts w:ascii="Times New Roman" w:hAnsi="Times New Roman" w:cs="Times New Roman"/>
          <w:b/>
          <w:bCs/>
          <w:sz w:val="28"/>
          <w:szCs w:val="28"/>
        </w:rPr>
        <w:t>итоговой</w:t>
      </w:r>
      <w:r>
        <w:rPr>
          <w:rFonts w:ascii="Times New Roman" w:hAnsi="Times New Roman" w:cs="Times New Roman"/>
          <w:b/>
          <w:bCs/>
          <w:sz w:val="28"/>
          <w:szCs w:val="28"/>
        </w:rPr>
        <w:t>)</w:t>
      </w:r>
      <w:r w:rsidR="00FD4520">
        <w:rPr>
          <w:rFonts w:ascii="Times New Roman" w:hAnsi="Times New Roman" w:cs="Times New Roman"/>
          <w:b/>
          <w:bCs/>
          <w:sz w:val="28"/>
          <w:szCs w:val="28"/>
        </w:rPr>
        <w:t xml:space="preserve"> </w:t>
      </w:r>
      <w:r w:rsidRPr="00DE0894">
        <w:rPr>
          <w:rFonts w:ascii="Times New Roman" w:hAnsi="Times New Roman" w:cs="Times New Roman"/>
          <w:b/>
          <w:bCs/>
          <w:sz w:val="28"/>
          <w:szCs w:val="28"/>
        </w:rPr>
        <w:t>аттестации выпускников</w:t>
      </w:r>
    </w:p>
    <w:p w:rsidR="0085502A" w:rsidRDefault="0085502A" w:rsidP="00932C0B">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ГБ</w:t>
      </w:r>
      <w:r w:rsidR="00FD4520">
        <w:rPr>
          <w:rFonts w:ascii="Times New Roman" w:hAnsi="Times New Roman" w:cs="Times New Roman"/>
          <w:b/>
          <w:bCs/>
          <w:sz w:val="28"/>
          <w:szCs w:val="28"/>
        </w:rPr>
        <w:t>П</w:t>
      </w:r>
      <w:r>
        <w:rPr>
          <w:rFonts w:ascii="Times New Roman" w:hAnsi="Times New Roman" w:cs="Times New Roman"/>
          <w:b/>
          <w:bCs/>
          <w:sz w:val="28"/>
          <w:szCs w:val="28"/>
        </w:rPr>
        <w:t xml:space="preserve">ОУ РО «АГТК» </w:t>
      </w:r>
      <w:r w:rsidRPr="00DE0894">
        <w:rPr>
          <w:rFonts w:ascii="Times New Roman" w:hAnsi="Times New Roman" w:cs="Times New Roman"/>
          <w:b/>
          <w:bCs/>
          <w:sz w:val="28"/>
          <w:szCs w:val="28"/>
        </w:rPr>
        <w:t>по специа</w:t>
      </w:r>
      <w:r>
        <w:rPr>
          <w:rFonts w:ascii="Times New Roman" w:hAnsi="Times New Roman" w:cs="Times New Roman"/>
          <w:b/>
          <w:bCs/>
          <w:sz w:val="28"/>
          <w:szCs w:val="28"/>
        </w:rPr>
        <w:t xml:space="preserve">льности </w:t>
      </w:r>
      <w:r w:rsidR="00932C0B" w:rsidRPr="00932C0B">
        <w:rPr>
          <w:rFonts w:ascii="Times New Roman" w:hAnsi="Times New Roman" w:cs="Times New Roman"/>
          <w:b/>
          <w:sz w:val="28"/>
          <w:szCs w:val="28"/>
        </w:rPr>
        <w:t>08.02.01 Строительство и эксплуатация зданий и сооружений</w:t>
      </w:r>
    </w:p>
    <w:p w:rsidR="00932C0B" w:rsidRDefault="00932C0B" w:rsidP="00932C0B">
      <w:pPr>
        <w:shd w:val="clear" w:color="auto" w:fill="FFFFFF"/>
        <w:spacing w:after="0" w:line="360" w:lineRule="auto"/>
        <w:jc w:val="center"/>
        <w:rPr>
          <w:rFonts w:ascii="Times New Roman" w:hAnsi="Times New Roman" w:cs="Times New Roman"/>
          <w:b/>
          <w:sz w:val="28"/>
          <w:szCs w:val="28"/>
        </w:rPr>
      </w:pPr>
    </w:p>
    <w:p w:rsidR="0085502A" w:rsidRPr="0085502A" w:rsidRDefault="0085502A" w:rsidP="00932C0B">
      <w:pPr>
        <w:pStyle w:val="20"/>
        <w:spacing w:after="0" w:line="276" w:lineRule="auto"/>
        <w:ind w:left="0" w:firstLine="851"/>
        <w:jc w:val="both"/>
        <w:rPr>
          <w:rFonts w:ascii="Times New Roman" w:eastAsia="Times New Roman" w:hAnsi="Times New Roman" w:cs="Times New Roman"/>
          <w:color w:val="000000"/>
          <w:spacing w:val="2"/>
          <w:sz w:val="28"/>
          <w:szCs w:val="28"/>
        </w:rPr>
      </w:pPr>
      <w:r w:rsidRPr="0085502A">
        <w:rPr>
          <w:rFonts w:ascii="Times New Roman" w:eastAsia="Times New Roman" w:hAnsi="Times New Roman" w:cs="Times New Roman"/>
          <w:sz w:val="28"/>
          <w:szCs w:val="28"/>
        </w:rPr>
        <w:t>Представленная на рецензию рабочая про</w:t>
      </w:r>
      <w:r w:rsidRPr="0085502A">
        <w:rPr>
          <w:rFonts w:ascii="Times New Roman" w:hAnsi="Times New Roman" w:cs="Times New Roman"/>
          <w:sz w:val="28"/>
          <w:szCs w:val="28"/>
        </w:rPr>
        <w:t xml:space="preserve">грамма составлена преподавателями ЦМК </w:t>
      </w:r>
      <w:r w:rsidR="005E3BB6">
        <w:rPr>
          <w:rFonts w:ascii="Times New Roman" w:hAnsi="Times New Roman" w:cs="Times New Roman"/>
          <w:sz w:val="28"/>
          <w:szCs w:val="28"/>
        </w:rPr>
        <w:t>п</w:t>
      </w:r>
      <w:r w:rsidR="005E3BB6" w:rsidRPr="005E3BB6">
        <w:rPr>
          <w:rFonts w:ascii="Times New Roman" w:hAnsi="Times New Roman" w:cs="Times New Roman"/>
          <w:sz w:val="28"/>
          <w:szCs w:val="28"/>
        </w:rPr>
        <w:t xml:space="preserve">рофессионального учебного цикла по специальностям 08.02.01 Строительство и эксплуатация зданий и сооружений, 35.02.07 Механизация сельского хозяйства, 21.02.04 Землеустройство </w:t>
      </w:r>
      <w:r w:rsidRPr="0085502A">
        <w:rPr>
          <w:rFonts w:ascii="Times New Roman" w:eastAsia="Times New Roman" w:hAnsi="Times New Roman" w:cs="Times New Roman"/>
          <w:sz w:val="28"/>
          <w:szCs w:val="28"/>
        </w:rPr>
        <w:t xml:space="preserve">Азовского гуманитарно-технического колледжа в соответствии с требованиями </w:t>
      </w:r>
      <w:r w:rsidRPr="0085502A">
        <w:rPr>
          <w:rFonts w:ascii="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по специальности </w:t>
      </w:r>
      <w:r w:rsidR="00C44054" w:rsidRPr="00C44054">
        <w:rPr>
          <w:rFonts w:ascii="Times New Roman" w:hAnsi="Times New Roman" w:cs="Times New Roman"/>
          <w:sz w:val="28"/>
          <w:szCs w:val="28"/>
        </w:rPr>
        <w:t>08.02.01 Строительство и эксплуатация зданий и сооружений</w:t>
      </w:r>
      <w:r w:rsidRPr="0085502A">
        <w:rPr>
          <w:rFonts w:ascii="Times New Roman" w:hAnsi="Times New Roman" w:cs="Times New Roman"/>
          <w:sz w:val="28"/>
          <w:szCs w:val="28"/>
        </w:rPr>
        <w:t>.</w:t>
      </w:r>
    </w:p>
    <w:p w:rsidR="0085502A" w:rsidRPr="000F17A9" w:rsidRDefault="0085502A" w:rsidP="00932C0B">
      <w:pPr>
        <w:shd w:val="clear" w:color="auto" w:fill="FFFFFF"/>
        <w:spacing w:after="0"/>
        <w:ind w:firstLine="851"/>
        <w:jc w:val="both"/>
        <w:rPr>
          <w:rFonts w:ascii="Times New Roman" w:hAnsi="Times New Roman" w:cs="Times New Roman"/>
          <w:color w:val="000000"/>
          <w:spacing w:val="1"/>
          <w:sz w:val="28"/>
          <w:szCs w:val="28"/>
        </w:rPr>
      </w:pPr>
      <w:r w:rsidRPr="000F17A9">
        <w:rPr>
          <w:rFonts w:ascii="Times New Roman" w:hAnsi="Times New Roman" w:cs="Times New Roman"/>
          <w:color w:val="000000"/>
          <w:spacing w:val="2"/>
          <w:sz w:val="28"/>
          <w:szCs w:val="28"/>
        </w:rPr>
        <w:t xml:space="preserve">Основу </w:t>
      </w:r>
      <w:r w:rsidRPr="000F17A9">
        <w:rPr>
          <w:rFonts w:ascii="Times New Roman" w:eastAsia="Times New Roman" w:hAnsi="Times New Roman" w:cs="Times New Roman"/>
          <w:color w:val="000000"/>
          <w:spacing w:val="2"/>
          <w:sz w:val="28"/>
          <w:szCs w:val="28"/>
        </w:rPr>
        <w:t xml:space="preserve">программы составляет содержание, согласованное с требованиями федерального компонента государственного стандарта </w:t>
      </w:r>
      <w:r w:rsidRPr="000F17A9">
        <w:rPr>
          <w:rFonts w:ascii="Times New Roman" w:eastAsia="Times New Roman" w:hAnsi="Times New Roman" w:cs="Times New Roman"/>
          <w:color w:val="000000"/>
          <w:spacing w:val="1"/>
          <w:sz w:val="28"/>
          <w:szCs w:val="28"/>
        </w:rPr>
        <w:t>среднего профессионального образования</w:t>
      </w:r>
      <w:r w:rsidRPr="000F17A9">
        <w:rPr>
          <w:rFonts w:ascii="Times New Roman" w:hAnsi="Times New Roman" w:cs="Times New Roman"/>
          <w:color w:val="000000"/>
          <w:spacing w:val="1"/>
          <w:sz w:val="28"/>
          <w:szCs w:val="28"/>
        </w:rPr>
        <w:t>. В программе выделены и рассмотрены следующие разделы:</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 xml:space="preserve">1 Общие положения                                                                                            </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2 Форма и вид государственной (итоговой) аттестации</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 xml:space="preserve">3 Объем времени на подготовку и проведение </w:t>
      </w:r>
      <w:proofErr w:type="gramStart"/>
      <w:r w:rsidRPr="005E3BB6">
        <w:rPr>
          <w:rFonts w:ascii="Times New Roman" w:eastAsia="Times New Roman" w:hAnsi="Times New Roman" w:cs="Times New Roman"/>
          <w:sz w:val="28"/>
          <w:szCs w:val="28"/>
        </w:rPr>
        <w:t>государственной</w:t>
      </w:r>
      <w:proofErr w:type="gramEnd"/>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(итоговой) аттестации</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 xml:space="preserve">4 Условия подготовки и процедура проведения государственной  </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(итоговой) аттестации</w:t>
      </w:r>
    </w:p>
    <w:p w:rsidR="005E3BB6" w:rsidRP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 xml:space="preserve">Список рекомендуемой литературы                                                                             </w:t>
      </w:r>
    </w:p>
    <w:p w:rsidR="005E3BB6" w:rsidRDefault="005E3BB6" w:rsidP="00932C0B">
      <w:pPr>
        <w:shd w:val="clear" w:color="auto" w:fill="FFFFFF"/>
        <w:spacing w:after="0"/>
        <w:ind w:firstLine="851"/>
        <w:jc w:val="both"/>
        <w:rPr>
          <w:rFonts w:ascii="Times New Roman" w:eastAsia="Times New Roman" w:hAnsi="Times New Roman" w:cs="Times New Roman"/>
          <w:sz w:val="28"/>
          <w:szCs w:val="28"/>
        </w:rPr>
      </w:pPr>
      <w:r w:rsidRPr="005E3BB6">
        <w:rPr>
          <w:rFonts w:ascii="Times New Roman" w:eastAsia="Times New Roman" w:hAnsi="Times New Roman" w:cs="Times New Roman"/>
          <w:sz w:val="28"/>
          <w:szCs w:val="28"/>
        </w:rPr>
        <w:t>Приложение</w:t>
      </w:r>
      <w:proofErr w:type="gramStart"/>
      <w:r w:rsidRPr="005E3BB6">
        <w:rPr>
          <w:rFonts w:ascii="Times New Roman" w:eastAsia="Times New Roman" w:hAnsi="Times New Roman" w:cs="Times New Roman"/>
          <w:sz w:val="28"/>
          <w:szCs w:val="28"/>
        </w:rPr>
        <w:t xml:space="preserve"> А</w:t>
      </w:r>
      <w:proofErr w:type="gramEnd"/>
      <w:r w:rsidRPr="005E3BB6">
        <w:rPr>
          <w:rFonts w:ascii="Times New Roman" w:eastAsia="Times New Roman" w:hAnsi="Times New Roman" w:cs="Times New Roman"/>
          <w:sz w:val="28"/>
          <w:szCs w:val="28"/>
        </w:rPr>
        <w:t xml:space="preserve"> Тематика выпускных квалификационных работ                                                            </w:t>
      </w:r>
    </w:p>
    <w:p w:rsidR="005E3BB6" w:rsidRDefault="005E3BB6" w:rsidP="00932C0B">
      <w:pPr>
        <w:shd w:val="clear" w:color="auto" w:fill="FFFFFF"/>
        <w:spacing w:after="0"/>
        <w:ind w:firstLine="851"/>
        <w:jc w:val="both"/>
        <w:rPr>
          <w:rFonts w:ascii="Times New Roman" w:eastAsia="Times New Roman" w:hAnsi="Times New Roman" w:cs="Times New Roman"/>
          <w:sz w:val="28"/>
          <w:szCs w:val="28"/>
        </w:rPr>
      </w:pPr>
    </w:p>
    <w:p w:rsidR="0085502A" w:rsidRDefault="0085502A" w:rsidP="00932C0B">
      <w:pPr>
        <w:shd w:val="clear" w:color="auto" w:fill="FFFFFF"/>
        <w:spacing w:after="0"/>
        <w:ind w:firstLine="851"/>
        <w:jc w:val="both"/>
        <w:rPr>
          <w:rFonts w:ascii="Times New Roman" w:hAnsi="Times New Roman" w:cs="Times New Roman"/>
          <w:sz w:val="28"/>
          <w:szCs w:val="28"/>
        </w:rPr>
      </w:pPr>
      <w:r w:rsidRPr="000F17A9">
        <w:rPr>
          <w:rFonts w:ascii="Times New Roman" w:hAnsi="Times New Roman" w:cs="Times New Roman"/>
          <w:sz w:val="28"/>
          <w:szCs w:val="28"/>
        </w:rPr>
        <w:t xml:space="preserve">Тематика ВКР соответствует требованиям работодателей и </w:t>
      </w:r>
      <w:r w:rsidR="000F17A9" w:rsidRPr="000F17A9">
        <w:rPr>
          <w:rFonts w:ascii="Times New Roman" w:hAnsi="Times New Roman" w:cs="Times New Roman"/>
          <w:sz w:val="28"/>
          <w:szCs w:val="28"/>
        </w:rPr>
        <w:t xml:space="preserve">отражает реализацию </w:t>
      </w:r>
      <w:r w:rsidRPr="000F17A9">
        <w:rPr>
          <w:rFonts w:ascii="Times New Roman" w:hAnsi="Times New Roman" w:cs="Times New Roman"/>
          <w:sz w:val="28"/>
          <w:szCs w:val="28"/>
        </w:rPr>
        <w:t>профессиональных компетенций выпускников.</w:t>
      </w:r>
    </w:p>
    <w:p w:rsidR="000F17A9" w:rsidRDefault="000F17A9" w:rsidP="00932C0B">
      <w:pPr>
        <w:spacing w:after="0"/>
        <w:ind w:firstLine="851"/>
        <w:jc w:val="both"/>
        <w:rPr>
          <w:rFonts w:ascii="Times New Roman" w:hAnsi="Times New Roman" w:cs="Times New Roman"/>
          <w:sz w:val="28"/>
          <w:szCs w:val="28"/>
        </w:rPr>
      </w:pPr>
      <w:r>
        <w:rPr>
          <w:rFonts w:ascii="Times New Roman" w:hAnsi="Times New Roman" w:cs="Times New Roman"/>
          <w:bCs/>
          <w:sz w:val="28"/>
          <w:szCs w:val="28"/>
        </w:rPr>
        <w:t xml:space="preserve">Данная программа </w:t>
      </w:r>
      <w:r w:rsidRPr="00DE0894">
        <w:rPr>
          <w:rFonts w:ascii="Times New Roman" w:hAnsi="Times New Roman" w:cs="Times New Roman"/>
          <w:sz w:val="28"/>
          <w:szCs w:val="28"/>
        </w:rPr>
        <w:t>может быть использована для государственно</w:t>
      </w:r>
      <w:proofErr w:type="gramStart"/>
      <w:r w:rsidRPr="00DE0894">
        <w:rPr>
          <w:rFonts w:ascii="Times New Roman" w:hAnsi="Times New Roman" w:cs="Times New Roman"/>
          <w:sz w:val="28"/>
          <w:szCs w:val="28"/>
        </w:rPr>
        <w:t>й</w:t>
      </w:r>
      <w:r>
        <w:rPr>
          <w:rFonts w:ascii="Times New Roman" w:hAnsi="Times New Roman" w:cs="Times New Roman"/>
          <w:sz w:val="28"/>
          <w:szCs w:val="28"/>
        </w:rPr>
        <w:t>(</w:t>
      </w:r>
      <w:proofErr w:type="gramEnd"/>
      <w:r w:rsidRPr="00DE0894">
        <w:rPr>
          <w:rFonts w:ascii="Times New Roman" w:hAnsi="Times New Roman" w:cs="Times New Roman"/>
          <w:sz w:val="28"/>
          <w:szCs w:val="28"/>
        </w:rPr>
        <w:t>итоговой</w:t>
      </w:r>
      <w:r>
        <w:rPr>
          <w:rFonts w:ascii="Times New Roman" w:hAnsi="Times New Roman" w:cs="Times New Roman"/>
          <w:sz w:val="28"/>
          <w:szCs w:val="28"/>
        </w:rPr>
        <w:t>) а</w:t>
      </w:r>
      <w:r w:rsidRPr="00DE0894">
        <w:rPr>
          <w:rFonts w:ascii="Times New Roman" w:hAnsi="Times New Roman" w:cs="Times New Roman"/>
          <w:sz w:val="28"/>
          <w:szCs w:val="28"/>
        </w:rPr>
        <w:t>ттестации</w:t>
      </w:r>
      <w:r>
        <w:rPr>
          <w:rFonts w:ascii="Times New Roman" w:hAnsi="Times New Roman" w:cs="Times New Roman"/>
          <w:sz w:val="28"/>
          <w:szCs w:val="28"/>
        </w:rPr>
        <w:t xml:space="preserve"> </w:t>
      </w:r>
      <w:r w:rsidRPr="00DE0894">
        <w:rPr>
          <w:rFonts w:ascii="Times New Roman" w:hAnsi="Times New Roman" w:cs="Times New Roman"/>
          <w:sz w:val="28"/>
          <w:szCs w:val="28"/>
        </w:rPr>
        <w:t>по</w:t>
      </w:r>
      <w:r>
        <w:rPr>
          <w:rFonts w:ascii="Times New Roman" w:hAnsi="Times New Roman" w:cs="Times New Roman"/>
          <w:sz w:val="28"/>
          <w:szCs w:val="28"/>
        </w:rPr>
        <w:t xml:space="preserve"> </w:t>
      </w:r>
      <w:r w:rsidRPr="00DE0894">
        <w:rPr>
          <w:rFonts w:ascii="Times New Roman" w:hAnsi="Times New Roman" w:cs="Times New Roman"/>
          <w:sz w:val="28"/>
          <w:szCs w:val="28"/>
        </w:rPr>
        <w:t xml:space="preserve">специальности </w:t>
      </w:r>
      <w:r w:rsidR="00C44054" w:rsidRPr="00932C0B">
        <w:rPr>
          <w:rFonts w:ascii="Times New Roman" w:hAnsi="Times New Roman" w:cs="Times New Roman"/>
          <w:sz w:val="28"/>
          <w:szCs w:val="28"/>
        </w:rPr>
        <w:t>08.02.01 Строительство и эксплуатация зданий и сооружений</w:t>
      </w:r>
      <w:r>
        <w:rPr>
          <w:rFonts w:ascii="Times New Roman" w:hAnsi="Times New Roman" w:cs="Times New Roman"/>
          <w:sz w:val="28"/>
          <w:szCs w:val="28"/>
        </w:rPr>
        <w:t>.</w:t>
      </w:r>
    </w:p>
    <w:p w:rsidR="000F17A9" w:rsidRDefault="000F17A9" w:rsidP="00932C0B">
      <w:pPr>
        <w:spacing w:after="0"/>
        <w:ind w:firstLine="851"/>
        <w:jc w:val="both"/>
        <w:rPr>
          <w:rFonts w:ascii="Times New Roman" w:hAnsi="Times New Roman" w:cs="Times New Roman"/>
          <w:sz w:val="28"/>
          <w:szCs w:val="28"/>
        </w:rPr>
      </w:pPr>
    </w:p>
    <w:p w:rsidR="000F17A9" w:rsidRPr="00A464AD" w:rsidRDefault="000F17A9" w:rsidP="00932C0B">
      <w:pPr>
        <w:spacing w:after="0"/>
        <w:ind w:firstLine="851"/>
        <w:jc w:val="both"/>
        <w:rPr>
          <w:rFonts w:ascii="Times New Roman" w:hAnsi="Times New Roman" w:cs="Times New Roman"/>
          <w:bCs/>
          <w:sz w:val="28"/>
          <w:szCs w:val="28"/>
        </w:rPr>
      </w:pPr>
      <w:r w:rsidRPr="00A464AD">
        <w:rPr>
          <w:rFonts w:ascii="Times New Roman" w:hAnsi="Times New Roman" w:cs="Times New Roman"/>
          <w:bCs/>
          <w:sz w:val="28"/>
          <w:szCs w:val="28"/>
        </w:rPr>
        <w:t>Рецензент:</w:t>
      </w:r>
    </w:p>
    <w:p w:rsidR="006D58F2" w:rsidRPr="00A464AD" w:rsidRDefault="00C44054" w:rsidP="00932C0B">
      <w:pPr>
        <w:tabs>
          <w:tab w:val="center" w:pos="4677"/>
        </w:tabs>
        <w:spacing w:after="0"/>
        <w:ind w:firstLine="851"/>
        <w:jc w:val="both"/>
      </w:pPr>
      <w:r w:rsidRPr="00C44054">
        <w:rPr>
          <w:rFonts w:ascii="Times New Roman" w:eastAsia="Calibri" w:hAnsi="Times New Roman" w:cs="Times New Roman"/>
          <w:sz w:val="28"/>
          <w:szCs w:val="28"/>
        </w:rPr>
        <w:t xml:space="preserve">преподаватель ГБПОУ РО «АГТК» </w:t>
      </w:r>
      <w:r>
        <w:rPr>
          <w:rFonts w:ascii="Times New Roman" w:eastAsia="Calibri" w:hAnsi="Times New Roman" w:cs="Times New Roman"/>
          <w:sz w:val="28"/>
          <w:szCs w:val="28"/>
        </w:rPr>
        <w:t xml:space="preserve">       </w:t>
      </w:r>
      <w:r w:rsidRPr="00C44054">
        <w:rPr>
          <w:rFonts w:ascii="Times New Roman" w:eastAsia="Calibri" w:hAnsi="Times New Roman" w:cs="Times New Roman"/>
          <w:sz w:val="28"/>
          <w:szCs w:val="28"/>
        </w:rPr>
        <w:t xml:space="preserve">_______________    Л.Ф. </w:t>
      </w:r>
      <w:proofErr w:type="spellStart"/>
      <w:r w:rsidRPr="00C44054">
        <w:rPr>
          <w:rFonts w:ascii="Times New Roman" w:eastAsia="Calibri" w:hAnsi="Times New Roman" w:cs="Times New Roman"/>
          <w:sz w:val="28"/>
          <w:szCs w:val="28"/>
        </w:rPr>
        <w:t>Костецкая</w:t>
      </w:r>
      <w:proofErr w:type="spellEnd"/>
    </w:p>
    <w:sectPr w:rsidR="006D58F2" w:rsidRPr="00A464AD" w:rsidSect="00BC0813">
      <w:footerReference w:type="default" r:id="rId9"/>
      <w:pgSz w:w="11906" w:h="16838"/>
      <w:pgMar w:top="851" w:right="56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8A" w:rsidRDefault="004E0E8A" w:rsidP="00BC531B">
      <w:pPr>
        <w:spacing w:after="0" w:line="240" w:lineRule="auto"/>
      </w:pPr>
      <w:r>
        <w:separator/>
      </w:r>
    </w:p>
  </w:endnote>
  <w:endnote w:type="continuationSeparator" w:id="0">
    <w:p w:rsidR="004E0E8A" w:rsidRDefault="004E0E8A" w:rsidP="00BC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549"/>
      <w:docPartObj>
        <w:docPartGallery w:val="Page Numbers (Bottom of Page)"/>
        <w:docPartUnique/>
      </w:docPartObj>
    </w:sdtPr>
    <w:sdtEndPr>
      <w:rPr>
        <w:rFonts w:ascii="Times New Roman" w:hAnsi="Times New Roman" w:cs="Times New Roman"/>
        <w:sz w:val="26"/>
        <w:szCs w:val="26"/>
      </w:rPr>
    </w:sdtEndPr>
    <w:sdtContent>
      <w:p w:rsidR="00EF3139" w:rsidRPr="00EF3139" w:rsidRDefault="00B71CAA">
        <w:pPr>
          <w:pStyle w:val="a4"/>
          <w:jc w:val="right"/>
          <w:rPr>
            <w:rFonts w:ascii="Times New Roman" w:hAnsi="Times New Roman" w:cs="Times New Roman"/>
            <w:sz w:val="26"/>
            <w:szCs w:val="26"/>
          </w:rPr>
        </w:pPr>
        <w:r w:rsidRPr="00EF3139">
          <w:rPr>
            <w:rFonts w:ascii="Times New Roman" w:hAnsi="Times New Roman" w:cs="Times New Roman"/>
            <w:sz w:val="26"/>
            <w:szCs w:val="26"/>
          </w:rPr>
          <w:fldChar w:fldCharType="begin"/>
        </w:r>
        <w:r w:rsidR="00EF3139" w:rsidRPr="00EF3139">
          <w:rPr>
            <w:rFonts w:ascii="Times New Roman" w:hAnsi="Times New Roman" w:cs="Times New Roman"/>
            <w:sz w:val="26"/>
            <w:szCs w:val="26"/>
          </w:rPr>
          <w:instrText xml:space="preserve"> PAGE   \* MERGEFORMAT </w:instrText>
        </w:r>
        <w:r w:rsidRPr="00EF3139">
          <w:rPr>
            <w:rFonts w:ascii="Times New Roman" w:hAnsi="Times New Roman" w:cs="Times New Roman"/>
            <w:sz w:val="26"/>
            <w:szCs w:val="26"/>
          </w:rPr>
          <w:fldChar w:fldCharType="separate"/>
        </w:r>
        <w:r w:rsidR="009C1F4D">
          <w:rPr>
            <w:rFonts w:ascii="Times New Roman" w:hAnsi="Times New Roman" w:cs="Times New Roman"/>
            <w:noProof/>
            <w:sz w:val="26"/>
            <w:szCs w:val="26"/>
          </w:rPr>
          <w:t>24</w:t>
        </w:r>
        <w:r w:rsidRPr="00EF3139">
          <w:rPr>
            <w:rFonts w:ascii="Times New Roman" w:hAnsi="Times New Roman" w:cs="Times New Roman"/>
            <w:sz w:val="26"/>
            <w:szCs w:val="26"/>
          </w:rPr>
          <w:fldChar w:fldCharType="end"/>
        </w:r>
      </w:p>
    </w:sdtContent>
  </w:sdt>
  <w:p w:rsidR="00BC0813" w:rsidRDefault="00BC08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8A" w:rsidRDefault="004E0E8A" w:rsidP="00BC531B">
      <w:pPr>
        <w:spacing w:after="0" w:line="240" w:lineRule="auto"/>
      </w:pPr>
      <w:r>
        <w:separator/>
      </w:r>
    </w:p>
  </w:footnote>
  <w:footnote w:type="continuationSeparator" w:id="0">
    <w:p w:rsidR="004E0E8A" w:rsidRDefault="004E0E8A" w:rsidP="00BC5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3AC61E"/>
    <w:lvl w:ilvl="0">
      <w:numFmt w:val="bullet"/>
      <w:lvlText w:val="*"/>
      <w:lvlJc w:val="left"/>
      <w:pPr>
        <w:ind w:left="0" w:firstLine="0"/>
      </w:pPr>
    </w:lvl>
  </w:abstractNum>
  <w:abstractNum w:abstractNumId="1">
    <w:nsid w:val="00877A6A"/>
    <w:multiLevelType w:val="multilevel"/>
    <w:tmpl w:val="A5D085B4"/>
    <w:lvl w:ilvl="0">
      <w:start w:val="2"/>
      <w:numFmt w:val="decimal"/>
      <w:lvlText w:val="%1"/>
      <w:lvlJc w:val="left"/>
      <w:pPr>
        <w:ind w:left="1192" w:hanging="360"/>
      </w:pPr>
      <w:rPr>
        <w:rFonts w:eastAsia="Times New Roman" w:cs="Times New Roman" w:hint="default"/>
      </w:rPr>
    </w:lvl>
    <w:lvl w:ilvl="1">
      <w:start w:val="5"/>
      <w:numFmt w:val="decimal"/>
      <w:isLgl/>
      <w:lvlText w:val="%1.%2"/>
      <w:lvlJc w:val="left"/>
      <w:pPr>
        <w:ind w:left="1211" w:hanging="360"/>
      </w:pPr>
      <w:rPr>
        <w:rFonts w:eastAsia="Times New Roman" w:cs="Times New Roman" w:hint="default"/>
      </w:rPr>
    </w:lvl>
    <w:lvl w:ilvl="2">
      <w:start w:val="1"/>
      <w:numFmt w:val="decimal"/>
      <w:isLgl/>
      <w:lvlText w:val="%1.%2.%3"/>
      <w:lvlJc w:val="left"/>
      <w:pPr>
        <w:ind w:left="1590" w:hanging="720"/>
      </w:pPr>
      <w:rPr>
        <w:rFonts w:eastAsia="Times New Roman" w:cs="Times New Roman" w:hint="default"/>
      </w:rPr>
    </w:lvl>
    <w:lvl w:ilvl="3">
      <w:start w:val="1"/>
      <w:numFmt w:val="decimal"/>
      <w:isLgl/>
      <w:lvlText w:val="%1.%2.%3.%4"/>
      <w:lvlJc w:val="left"/>
      <w:pPr>
        <w:ind w:left="1969" w:hanging="1080"/>
      </w:pPr>
      <w:rPr>
        <w:rFonts w:eastAsia="Times New Roman" w:cs="Times New Roman" w:hint="default"/>
      </w:rPr>
    </w:lvl>
    <w:lvl w:ilvl="4">
      <w:start w:val="1"/>
      <w:numFmt w:val="decimal"/>
      <w:isLgl/>
      <w:lvlText w:val="%1.%2.%3.%4.%5"/>
      <w:lvlJc w:val="left"/>
      <w:pPr>
        <w:ind w:left="1988" w:hanging="1080"/>
      </w:pPr>
      <w:rPr>
        <w:rFonts w:eastAsia="Times New Roman" w:cs="Times New Roman" w:hint="default"/>
      </w:rPr>
    </w:lvl>
    <w:lvl w:ilvl="5">
      <w:start w:val="1"/>
      <w:numFmt w:val="decimal"/>
      <w:isLgl/>
      <w:lvlText w:val="%1.%2.%3.%4.%5.%6"/>
      <w:lvlJc w:val="left"/>
      <w:pPr>
        <w:ind w:left="2367" w:hanging="1440"/>
      </w:pPr>
      <w:rPr>
        <w:rFonts w:eastAsia="Times New Roman" w:cs="Times New Roman" w:hint="default"/>
      </w:rPr>
    </w:lvl>
    <w:lvl w:ilvl="6">
      <w:start w:val="1"/>
      <w:numFmt w:val="decimal"/>
      <w:isLgl/>
      <w:lvlText w:val="%1.%2.%3.%4.%5.%6.%7"/>
      <w:lvlJc w:val="left"/>
      <w:pPr>
        <w:ind w:left="2386" w:hanging="1440"/>
      </w:pPr>
      <w:rPr>
        <w:rFonts w:eastAsia="Times New Roman" w:cs="Times New Roman" w:hint="default"/>
      </w:rPr>
    </w:lvl>
    <w:lvl w:ilvl="7">
      <w:start w:val="1"/>
      <w:numFmt w:val="decimal"/>
      <w:isLgl/>
      <w:lvlText w:val="%1.%2.%3.%4.%5.%6.%7.%8"/>
      <w:lvlJc w:val="left"/>
      <w:pPr>
        <w:ind w:left="2765" w:hanging="1800"/>
      </w:pPr>
      <w:rPr>
        <w:rFonts w:eastAsia="Times New Roman" w:cs="Times New Roman" w:hint="default"/>
      </w:rPr>
    </w:lvl>
    <w:lvl w:ilvl="8">
      <w:start w:val="1"/>
      <w:numFmt w:val="decimal"/>
      <w:isLgl/>
      <w:lvlText w:val="%1.%2.%3.%4.%5.%6.%7.%8.%9"/>
      <w:lvlJc w:val="left"/>
      <w:pPr>
        <w:ind w:left="2784" w:hanging="1800"/>
      </w:pPr>
      <w:rPr>
        <w:rFonts w:eastAsia="Times New Roman" w:cs="Times New Roman" w:hint="default"/>
      </w:rPr>
    </w:lvl>
  </w:abstractNum>
  <w:abstractNum w:abstractNumId="2">
    <w:nsid w:val="026804EC"/>
    <w:multiLevelType w:val="hybridMultilevel"/>
    <w:tmpl w:val="FF7A840C"/>
    <w:lvl w:ilvl="0" w:tplc="A96078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31B94"/>
    <w:multiLevelType w:val="hybridMultilevel"/>
    <w:tmpl w:val="5D842EF4"/>
    <w:lvl w:ilvl="0" w:tplc="8B8C0DFE">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
    <w:nsid w:val="09E8465E"/>
    <w:multiLevelType w:val="hybridMultilevel"/>
    <w:tmpl w:val="F590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600C"/>
    <w:multiLevelType w:val="singleLevel"/>
    <w:tmpl w:val="14B0E7AC"/>
    <w:lvl w:ilvl="0">
      <w:start w:val="6"/>
      <w:numFmt w:val="decimal"/>
      <w:lvlText w:val="7.%1."/>
      <w:legacy w:legacy="1" w:legacySpace="0" w:legacyIndent="480"/>
      <w:lvlJc w:val="left"/>
      <w:pPr>
        <w:ind w:left="0" w:firstLine="0"/>
      </w:pPr>
      <w:rPr>
        <w:rFonts w:ascii="Times New Roman" w:hAnsi="Times New Roman" w:cs="Times New Roman" w:hint="default"/>
      </w:rPr>
    </w:lvl>
  </w:abstractNum>
  <w:abstractNum w:abstractNumId="6">
    <w:nsid w:val="0BEF71C4"/>
    <w:multiLevelType w:val="hybridMultilevel"/>
    <w:tmpl w:val="6068E1C2"/>
    <w:lvl w:ilvl="0" w:tplc="C4ACB1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530ED2"/>
    <w:multiLevelType w:val="hybridMultilevel"/>
    <w:tmpl w:val="A2B43DFC"/>
    <w:lvl w:ilvl="0" w:tplc="5448C53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FA6519"/>
    <w:multiLevelType w:val="singleLevel"/>
    <w:tmpl w:val="5DE812F4"/>
    <w:lvl w:ilvl="0">
      <w:start w:val="1"/>
      <w:numFmt w:val="decimal"/>
      <w:lvlText w:val="%1."/>
      <w:legacy w:legacy="1" w:legacySpace="0" w:legacyIndent="418"/>
      <w:lvlJc w:val="left"/>
      <w:pPr>
        <w:ind w:left="0" w:firstLine="0"/>
      </w:pPr>
      <w:rPr>
        <w:rFonts w:ascii="Times New Roman" w:hAnsi="Times New Roman" w:cs="Times New Roman" w:hint="default"/>
        <w:color w:val="auto"/>
      </w:rPr>
    </w:lvl>
  </w:abstractNum>
  <w:abstractNum w:abstractNumId="9">
    <w:nsid w:val="291124C1"/>
    <w:multiLevelType w:val="multilevel"/>
    <w:tmpl w:val="60DC64D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8610BD"/>
    <w:multiLevelType w:val="hybridMultilevel"/>
    <w:tmpl w:val="0FC096F0"/>
    <w:lvl w:ilvl="0" w:tplc="C8F052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6A6"/>
    <w:multiLevelType w:val="hybridMultilevel"/>
    <w:tmpl w:val="9D5A2386"/>
    <w:lvl w:ilvl="0" w:tplc="4C0A7A3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C4632D0"/>
    <w:multiLevelType w:val="hybridMultilevel"/>
    <w:tmpl w:val="20362E5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2442096"/>
    <w:multiLevelType w:val="hybridMultilevel"/>
    <w:tmpl w:val="2488ED3E"/>
    <w:lvl w:ilvl="0" w:tplc="1A66096E">
      <w:start w:val="1"/>
      <w:numFmt w:val="decimal"/>
      <w:lvlText w:val="%1"/>
      <w:lvlJc w:val="left"/>
      <w:pPr>
        <w:ind w:left="360" w:hanging="360"/>
      </w:pPr>
      <w:rPr>
        <w:rFonts w:ascii="Times New Roman" w:eastAsia="Times New Roman" w:hAnsi="Times New Roman" w:cs="Times New Roman"/>
        <w:b w:val="0"/>
        <w:color w:val="000000"/>
        <w:sz w:val="26"/>
        <w:szCs w:val="26"/>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F61200"/>
    <w:multiLevelType w:val="hybridMultilevel"/>
    <w:tmpl w:val="A67E9F88"/>
    <w:lvl w:ilvl="0" w:tplc="84D8FC1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751152"/>
    <w:multiLevelType w:val="hybridMultilevel"/>
    <w:tmpl w:val="4308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A3DC0"/>
    <w:multiLevelType w:val="multilevel"/>
    <w:tmpl w:val="7654EC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32867FD"/>
    <w:multiLevelType w:val="hybridMultilevel"/>
    <w:tmpl w:val="AE38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B094F"/>
    <w:multiLevelType w:val="multilevel"/>
    <w:tmpl w:val="4AA64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8BB3CF9"/>
    <w:multiLevelType w:val="hybridMultilevel"/>
    <w:tmpl w:val="5C34B190"/>
    <w:lvl w:ilvl="0" w:tplc="6E482D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7015D2"/>
    <w:multiLevelType w:val="hybridMultilevel"/>
    <w:tmpl w:val="97C87DEC"/>
    <w:lvl w:ilvl="0" w:tplc="8CFC303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3636E2"/>
    <w:multiLevelType w:val="singleLevel"/>
    <w:tmpl w:val="6420AF06"/>
    <w:lvl w:ilvl="0">
      <w:start w:val="1"/>
      <w:numFmt w:val="decimal"/>
      <w:lvlText w:val="7.%1."/>
      <w:legacy w:legacy="1" w:legacySpace="0" w:legacyIndent="638"/>
      <w:lvlJc w:val="left"/>
      <w:pPr>
        <w:ind w:left="0" w:firstLine="0"/>
      </w:pPr>
      <w:rPr>
        <w:rFonts w:ascii="Times New Roman" w:hAnsi="Times New Roman" w:cs="Times New Roman" w:hint="default"/>
      </w:rPr>
    </w:lvl>
  </w:abstractNum>
  <w:abstractNum w:abstractNumId="22">
    <w:nsid w:val="5DCE7548"/>
    <w:multiLevelType w:val="singleLevel"/>
    <w:tmpl w:val="367CAF0A"/>
    <w:lvl w:ilvl="0">
      <w:start w:val="4"/>
      <w:numFmt w:val="decimal"/>
      <w:lvlText w:val="6.%1."/>
      <w:legacy w:legacy="1" w:legacySpace="0" w:legacyIndent="542"/>
      <w:lvlJc w:val="left"/>
      <w:pPr>
        <w:ind w:left="0" w:firstLine="0"/>
      </w:pPr>
      <w:rPr>
        <w:rFonts w:ascii="Times New Roman" w:hAnsi="Times New Roman" w:cs="Times New Roman" w:hint="default"/>
      </w:rPr>
    </w:lvl>
  </w:abstractNum>
  <w:abstractNum w:abstractNumId="23">
    <w:nsid w:val="5E0E043E"/>
    <w:multiLevelType w:val="hybridMultilevel"/>
    <w:tmpl w:val="272C4B08"/>
    <w:lvl w:ilvl="0" w:tplc="A1803426">
      <w:start w:val="9"/>
      <w:numFmt w:val="decimal"/>
      <w:lvlText w:val="%1."/>
      <w:lvlJc w:val="left"/>
      <w:pPr>
        <w:ind w:left="1069"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5F480920"/>
    <w:multiLevelType w:val="hybridMultilevel"/>
    <w:tmpl w:val="9BBACF60"/>
    <w:lvl w:ilvl="0" w:tplc="1A34AF3E">
      <w:start w:val="2"/>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5">
    <w:nsid w:val="60DC31C4"/>
    <w:multiLevelType w:val="singleLevel"/>
    <w:tmpl w:val="E6AAB150"/>
    <w:lvl w:ilvl="0">
      <w:start w:val="10"/>
      <w:numFmt w:val="decimal"/>
      <w:lvlText w:val="6.%1."/>
      <w:legacy w:legacy="1" w:legacySpace="0" w:legacyIndent="701"/>
      <w:lvlJc w:val="left"/>
      <w:pPr>
        <w:ind w:left="0" w:firstLine="0"/>
      </w:pPr>
      <w:rPr>
        <w:rFonts w:ascii="Times New Roman" w:hAnsi="Times New Roman" w:cs="Times New Roman" w:hint="default"/>
      </w:rPr>
    </w:lvl>
  </w:abstractNum>
  <w:abstractNum w:abstractNumId="26">
    <w:nsid w:val="63A0328D"/>
    <w:multiLevelType w:val="hybridMultilevel"/>
    <w:tmpl w:val="272C4B08"/>
    <w:lvl w:ilvl="0" w:tplc="A1803426">
      <w:start w:val="9"/>
      <w:numFmt w:val="decimal"/>
      <w:lvlText w:val="%1."/>
      <w:lvlJc w:val="left"/>
      <w:pPr>
        <w:ind w:left="1069"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6A7671C3"/>
    <w:multiLevelType w:val="hybridMultilevel"/>
    <w:tmpl w:val="40AC54CE"/>
    <w:lvl w:ilvl="0" w:tplc="203AC61E">
      <w:start w:val="65535"/>
      <w:numFmt w:val="bullet"/>
      <w:lvlText w:val="•"/>
      <w:lvlJc w:val="left"/>
      <w:pPr>
        <w:ind w:left="720" w:hanging="360"/>
      </w:pPr>
      <w:rPr>
        <w:rFonts w:ascii="Times New Roman" w:hAnsi="Times New Roman" w:cs="Times New Roman" w:hint="default"/>
      </w:rPr>
    </w:lvl>
    <w:lvl w:ilvl="1" w:tplc="203AC61E">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F736FF0"/>
    <w:multiLevelType w:val="singleLevel"/>
    <w:tmpl w:val="862CBC34"/>
    <w:lvl w:ilvl="0">
      <w:start w:val="1"/>
      <w:numFmt w:val="decimal"/>
      <w:lvlText w:val="6.%1."/>
      <w:legacy w:legacy="1" w:legacySpace="0" w:legacyIndent="547"/>
      <w:lvlJc w:val="left"/>
      <w:pPr>
        <w:ind w:left="0" w:firstLine="0"/>
      </w:pPr>
      <w:rPr>
        <w:rFonts w:ascii="Times New Roman" w:hAnsi="Times New Roman" w:cs="Times New Roman" w:hint="default"/>
        <w:b w:val="0"/>
      </w:rPr>
    </w:lvl>
  </w:abstractNum>
  <w:abstractNum w:abstractNumId="29">
    <w:nsid w:val="7EA72A8F"/>
    <w:multiLevelType w:val="hybridMultilevel"/>
    <w:tmpl w:val="499EB514"/>
    <w:lvl w:ilvl="0" w:tplc="FA46D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37F95"/>
    <w:multiLevelType w:val="hybridMultilevel"/>
    <w:tmpl w:val="CED68944"/>
    <w:lvl w:ilvl="0" w:tplc="D2EAE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3"/>
  </w:num>
  <w:num w:numId="3">
    <w:abstractNumId w:val="11"/>
  </w:num>
  <w:num w:numId="4">
    <w:abstractNumId w:val="24"/>
  </w:num>
  <w:num w:numId="5">
    <w:abstractNumId w:val="18"/>
  </w:num>
  <w:num w:numId="6">
    <w:abstractNumId w:val="9"/>
  </w:num>
  <w:num w:numId="7">
    <w:abstractNumId w:val="12"/>
  </w:num>
  <w:num w:numId="8">
    <w:abstractNumId w:val="8"/>
    <w:lvlOverride w:ilvl="0">
      <w:startOverride w:val="1"/>
    </w:lvlOverride>
  </w:num>
  <w:num w:numId="9">
    <w:abstractNumId w:val="28"/>
    <w:lvlOverride w:ilvl="0">
      <w:startOverride w:val="1"/>
    </w:lvlOverride>
  </w:num>
  <w:num w:numId="10">
    <w:abstractNumId w:val="22"/>
    <w:lvlOverride w:ilvl="0">
      <w:startOverride w:val="4"/>
    </w:lvlOverride>
  </w:num>
  <w:num w:numId="11">
    <w:abstractNumId w:val="25"/>
    <w:lvlOverride w:ilvl="0">
      <w:startOverride w:val="10"/>
    </w:lvlOverride>
  </w:num>
  <w:num w:numId="12">
    <w:abstractNumId w:val="21"/>
    <w:lvlOverride w:ilvl="0">
      <w:startOverride w:val="1"/>
    </w:lvlOverride>
  </w:num>
  <w:num w:numId="13">
    <w:abstractNumId w:val="21"/>
    <w:lvlOverride w:ilvl="0">
      <w:lvl w:ilvl="0">
        <w:start w:val="1"/>
        <w:numFmt w:val="decimal"/>
        <w:lvlText w:val="7.%1."/>
        <w:legacy w:legacy="1" w:legacySpace="0" w:legacyIndent="442"/>
        <w:lvlJc w:val="left"/>
        <w:pPr>
          <w:ind w:left="0" w:firstLine="0"/>
        </w:pPr>
        <w:rPr>
          <w:rFonts w:ascii="Times New Roman" w:hAnsi="Times New Roman" w:cs="Times New Roman" w:hint="default"/>
        </w:rPr>
      </w:lvl>
    </w:lvlOverride>
  </w:num>
  <w:num w:numId="14">
    <w:abstractNumId w:val="27"/>
  </w:num>
  <w:num w:numId="1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6">
    <w:abstractNumId w:val="5"/>
    <w:lvlOverride w:ilvl="0">
      <w:startOverride w:val="6"/>
    </w:lvlOverride>
  </w:num>
  <w:num w:numId="17">
    <w:abstractNumId w:val="16"/>
  </w:num>
  <w:num w:numId="18">
    <w:abstractNumId w:val="6"/>
  </w:num>
  <w:num w:numId="19">
    <w:abstractNumId w:val="29"/>
  </w:num>
  <w:num w:numId="20">
    <w:abstractNumId w:val="14"/>
  </w:num>
  <w:num w:numId="21">
    <w:abstractNumId w:val="30"/>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0"/>
  </w:num>
  <w:num w:numId="28">
    <w:abstractNumId w:val="23"/>
  </w:num>
  <w:num w:numId="29">
    <w:abstractNumId w:val="26"/>
  </w:num>
  <w:num w:numId="30">
    <w:abstractNumId w:val="4"/>
  </w:num>
  <w:num w:numId="31">
    <w:abstractNumId w:val="3"/>
  </w:num>
  <w:num w:numId="32">
    <w:abstractNumId w:val="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1A3147"/>
    <w:rsid w:val="000007D6"/>
    <w:rsid w:val="000036D2"/>
    <w:rsid w:val="0001557E"/>
    <w:rsid w:val="00015FC2"/>
    <w:rsid w:val="00016650"/>
    <w:rsid w:val="00020D77"/>
    <w:rsid w:val="00030345"/>
    <w:rsid w:val="00030722"/>
    <w:rsid w:val="00034E32"/>
    <w:rsid w:val="000370CC"/>
    <w:rsid w:val="00042496"/>
    <w:rsid w:val="0005402A"/>
    <w:rsid w:val="00060104"/>
    <w:rsid w:val="00071477"/>
    <w:rsid w:val="00074547"/>
    <w:rsid w:val="000751BD"/>
    <w:rsid w:val="00083978"/>
    <w:rsid w:val="0009098C"/>
    <w:rsid w:val="000929C5"/>
    <w:rsid w:val="000C3743"/>
    <w:rsid w:val="000D434A"/>
    <w:rsid w:val="000E63C8"/>
    <w:rsid w:val="000F0BD0"/>
    <w:rsid w:val="000F17A9"/>
    <w:rsid w:val="00101A95"/>
    <w:rsid w:val="00103D5E"/>
    <w:rsid w:val="00107E83"/>
    <w:rsid w:val="00112B90"/>
    <w:rsid w:val="00123CC7"/>
    <w:rsid w:val="0012540B"/>
    <w:rsid w:val="001307E5"/>
    <w:rsid w:val="0013138C"/>
    <w:rsid w:val="0015203D"/>
    <w:rsid w:val="00157042"/>
    <w:rsid w:val="0016160C"/>
    <w:rsid w:val="00161741"/>
    <w:rsid w:val="001706ED"/>
    <w:rsid w:val="00181BE5"/>
    <w:rsid w:val="00187CE7"/>
    <w:rsid w:val="001A18E0"/>
    <w:rsid w:val="001A3147"/>
    <w:rsid w:val="001A64E7"/>
    <w:rsid w:val="001C2B9E"/>
    <w:rsid w:val="001C4363"/>
    <w:rsid w:val="001D63E1"/>
    <w:rsid w:val="001E04C1"/>
    <w:rsid w:val="001E118B"/>
    <w:rsid w:val="001F3FD8"/>
    <w:rsid w:val="00203782"/>
    <w:rsid w:val="00204ADB"/>
    <w:rsid w:val="0020550C"/>
    <w:rsid w:val="00210573"/>
    <w:rsid w:val="00210681"/>
    <w:rsid w:val="00217054"/>
    <w:rsid w:val="00217A4D"/>
    <w:rsid w:val="002276E6"/>
    <w:rsid w:val="00265329"/>
    <w:rsid w:val="002800CD"/>
    <w:rsid w:val="002A0D21"/>
    <w:rsid w:val="002B0DAA"/>
    <w:rsid w:val="002B63FB"/>
    <w:rsid w:val="002C2DD9"/>
    <w:rsid w:val="002C5664"/>
    <w:rsid w:val="002C77AE"/>
    <w:rsid w:val="002D763C"/>
    <w:rsid w:val="002E4854"/>
    <w:rsid w:val="002E6A3C"/>
    <w:rsid w:val="0030540B"/>
    <w:rsid w:val="003109A9"/>
    <w:rsid w:val="00322486"/>
    <w:rsid w:val="00330A2D"/>
    <w:rsid w:val="00343A64"/>
    <w:rsid w:val="00344702"/>
    <w:rsid w:val="00347319"/>
    <w:rsid w:val="00353AF6"/>
    <w:rsid w:val="00360ADE"/>
    <w:rsid w:val="003635C4"/>
    <w:rsid w:val="00367919"/>
    <w:rsid w:val="0038638B"/>
    <w:rsid w:val="00390BC9"/>
    <w:rsid w:val="003A0E0F"/>
    <w:rsid w:val="003A4DDE"/>
    <w:rsid w:val="003A5A1A"/>
    <w:rsid w:val="003B3321"/>
    <w:rsid w:val="003B36A4"/>
    <w:rsid w:val="003B6974"/>
    <w:rsid w:val="003C2F83"/>
    <w:rsid w:val="003E1755"/>
    <w:rsid w:val="003E41FE"/>
    <w:rsid w:val="003F7002"/>
    <w:rsid w:val="003F7B37"/>
    <w:rsid w:val="003F7F0F"/>
    <w:rsid w:val="0040549E"/>
    <w:rsid w:val="00406508"/>
    <w:rsid w:val="00417FA2"/>
    <w:rsid w:val="0042153C"/>
    <w:rsid w:val="004348BD"/>
    <w:rsid w:val="004557B1"/>
    <w:rsid w:val="00462E21"/>
    <w:rsid w:val="004734EC"/>
    <w:rsid w:val="00476C63"/>
    <w:rsid w:val="00485807"/>
    <w:rsid w:val="00495D3B"/>
    <w:rsid w:val="004A3BE0"/>
    <w:rsid w:val="004A3C12"/>
    <w:rsid w:val="004C6D92"/>
    <w:rsid w:val="004E0E8A"/>
    <w:rsid w:val="004F0D42"/>
    <w:rsid w:val="004F6A6E"/>
    <w:rsid w:val="00500765"/>
    <w:rsid w:val="005164C9"/>
    <w:rsid w:val="005204E7"/>
    <w:rsid w:val="005223B3"/>
    <w:rsid w:val="00527F7A"/>
    <w:rsid w:val="00532D00"/>
    <w:rsid w:val="005340F4"/>
    <w:rsid w:val="00534B97"/>
    <w:rsid w:val="005605AA"/>
    <w:rsid w:val="00563A4B"/>
    <w:rsid w:val="00582DC4"/>
    <w:rsid w:val="00585A4B"/>
    <w:rsid w:val="005925E5"/>
    <w:rsid w:val="005B465C"/>
    <w:rsid w:val="005C44ED"/>
    <w:rsid w:val="005E3BB6"/>
    <w:rsid w:val="005E48BB"/>
    <w:rsid w:val="005E692C"/>
    <w:rsid w:val="005E6DAB"/>
    <w:rsid w:val="005E76B1"/>
    <w:rsid w:val="005F66DA"/>
    <w:rsid w:val="005F6F06"/>
    <w:rsid w:val="006034DC"/>
    <w:rsid w:val="006069DD"/>
    <w:rsid w:val="006103AC"/>
    <w:rsid w:val="00610D56"/>
    <w:rsid w:val="00621940"/>
    <w:rsid w:val="00625432"/>
    <w:rsid w:val="00630445"/>
    <w:rsid w:val="0063105F"/>
    <w:rsid w:val="00632CCF"/>
    <w:rsid w:val="00635C2D"/>
    <w:rsid w:val="006445CD"/>
    <w:rsid w:val="00651A0F"/>
    <w:rsid w:val="006617BD"/>
    <w:rsid w:val="00674BC4"/>
    <w:rsid w:val="00677FD8"/>
    <w:rsid w:val="006854FC"/>
    <w:rsid w:val="006868AD"/>
    <w:rsid w:val="006A2FEA"/>
    <w:rsid w:val="006C1A60"/>
    <w:rsid w:val="006C3389"/>
    <w:rsid w:val="006C36AE"/>
    <w:rsid w:val="006D58F2"/>
    <w:rsid w:val="006E030F"/>
    <w:rsid w:val="006E35E0"/>
    <w:rsid w:val="006F6D59"/>
    <w:rsid w:val="00700E8D"/>
    <w:rsid w:val="00705B53"/>
    <w:rsid w:val="0070650B"/>
    <w:rsid w:val="007210B3"/>
    <w:rsid w:val="007313E0"/>
    <w:rsid w:val="00731DC0"/>
    <w:rsid w:val="00731E17"/>
    <w:rsid w:val="0074500A"/>
    <w:rsid w:val="00774EC3"/>
    <w:rsid w:val="00782236"/>
    <w:rsid w:val="007840AB"/>
    <w:rsid w:val="00784142"/>
    <w:rsid w:val="0078421B"/>
    <w:rsid w:val="00785EA4"/>
    <w:rsid w:val="007A6A23"/>
    <w:rsid w:val="007B01EE"/>
    <w:rsid w:val="007C1F4A"/>
    <w:rsid w:val="007C4E58"/>
    <w:rsid w:val="007D3789"/>
    <w:rsid w:val="007E01BB"/>
    <w:rsid w:val="007E4232"/>
    <w:rsid w:val="007F1909"/>
    <w:rsid w:val="007F1BDD"/>
    <w:rsid w:val="008100C1"/>
    <w:rsid w:val="008102B0"/>
    <w:rsid w:val="00812687"/>
    <w:rsid w:val="00816A5E"/>
    <w:rsid w:val="00825E8B"/>
    <w:rsid w:val="00827C0E"/>
    <w:rsid w:val="00847BED"/>
    <w:rsid w:val="008504D9"/>
    <w:rsid w:val="00853F60"/>
    <w:rsid w:val="0085502A"/>
    <w:rsid w:val="008738F9"/>
    <w:rsid w:val="00884AAE"/>
    <w:rsid w:val="00893D84"/>
    <w:rsid w:val="00895A26"/>
    <w:rsid w:val="008B06F8"/>
    <w:rsid w:val="008B4297"/>
    <w:rsid w:val="008B5A4E"/>
    <w:rsid w:val="008C1CDB"/>
    <w:rsid w:val="008C219E"/>
    <w:rsid w:val="008E07BC"/>
    <w:rsid w:val="008E0A53"/>
    <w:rsid w:val="008E32A0"/>
    <w:rsid w:val="008F1F23"/>
    <w:rsid w:val="008F75F2"/>
    <w:rsid w:val="0091205F"/>
    <w:rsid w:val="00912FFC"/>
    <w:rsid w:val="00914DCA"/>
    <w:rsid w:val="00915ABC"/>
    <w:rsid w:val="009204B1"/>
    <w:rsid w:val="00932C0B"/>
    <w:rsid w:val="00941E8D"/>
    <w:rsid w:val="0094295D"/>
    <w:rsid w:val="00942EE5"/>
    <w:rsid w:val="00945588"/>
    <w:rsid w:val="0095084F"/>
    <w:rsid w:val="00962837"/>
    <w:rsid w:val="00970CE8"/>
    <w:rsid w:val="00980E05"/>
    <w:rsid w:val="00982024"/>
    <w:rsid w:val="0098627D"/>
    <w:rsid w:val="00993769"/>
    <w:rsid w:val="009969FF"/>
    <w:rsid w:val="009A183C"/>
    <w:rsid w:val="009C1F4D"/>
    <w:rsid w:val="009C42B0"/>
    <w:rsid w:val="009D19B1"/>
    <w:rsid w:val="009D2B05"/>
    <w:rsid w:val="009D5FF2"/>
    <w:rsid w:val="009D6955"/>
    <w:rsid w:val="009E00B3"/>
    <w:rsid w:val="009E21FD"/>
    <w:rsid w:val="009E4D73"/>
    <w:rsid w:val="009F34D7"/>
    <w:rsid w:val="00A00A97"/>
    <w:rsid w:val="00A050D9"/>
    <w:rsid w:val="00A07042"/>
    <w:rsid w:val="00A226F1"/>
    <w:rsid w:val="00A2754A"/>
    <w:rsid w:val="00A2771F"/>
    <w:rsid w:val="00A40175"/>
    <w:rsid w:val="00A40362"/>
    <w:rsid w:val="00A464AD"/>
    <w:rsid w:val="00A6130D"/>
    <w:rsid w:val="00A62A20"/>
    <w:rsid w:val="00A910D5"/>
    <w:rsid w:val="00A97527"/>
    <w:rsid w:val="00AA1F9D"/>
    <w:rsid w:val="00AB2DC7"/>
    <w:rsid w:val="00AC4586"/>
    <w:rsid w:val="00AD12B8"/>
    <w:rsid w:val="00AE1FB2"/>
    <w:rsid w:val="00AE4F86"/>
    <w:rsid w:val="00AF1595"/>
    <w:rsid w:val="00B00FAB"/>
    <w:rsid w:val="00B06901"/>
    <w:rsid w:val="00B10926"/>
    <w:rsid w:val="00B13D8D"/>
    <w:rsid w:val="00B2152E"/>
    <w:rsid w:val="00B24E30"/>
    <w:rsid w:val="00B27FC7"/>
    <w:rsid w:val="00B356F0"/>
    <w:rsid w:val="00B36C48"/>
    <w:rsid w:val="00B3734F"/>
    <w:rsid w:val="00B700F9"/>
    <w:rsid w:val="00B70B79"/>
    <w:rsid w:val="00B71CAA"/>
    <w:rsid w:val="00B74B7A"/>
    <w:rsid w:val="00B77E87"/>
    <w:rsid w:val="00BB0D0B"/>
    <w:rsid w:val="00BB1BC1"/>
    <w:rsid w:val="00BB698F"/>
    <w:rsid w:val="00BB7FCB"/>
    <w:rsid w:val="00BC0813"/>
    <w:rsid w:val="00BC531B"/>
    <w:rsid w:val="00BD3167"/>
    <w:rsid w:val="00BF50DA"/>
    <w:rsid w:val="00C018C6"/>
    <w:rsid w:val="00C05E64"/>
    <w:rsid w:val="00C14BAA"/>
    <w:rsid w:val="00C15B11"/>
    <w:rsid w:val="00C16112"/>
    <w:rsid w:val="00C166C3"/>
    <w:rsid w:val="00C30F03"/>
    <w:rsid w:val="00C3280D"/>
    <w:rsid w:val="00C32D28"/>
    <w:rsid w:val="00C4352C"/>
    <w:rsid w:val="00C43BE7"/>
    <w:rsid w:val="00C44054"/>
    <w:rsid w:val="00C55383"/>
    <w:rsid w:val="00C61EAC"/>
    <w:rsid w:val="00C6572C"/>
    <w:rsid w:val="00C66BF3"/>
    <w:rsid w:val="00C72AA0"/>
    <w:rsid w:val="00C7460D"/>
    <w:rsid w:val="00C80593"/>
    <w:rsid w:val="00C80CB6"/>
    <w:rsid w:val="00C83A99"/>
    <w:rsid w:val="00C90A09"/>
    <w:rsid w:val="00C90B71"/>
    <w:rsid w:val="00C91E1C"/>
    <w:rsid w:val="00CA3EAD"/>
    <w:rsid w:val="00CA5E8C"/>
    <w:rsid w:val="00CB1610"/>
    <w:rsid w:val="00CC56E8"/>
    <w:rsid w:val="00CC6373"/>
    <w:rsid w:val="00CE17BA"/>
    <w:rsid w:val="00CE2305"/>
    <w:rsid w:val="00CE5F48"/>
    <w:rsid w:val="00D01839"/>
    <w:rsid w:val="00D10D27"/>
    <w:rsid w:val="00D122E9"/>
    <w:rsid w:val="00D175E4"/>
    <w:rsid w:val="00D24661"/>
    <w:rsid w:val="00D267DE"/>
    <w:rsid w:val="00D34E47"/>
    <w:rsid w:val="00D50CBB"/>
    <w:rsid w:val="00D56905"/>
    <w:rsid w:val="00D57B2F"/>
    <w:rsid w:val="00D76107"/>
    <w:rsid w:val="00D91772"/>
    <w:rsid w:val="00D93EBB"/>
    <w:rsid w:val="00D964F7"/>
    <w:rsid w:val="00D96E6A"/>
    <w:rsid w:val="00DA037F"/>
    <w:rsid w:val="00DA51BC"/>
    <w:rsid w:val="00DA65B3"/>
    <w:rsid w:val="00DC1AD6"/>
    <w:rsid w:val="00DD1893"/>
    <w:rsid w:val="00DD1B91"/>
    <w:rsid w:val="00DD2AF1"/>
    <w:rsid w:val="00DD33EA"/>
    <w:rsid w:val="00DD4DAE"/>
    <w:rsid w:val="00DF4533"/>
    <w:rsid w:val="00E12F78"/>
    <w:rsid w:val="00E1328C"/>
    <w:rsid w:val="00E17D6B"/>
    <w:rsid w:val="00E33183"/>
    <w:rsid w:val="00E367C8"/>
    <w:rsid w:val="00E42759"/>
    <w:rsid w:val="00E623C9"/>
    <w:rsid w:val="00E7551F"/>
    <w:rsid w:val="00E80B3A"/>
    <w:rsid w:val="00E84A64"/>
    <w:rsid w:val="00E86A56"/>
    <w:rsid w:val="00EA0920"/>
    <w:rsid w:val="00EA7F5E"/>
    <w:rsid w:val="00EB0E54"/>
    <w:rsid w:val="00EC6816"/>
    <w:rsid w:val="00EC7FCE"/>
    <w:rsid w:val="00ED3345"/>
    <w:rsid w:val="00ED6CE6"/>
    <w:rsid w:val="00ED747D"/>
    <w:rsid w:val="00EF0553"/>
    <w:rsid w:val="00EF0DDF"/>
    <w:rsid w:val="00EF2BBB"/>
    <w:rsid w:val="00EF3139"/>
    <w:rsid w:val="00F001A1"/>
    <w:rsid w:val="00F028C1"/>
    <w:rsid w:val="00F15DDA"/>
    <w:rsid w:val="00F31237"/>
    <w:rsid w:val="00F5076B"/>
    <w:rsid w:val="00F56ADB"/>
    <w:rsid w:val="00F70064"/>
    <w:rsid w:val="00F71307"/>
    <w:rsid w:val="00F86170"/>
    <w:rsid w:val="00F93724"/>
    <w:rsid w:val="00FA5B48"/>
    <w:rsid w:val="00FB0454"/>
    <w:rsid w:val="00FB18E1"/>
    <w:rsid w:val="00FD4520"/>
    <w:rsid w:val="00FD6A31"/>
    <w:rsid w:val="00FE77E6"/>
    <w:rsid w:val="00FF0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1B"/>
  </w:style>
  <w:style w:type="paragraph" w:styleId="1">
    <w:name w:val="heading 1"/>
    <w:basedOn w:val="a"/>
    <w:next w:val="a"/>
    <w:link w:val="10"/>
    <w:qFormat/>
    <w:rsid w:val="002B0DA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147"/>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styleId="a4">
    <w:name w:val="footer"/>
    <w:basedOn w:val="a"/>
    <w:link w:val="a5"/>
    <w:uiPriority w:val="99"/>
    <w:rsid w:val="001A3147"/>
    <w:pPr>
      <w:widowControl w:val="0"/>
      <w:tabs>
        <w:tab w:val="center" w:pos="4844"/>
        <w:tab w:val="right" w:pos="9689"/>
      </w:tabs>
      <w:autoSpaceDE w:val="0"/>
      <w:autoSpaceDN w:val="0"/>
      <w:adjustRightInd w:val="0"/>
      <w:spacing w:after="0" w:line="240" w:lineRule="auto"/>
    </w:pPr>
    <w:rPr>
      <w:rFonts w:ascii="Arial" w:eastAsia="Times New Roman" w:hAnsi="Arial" w:cs="Arial"/>
      <w:sz w:val="20"/>
      <w:szCs w:val="20"/>
    </w:rPr>
  </w:style>
  <w:style w:type="character" w:customStyle="1" w:styleId="a5">
    <w:name w:val="Нижний колонтитул Знак"/>
    <w:basedOn w:val="a0"/>
    <w:link w:val="a4"/>
    <w:uiPriority w:val="99"/>
    <w:rsid w:val="001A3147"/>
    <w:rPr>
      <w:rFonts w:ascii="Arial" w:eastAsia="Times New Roman" w:hAnsi="Arial" w:cs="Arial"/>
      <w:sz w:val="20"/>
      <w:szCs w:val="20"/>
    </w:rPr>
  </w:style>
  <w:style w:type="character" w:customStyle="1" w:styleId="a6">
    <w:name w:val="Основной текст_"/>
    <w:basedOn w:val="a0"/>
    <w:link w:val="2"/>
    <w:uiPriority w:val="99"/>
    <w:locked/>
    <w:rsid w:val="001A3147"/>
    <w:rPr>
      <w:rFonts w:ascii="Times New Roman" w:hAnsi="Times New Roman"/>
      <w:sz w:val="26"/>
      <w:szCs w:val="26"/>
      <w:shd w:val="clear" w:color="auto" w:fill="FFFFFF"/>
    </w:rPr>
  </w:style>
  <w:style w:type="paragraph" w:customStyle="1" w:styleId="2">
    <w:name w:val="Основной текст2"/>
    <w:basedOn w:val="a"/>
    <w:link w:val="a6"/>
    <w:uiPriority w:val="99"/>
    <w:rsid w:val="001A3147"/>
    <w:pPr>
      <w:shd w:val="clear" w:color="auto" w:fill="FFFFFF"/>
      <w:spacing w:before="240" w:after="240" w:line="322" w:lineRule="exact"/>
    </w:pPr>
    <w:rPr>
      <w:rFonts w:ascii="Times New Roman" w:hAnsi="Times New Roman"/>
      <w:sz w:val="26"/>
      <w:szCs w:val="26"/>
    </w:rPr>
  </w:style>
  <w:style w:type="character" w:customStyle="1" w:styleId="11">
    <w:name w:val="Основной текст1"/>
    <w:basedOn w:val="a6"/>
    <w:uiPriority w:val="99"/>
    <w:rsid w:val="001A3147"/>
    <w:rPr>
      <w:rFonts w:ascii="Times New Roman" w:hAnsi="Times New Roman"/>
      <w:sz w:val="26"/>
      <w:szCs w:val="26"/>
      <w:shd w:val="clear" w:color="auto" w:fill="FFFFFF"/>
    </w:rPr>
  </w:style>
  <w:style w:type="paragraph" w:customStyle="1" w:styleId="Default">
    <w:name w:val="Default"/>
    <w:rsid w:val="001A314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
    <w:name w:val="Основной текст3"/>
    <w:basedOn w:val="a"/>
    <w:uiPriority w:val="99"/>
    <w:rsid w:val="001A3147"/>
    <w:pPr>
      <w:shd w:val="clear" w:color="auto" w:fill="FFFFFF"/>
      <w:spacing w:before="240" w:after="60" w:line="240" w:lineRule="atLeast"/>
      <w:ind w:hanging="340"/>
    </w:pPr>
    <w:rPr>
      <w:rFonts w:ascii="Times New Roman" w:eastAsia="Times New Roman" w:hAnsi="Times New Roman" w:cs="Times New Roman"/>
      <w:sz w:val="27"/>
      <w:szCs w:val="27"/>
      <w:lang w:eastAsia="en-US"/>
    </w:rPr>
  </w:style>
  <w:style w:type="character" w:customStyle="1" w:styleId="30">
    <w:name w:val="Основной текст (3)_"/>
    <w:basedOn w:val="a0"/>
    <w:link w:val="31"/>
    <w:uiPriority w:val="99"/>
    <w:locked/>
    <w:rsid w:val="001A3147"/>
    <w:rPr>
      <w:rFonts w:ascii="Times New Roman" w:hAnsi="Times New Roman"/>
      <w:sz w:val="17"/>
      <w:szCs w:val="17"/>
      <w:shd w:val="clear" w:color="auto" w:fill="FFFFFF"/>
    </w:rPr>
  </w:style>
  <w:style w:type="paragraph" w:customStyle="1" w:styleId="31">
    <w:name w:val="Основной текст (3)"/>
    <w:basedOn w:val="a"/>
    <w:link w:val="30"/>
    <w:uiPriority w:val="99"/>
    <w:rsid w:val="001A3147"/>
    <w:pPr>
      <w:shd w:val="clear" w:color="auto" w:fill="FFFFFF"/>
      <w:spacing w:after="0" w:line="322" w:lineRule="exact"/>
      <w:ind w:hanging="340"/>
    </w:pPr>
    <w:rPr>
      <w:rFonts w:ascii="Times New Roman" w:hAnsi="Times New Roman"/>
      <w:sz w:val="17"/>
      <w:szCs w:val="17"/>
    </w:rPr>
  </w:style>
  <w:style w:type="character" w:customStyle="1" w:styleId="313">
    <w:name w:val="Основной текст (3) + 13"/>
    <w:aliases w:val="5 pt,Не полужирный"/>
    <w:basedOn w:val="30"/>
    <w:uiPriority w:val="99"/>
    <w:rsid w:val="001A3147"/>
    <w:rPr>
      <w:rFonts w:ascii="Times New Roman" w:hAnsi="Times New Roman"/>
      <w:b/>
      <w:bCs/>
      <w:sz w:val="27"/>
      <w:szCs w:val="27"/>
      <w:shd w:val="clear" w:color="auto" w:fill="FFFFFF"/>
    </w:rPr>
  </w:style>
  <w:style w:type="character" w:styleId="a7">
    <w:name w:val="Hyperlink"/>
    <w:basedOn w:val="a0"/>
    <w:uiPriority w:val="99"/>
    <w:semiHidden/>
    <w:unhideWhenUsed/>
    <w:rsid w:val="001C2B9E"/>
    <w:rPr>
      <w:color w:val="0000FF"/>
      <w:u w:val="single"/>
    </w:rPr>
  </w:style>
  <w:style w:type="paragraph" w:styleId="12">
    <w:name w:val="toc 1"/>
    <w:basedOn w:val="a"/>
    <w:next w:val="a"/>
    <w:autoRedefine/>
    <w:semiHidden/>
    <w:unhideWhenUsed/>
    <w:rsid w:val="001C2B9E"/>
    <w:pPr>
      <w:spacing w:before="120" w:after="120" w:line="240" w:lineRule="auto"/>
    </w:pPr>
    <w:rPr>
      <w:rFonts w:ascii="Times New Roman" w:eastAsia="Times New Roman" w:hAnsi="Times New Roman" w:cs="Times New Roman"/>
      <w:b/>
      <w:bCs/>
      <w:caps/>
      <w:sz w:val="20"/>
      <w:szCs w:val="20"/>
    </w:rPr>
  </w:style>
  <w:style w:type="paragraph" w:styleId="a8">
    <w:name w:val="Subtitle"/>
    <w:basedOn w:val="a"/>
    <w:link w:val="a9"/>
    <w:qFormat/>
    <w:rsid w:val="001C2B9E"/>
    <w:pPr>
      <w:spacing w:after="60" w:line="240" w:lineRule="auto"/>
      <w:ind w:firstLine="720"/>
      <w:jc w:val="center"/>
      <w:outlineLvl w:val="1"/>
    </w:pPr>
    <w:rPr>
      <w:rFonts w:ascii="Arial" w:eastAsia="Times New Roman" w:hAnsi="Arial" w:cs="Arial"/>
      <w:sz w:val="26"/>
      <w:szCs w:val="24"/>
    </w:rPr>
  </w:style>
  <w:style w:type="character" w:customStyle="1" w:styleId="a9">
    <w:name w:val="Подзаголовок Знак"/>
    <w:basedOn w:val="a0"/>
    <w:link w:val="a8"/>
    <w:rsid w:val="001C2B9E"/>
    <w:rPr>
      <w:rFonts w:ascii="Arial" w:eastAsia="Times New Roman" w:hAnsi="Arial" w:cs="Arial"/>
      <w:sz w:val="26"/>
      <w:szCs w:val="24"/>
    </w:rPr>
  </w:style>
  <w:style w:type="paragraph" w:styleId="aa">
    <w:name w:val="Body Text"/>
    <w:basedOn w:val="a"/>
    <w:link w:val="ab"/>
    <w:uiPriority w:val="99"/>
    <w:semiHidden/>
    <w:unhideWhenUsed/>
    <w:rsid w:val="00B36C48"/>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B36C48"/>
    <w:rPr>
      <w:rFonts w:ascii="Times New Roman" w:eastAsia="Times New Roman" w:hAnsi="Times New Roman" w:cs="Times New Roman"/>
      <w:sz w:val="24"/>
      <w:szCs w:val="24"/>
    </w:rPr>
  </w:style>
  <w:style w:type="paragraph" w:customStyle="1" w:styleId="ConsPlusNormal">
    <w:name w:val="ConsPlusNormal"/>
    <w:rsid w:val="006D58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rmal (Web)"/>
    <w:basedOn w:val="a"/>
    <w:unhideWhenUsed/>
    <w:rsid w:val="0078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635C4"/>
    <w:pPr>
      <w:suppressAutoHyphens/>
      <w:autoSpaceDN w:val="0"/>
    </w:pPr>
    <w:rPr>
      <w:rFonts w:ascii="Calibri" w:eastAsia="SimSun" w:hAnsi="Calibri" w:cs="F"/>
      <w:kern w:val="3"/>
    </w:rPr>
  </w:style>
  <w:style w:type="paragraph" w:styleId="ad">
    <w:name w:val="header"/>
    <w:basedOn w:val="a"/>
    <w:link w:val="ae"/>
    <w:uiPriority w:val="99"/>
    <w:unhideWhenUsed/>
    <w:rsid w:val="003447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702"/>
  </w:style>
  <w:style w:type="character" w:customStyle="1" w:styleId="10">
    <w:name w:val="Заголовок 1 Знак"/>
    <w:basedOn w:val="a0"/>
    <w:link w:val="1"/>
    <w:rsid w:val="002B0DAA"/>
    <w:rPr>
      <w:rFonts w:ascii="Times New Roman" w:eastAsia="Times New Roman" w:hAnsi="Times New Roman" w:cs="Times New Roman"/>
      <w:sz w:val="24"/>
      <w:szCs w:val="24"/>
    </w:rPr>
  </w:style>
  <w:style w:type="table" w:styleId="af">
    <w:name w:val="Table Grid"/>
    <w:basedOn w:val="a1"/>
    <w:uiPriority w:val="59"/>
    <w:rsid w:val="002B0DA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C328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3280D"/>
    <w:rPr>
      <w:rFonts w:ascii="Tahoma" w:hAnsi="Tahoma" w:cs="Tahoma"/>
      <w:sz w:val="16"/>
      <w:szCs w:val="16"/>
    </w:rPr>
  </w:style>
  <w:style w:type="paragraph" w:styleId="20">
    <w:name w:val="Body Text Indent 2"/>
    <w:basedOn w:val="a"/>
    <w:link w:val="21"/>
    <w:uiPriority w:val="99"/>
    <w:semiHidden/>
    <w:unhideWhenUsed/>
    <w:rsid w:val="0085502A"/>
    <w:pPr>
      <w:spacing w:after="120" w:line="480" w:lineRule="auto"/>
      <w:ind w:left="283"/>
    </w:pPr>
  </w:style>
  <w:style w:type="character" w:customStyle="1" w:styleId="21">
    <w:name w:val="Основной текст с отступом 2 Знак"/>
    <w:basedOn w:val="a0"/>
    <w:link w:val="20"/>
    <w:uiPriority w:val="99"/>
    <w:semiHidden/>
    <w:rsid w:val="0085502A"/>
  </w:style>
</w:styles>
</file>

<file path=word/webSettings.xml><?xml version="1.0" encoding="utf-8"?>
<w:webSettings xmlns:r="http://schemas.openxmlformats.org/officeDocument/2006/relationships" xmlns:w="http://schemas.openxmlformats.org/wordprocessingml/2006/main">
  <w:divs>
    <w:div w:id="2982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93F2-70AA-455C-B7F7-6D0DE487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Оля</cp:lastModifiedBy>
  <cp:revision>9</cp:revision>
  <cp:lastPrinted>2016-06-19T19:57:00Z</cp:lastPrinted>
  <dcterms:created xsi:type="dcterms:W3CDTF">2016-06-13T21:51:00Z</dcterms:created>
  <dcterms:modified xsi:type="dcterms:W3CDTF">2016-06-19T19:57:00Z</dcterms:modified>
</cp:coreProperties>
</file>