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35A" w:rsidRDefault="00A3435A" w:rsidP="00A3435A">
      <w:pPr>
        <w:tabs>
          <w:tab w:val="left" w:pos="7515"/>
        </w:tabs>
        <w:jc w:val="center"/>
        <w:rPr>
          <w:b/>
          <w:sz w:val="28"/>
          <w:szCs w:val="28"/>
        </w:rPr>
      </w:pPr>
      <w:r w:rsidRPr="00463FAD">
        <w:rPr>
          <w:b/>
          <w:sz w:val="28"/>
          <w:szCs w:val="28"/>
        </w:rPr>
        <w:t xml:space="preserve"> </w:t>
      </w:r>
    </w:p>
    <w:p w:rsidR="005E71F9" w:rsidRPr="00CD2E06" w:rsidRDefault="005E71F9" w:rsidP="005E71F9">
      <w:pPr>
        <w:jc w:val="center"/>
        <w:rPr>
          <w:b/>
        </w:rPr>
      </w:pPr>
      <w:r w:rsidRPr="00CD2E06">
        <w:rPr>
          <w:rFonts w:ascii="Calibri" w:eastAsia="Calibri" w:hAnsi="Calibri"/>
          <w:b/>
          <w:noProof/>
          <w:sz w:val="28"/>
          <w:szCs w:val="28"/>
        </w:rPr>
        <w:drawing>
          <wp:anchor distT="0" distB="0" distL="114300" distR="114300" simplePos="0" relativeHeight="251667456" behindDoc="0" locked="0" layoutInCell="1" allowOverlap="1" wp14:anchorId="66469E90" wp14:editId="3E3DF51F">
            <wp:simplePos x="0" y="0"/>
            <wp:positionH relativeFrom="column">
              <wp:posOffset>-300355</wp:posOffset>
            </wp:positionH>
            <wp:positionV relativeFrom="paragraph">
              <wp:posOffset>-15240</wp:posOffset>
            </wp:positionV>
            <wp:extent cx="1102995" cy="807720"/>
            <wp:effectExtent l="0" t="0" r="0" b="0"/>
            <wp:wrapSquare wrapText="bothSides"/>
            <wp:docPr id="3" name="Рисунок 3" descr="логотип"/>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логотип"/>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02995" cy="8077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8480" behindDoc="1" locked="0" layoutInCell="1" allowOverlap="1">
                <wp:simplePos x="0" y="0"/>
                <wp:positionH relativeFrom="column">
                  <wp:posOffset>-146685</wp:posOffset>
                </wp:positionH>
                <wp:positionV relativeFrom="paragraph">
                  <wp:posOffset>-15240</wp:posOffset>
                </wp:positionV>
                <wp:extent cx="838200" cy="670560"/>
                <wp:effectExtent l="0" t="0" r="0" b="0"/>
                <wp:wrapTight wrapText="bothSides">
                  <wp:wrapPolygon edited="0">
                    <wp:start x="982" y="0"/>
                    <wp:lineTo x="982" y="20864"/>
                    <wp:lineTo x="20127" y="20864"/>
                    <wp:lineTo x="20127" y="0"/>
                    <wp:lineTo x="982" y="0"/>
                  </wp:wrapPolygon>
                </wp:wrapTight>
                <wp:docPr id="11" name="Pictur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838200" cy="6705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AB75DBB" id="Picture 3" o:spid="_x0000_s1026" style="position:absolute;margin-left:-11.55pt;margin-top:-1.2pt;width:66pt;height:52.8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" filled="f" stroked="f">
                <o:lock v:ext="edit" aspectratio="t"/>
                <w10:wrap type="tight"/>
              </v:rect>
            </w:pict>
          </mc:Fallback>
        </mc:AlternateContent>
      </w:r>
      <w:r w:rsidRPr="00CD2E06">
        <w:rPr>
          <w:b/>
        </w:rPr>
        <w:t>Министерство общего и профессионального образования</w:t>
      </w:r>
    </w:p>
    <w:p w:rsidR="005E71F9" w:rsidRPr="00CD2E06" w:rsidRDefault="005E71F9" w:rsidP="005E71F9">
      <w:pPr>
        <w:jc w:val="center"/>
        <w:rPr>
          <w:b/>
        </w:rPr>
      </w:pPr>
      <w:r w:rsidRPr="00CD2E06">
        <w:rPr>
          <w:b/>
        </w:rPr>
        <w:t>Ростовской области</w:t>
      </w:r>
    </w:p>
    <w:p w:rsidR="005E71F9" w:rsidRPr="00831FFE" w:rsidRDefault="005E71F9" w:rsidP="005E71F9">
      <w:pPr>
        <w:rPr>
          <w:sz w:val="16"/>
        </w:rPr>
      </w:pPr>
    </w:p>
    <w:p w:rsidR="005E71F9" w:rsidRPr="00831FFE" w:rsidRDefault="005E71F9" w:rsidP="005E71F9">
      <w:pPr>
        <w:jc w:val="center"/>
        <w:rPr>
          <w:b/>
        </w:rPr>
      </w:pPr>
      <w:r w:rsidRPr="00831FFE">
        <w:rPr>
          <w:b/>
        </w:rPr>
        <w:t>ГБПОУ РО «АЗОВСКИЙ ГУМАНИТАРНО-ТЕХНИЧЕСКИЙ КОЛЛЕДЖ»</w:t>
      </w:r>
    </w:p>
    <w:p w:rsidR="005E71F9" w:rsidRPr="00831FFE" w:rsidRDefault="005E71F9" w:rsidP="005E71F9">
      <w:pPr>
        <w:jc w:val="center"/>
        <w:rPr>
          <w:b/>
        </w:rPr>
      </w:pPr>
      <w:r w:rsidRPr="00831FFE">
        <w:rPr>
          <w:b/>
        </w:rPr>
        <w:t>(ГБПОУ РО «АГТК»)</w:t>
      </w:r>
    </w:p>
    <w:p w:rsidR="005E71F9" w:rsidRPr="00831FFE" w:rsidRDefault="005E71F9" w:rsidP="005E71F9"/>
    <w:p w:rsidR="005E71F9" w:rsidRPr="00831FFE" w:rsidRDefault="005E71F9" w:rsidP="005E71F9"/>
    <w:p w:rsidR="005E71F9" w:rsidRPr="00831FFE" w:rsidRDefault="005E71F9" w:rsidP="005E71F9"/>
    <w:p w:rsidR="005E71F9" w:rsidRPr="00831FFE" w:rsidRDefault="005E71F9" w:rsidP="005E71F9"/>
    <w:p w:rsidR="005E71F9" w:rsidRPr="00831FFE" w:rsidRDefault="005E71F9" w:rsidP="005E71F9"/>
    <w:p w:rsidR="005E71F9" w:rsidRPr="00831FFE" w:rsidRDefault="005E71F9" w:rsidP="005E71F9"/>
    <w:p w:rsidR="005E71F9" w:rsidRPr="00831FFE" w:rsidRDefault="005E71F9" w:rsidP="005E71F9"/>
    <w:p w:rsidR="005E71F9" w:rsidRPr="00831FFE" w:rsidRDefault="005E71F9" w:rsidP="005E71F9"/>
    <w:p w:rsidR="005E71F9" w:rsidRPr="00831FFE" w:rsidRDefault="005E71F9" w:rsidP="005E71F9"/>
    <w:p w:rsidR="005E71F9" w:rsidRPr="00831FFE" w:rsidRDefault="005E71F9" w:rsidP="005E71F9"/>
    <w:p w:rsidR="005E71F9" w:rsidRPr="00831FFE" w:rsidRDefault="005E71F9" w:rsidP="005E71F9">
      <w:pPr>
        <w:jc w:val="center"/>
        <w:rPr>
          <w:b/>
          <w:sz w:val="56"/>
          <w:szCs w:val="72"/>
        </w:rPr>
      </w:pPr>
      <w:r>
        <w:rPr>
          <w:b/>
          <w:sz w:val="56"/>
          <w:szCs w:val="72"/>
        </w:rPr>
        <w:t>КОМПЛЕКТ КОНТРОЛЬНО-ОЦЕНОЧНЫХ СРЕДСТВ</w:t>
      </w:r>
      <w:r w:rsidRPr="00831FFE">
        <w:rPr>
          <w:b/>
          <w:sz w:val="56"/>
          <w:szCs w:val="72"/>
        </w:rPr>
        <w:t xml:space="preserve"> </w:t>
      </w:r>
      <w:r>
        <w:rPr>
          <w:b/>
          <w:sz w:val="56"/>
          <w:szCs w:val="72"/>
        </w:rPr>
        <w:t>ПМ.02</w:t>
      </w:r>
      <w:r w:rsidRPr="00831FFE">
        <w:rPr>
          <w:b/>
          <w:sz w:val="56"/>
          <w:szCs w:val="72"/>
        </w:rPr>
        <w:t>/СЭЗ</w:t>
      </w:r>
    </w:p>
    <w:p w:rsidR="005E71F9" w:rsidRPr="00831FFE" w:rsidRDefault="005E71F9" w:rsidP="005E71F9">
      <w:pPr>
        <w:ind w:left="3540" w:firstLine="708"/>
        <w:rPr>
          <w:sz w:val="18"/>
          <w:szCs w:val="18"/>
        </w:rPr>
      </w:pPr>
    </w:p>
    <w:p w:rsidR="005E71F9" w:rsidRDefault="005E71F9" w:rsidP="005E71F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76"/>
        <w:gridCol w:w="7194"/>
      </w:tblGrid>
      <w:tr w:rsidR="005E71F9" w:rsidRPr="00CD2E06" w:rsidTr="002E7BF4">
        <w:tc>
          <w:tcPr>
            <w:tcW w:w="2376" w:type="dxa"/>
            <w:shd w:val="clear" w:color="auto" w:fill="auto"/>
            <w:vAlign w:val="center"/>
          </w:tcPr>
          <w:p w:rsidR="005E71F9" w:rsidRPr="00CD2E06" w:rsidRDefault="005E71F9" w:rsidP="002E7BF4">
            <w:pPr>
              <w:spacing w:line="276" w:lineRule="auto"/>
              <w:jc w:val="center"/>
            </w:pPr>
            <w:r w:rsidRPr="00CD2E06">
              <w:t>Специальность</w:t>
            </w:r>
          </w:p>
        </w:tc>
        <w:tc>
          <w:tcPr>
            <w:tcW w:w="7194" w:type="dxa"/>
            <w:shd w:val="clear" w:color="auto" w:fill="auto"/>
            <w:vAlign w:val="center"/>
          </w:tcPr>
          <w:p w:rsidR="005E71F9" w:rsidRPr="00CD2E06" w:rsidRDefault="005E71F9" w:rsidP="002E7BF4">
            <w:pPr>
              <w:spacing w:line="276" w:lineRule="auto"/>
              <w:jc w:val="center"/>
              <w:rPr>
                <w:b/>
              </w:rPr>
            </w:pPr>
            <w:r w:rsidRPr="00CD2E06">
              <w:rPr>
                <w:b/>
              </w:rPr>
              <w:t xml:space="preserve">08.02.01 Строительство и эксплуатация </w:t>
            </w:r>
          </w:p>
          <w:p w:rsidR="005E71F9" w:rsidRPr="00CD2E06" w:rsidRDefault="005E71F9" w:rsidP="002E7BF4">
            <w:pPr>
              <w:spacing w:line="276" w:lineRule="auto"/>
              <w:jc w:val="center"/>
              <w:rPr>
                <w:b/>
              </w:rPr>
            </w:pPr>
            <w:r w:rsidRPr="00CD2E06">
              <w:rPr>
                <w:b/>
              </w:rPr>
              <w:t>зданий и сооружений</w:t>
            </w:r>
          </w:p>
        </w:tc>
      </w:tr>
      <w:tr w:rsidR="005E71F9" w:rsidRPr="00CD2E06" w:rsidTr="002E7BF4">
        <w:tc>
          <w:tcPr>
            <w:tcW w:w="2376" w:type="dxa"/>
            <w:shd w:val="clear" w:color="auto" w:fill="auto"/>
            <w:vAlign w:val="center"/>
          </w:tcPr>
          <w:p w:rsidR="005E71F9" w:rsidRPr="00CD2E06" w:rsidRDefault="005E71F9" w:rsidP="002E7BF4">
            <w:pPr>
              <w:spacing w:line="276" w:lineRule="auto"/>
              <w:jc w:val="center"/>
            </w:pPr>
            <w:r w:rsidRPr="00CD2E06">
              <w:t>Образовательный цикл</w:t>
            </w:r>
          </w:p>
        </w:tc>
        <w:tc>
          <w:tcPr>
            <w:tcW w:w="7194" w:type="dxa"/>
            <w:shd w:val="clear" w:color="auto" w:fill="auto"/>
            <w:vAlign w:val="center"/>
          </w:tcPr>
          <w:p w:rsidR="005E71F9" w:rsidRPr="00CD2E06" w:rsidRDefault="005E71F9" w:rsidP="002E7BF4">
            <w:pPr>
              <w:spacing w:line="276" w:lineRule="auto"/>
              <w:jc w:val="center"/>
              <w:rPr>
                <w:b/>
              </w:rPr>
            </w:pPr>
            <w:r w:rsidRPr="00CD2E06">
              <w:rPr>
                <w:b/>
              </w:rPr>
              <w:t>П.00</w:t>
            </w:r>
            <w:r w:rsidRPr="00CD2E06">
              <w:rPr>
                <w:b/>
              </w:rPr>
              <w:tab/>
              <w:t>Профессиональный цикл</w:t>
            </w:r>
          </w:p>
        </w:tc>
      </w:tr>
      <w:tr w:rsidR="005E71F9" w:rsidRPr="00CD2E06" w:rsidTr="002E7BF4">
        <w:tc>
          <w:tcPr>
            <w:tcW w:w="2376" w:type="dxa"/>
            <w:shd w:val="clear" w:color="auto" w:fill="auto"/>
            <w:vAlign w:val="center"/>
          </w:tcPr>
          <w:p w:rsidR="005E71F9" w:rsidRPr="00CD2E06" w:rsidRDefault="005E71F9" w:rsidP="002E7BF4">
            <w:pPr>
              <w:spacing w:line="276" w:lineRule="auto"/>
              <w:jc w:val="center"/>
            </w:pPr>
            <w:r w:rsidRPr="00CD2E06">
              <w:t>Наименование дисциплины (модуля)</w:t>
            </w:r>
          </w:p>
        </w:tc>
        <w:tc>
          <w:tcPr>
            <w:tcW w:w="7194" w:type="dxa"/>
            <w:shd w:val="clear" w:color="auto" w:fill="auto"/>
            <w:vAlign w:val="center"/>
          </w:tcPr>
          <w:p w:rsidR="005E71F9" w:rsidRPr="005E71F9" w:rsidRDefault="005E71F9" w:rsidP="005E71F9">
            <w:pPr>
              <w:spacing w:line="276" w:lineRule="auto"/>
              <w:jc w:val="center"/>
              <w:rPr>
                <w:b/>
              </w:rPr>
            </w:pPr>
            <w:r w:rsidRPr="005E71F9">
              <w:rPr>
                <w:b/>
              </w:rPr>
              <w:t xml:space="preserve">ПМ.02 </w:t>
            </w:r>
            <w:r>
              <w:rPr>
                <w:b/>
              </w:rPr>
              <w:t>В</w:t>
            </w:r>
            <w:r w:rsidRPr="005E71F9">
              <w:rPr>
                <w:b/>
              </w:rPr>
              <w:t xml:space="preserve">ыполнение </w:t>
            </w:r>
          </w:p>
          <w:p w:rsidR="005E71F9" w:rsidRPr="00CD2E06" w:rsidRDefault="005E71F9" w:rsidP="005E71F9">
            <w:pPr>
              <w:spacing w:line="276" w:lineRule="auto"/>
              <w:jc w:val="center"/>
              <w:rPr>
                <w:b/>
              </w:rPr>
            </w:pPr>
            <w:r w:rsidRPr="005E71F9">
              <w:rPr>
                <w:b/>
              </w:rPr>
              <w:t>технологических процессов при строительстве, эксплуатации и реконструкции строительных объектов</w:t>
            </w:r>
          </w:p>
        </w:tc>
      </w:tr>
    </w:tbl>
    <w:p w:rsidR="005E71F9" w:rsidRDefault="005E71F9" w:rsidP="005E71F9"/>
    <w:p w:rsidR="005E71F9" w:rsidRDefault="005E71F9" w:rsidP="005E71F9"/>
    <w:p w:rsidR="005E71F9" w:rsidRPr="00831FFE" w:rsidRDefault="005E71F9" w:rsidP="005E71F9"/>
    <w:p w:rsidR="00A3435A" w:rsidRDefault="00A3435A" w:rsidP="00A3435A">
      <w:pPr>
        <w:tabs>
          <w:tab w:val="left" w:pos="7515"/>
        </w:tabs>
        <w:jc w:val="center"/>
        <w:rPr>
          <w:b/>
          <w:sz w:val="28"/>
          <w:szCs w:val="28"/>
        </w:rPr>
      </w:pPr>
    </w:p>
    <w:p w:rsidR="00A3435A" w:rsidRDefault="00A3435A" w:rsidP="00A3435A">
      <w:pPr>
        <w:tabs>
          <w:tab w:val="left" w:pos="7515"/>
        </w:tabs>
        <w:jc w:val="center"/>
        <w:rPr>
          <w:b/>
          <w:sz w:val="28"/>
          <w:szCs w:val="28"/>
        </w:rPr>
      </w:pPr>
    </w:p>
    <w:p w:rsidR="00A3435A" w:rsidRDefault="00A3435A" w:rsidP="00A3435A">
      <w:pPr>
        <w:tabs>
          <w:tab w:val="left" w:pos="7515"/>
        </w:tabs>
        <w:jc w:val="center"/>
        <w:rPr>
          <w:b/>
          <w:sz w:val="28"/>
          <w:szCs w:val="28"/>
        </w:rPr>
      </w:pPr>
    </w:p>
    <w:p w:rsidR="00A3435A" w:rsidRDefault="00A3435A" w:rsidP="00A3435A">
      <w:pPr>
        <w:tabs>
          <w:tab w:val="left" w:pos="7515"/>
        </w:tabs>
        <w:jc w:val="center"/>
        <w:rPr>
          <w:b/>
          <w:sz w:val="28"/>
          <w:szCs w:val="28"/>
        </w:rPr>
      </w:pPr>
    </w:p>
    <w:p w:rsidR="00A3435A" w:rsidRDefault="00A3435A" w:rsidP="00A3435A">
      <w:pPr>
        <w:tabs>
          <w:tab w:val="left" w:pos="7515"/>
        </w:tabs>
        <w:jc w:val="center"/>
        <w:rPr>
          <w:b/>
          <w:sz w:val="28"/>
          <w:szCs w:val="28"/>
        </w:rPr>
      </w:pPr>
    </w:p>
    <w:p w:rsidR="005E71F9" w:rsidRDefault="005E71F9">
      <w:pPr>
        <w:spacing w:after="200" w:line="276" w:lineRule="auto"/>
        <w:rPr>
          <w:b/>
          <w:sz w:val="28"/>
          <w:szCs w:val="28"/>
        </w:rPr>
      </w:pPr>
      <w:r>
        <w:rPr>
          <w:b/>
          <w:sz w:val="28"/>
          <w:szCs w:val="28"/>
        </w:rPr>
        <w:br w:type="page"/>
      </w:r>
    </w:p>
    <w:p w:rsidR="008B30F0" w:rsidRDefault="008B30F0">
      <w:pPr>
        <w:spacing w:after="200" w:line="276" w:lineRule="auto"/>
        <w:rPr>
          <w:b/>
          <w:sz w:val="28"/>
          <w:szCs w:val="28"/>
        </w:rPr>
      </w:pPr>
      <w:r>
        <w:rPr>
          <w:b/>
          <w:sz w:val="28"/>
          <w:szCs w:val="28"/>
        </w:rPr>
        <w:lastRenderedPageBreak/>
        <w:br w:type="page"/>
      </w:r>
    </w:p>
    <w:p w:rsidR="008B30F0" w:rsidRDefault="008563C1" w:rsidP="00A3435A">
      <w:pPr>
        <w:tabs>
          <w:tab w:val="left" w:pos="7515"/>
        </w:tabs>
        <w:jc w:val="center"/>
        <w:rPr>
          <w:b/>
          <w:sz w:val="28"/>
          <w:szCs w:val="28"/>
        </w:rPr>
      </w:pPr>
      <w:r w:rsidRPr="00463FAD">
        <w:rPr>
          <w:b/>
          <w:sz w:val="28"/>
          <w:szCs w:val="28"/>
        </w:rPr>
        <w:lastRenderedPageBreak/>
        <w:t>Содержание</w:t>
      </w:r>
    </w:p>
    <w:p w:rsidR="008563C1" w:rsidRPr="00463FAD" w:rsidRDefault="00593566" w:rsidP="00A3435A">
      <w:pPr>
        <w:tabs>
          <w:tab w:val="left" w:pos="7515"/>
        </w:tabs>
        <w:jc w:val="center"/>
        <w:rPr>
          <w:noProof/>
          <w:sz w:val="28"/>
          <w:szCs w:val="28"/>
        </w:rPr>
      </w:pPr>
      <w:r w:rsidRPr="00463FAD">
        <w:rPr>
          <w:b/>
          <w:sz w:val="28"/>
          <w:szCs w:val="28"/>
        </w:rPr>
        <w:fldChar w:fldCharType="begin"/>
      </w:r>
      <w:r w:rsidR="008563C1" w:rsidRPr="00463FAD">
        <w:rPr>
          <w:b/>
          <w:sz w:val="28"/>
          <w:szCs w:val="28"/>
        </w:rPr>
        <w:instrText xml:space="preserve"> TOC \o "1-3" \h \z \u </w:instrText>
      </w:r>
      <w:r w:rsidRPr="00463FAD">
        <w:rPr>
          <w:b/>
          <w:sz w:val="28"/>
          <w:szCs w:val="28"/>
        </w:rPr>
        <w:fldChar w:fldCharType="separate"/>
      </w:r>
    </w:p>
    <w:p w:rsidR="008563C1" w:rsidRPr="00463FAD" w:rsidRDefault="008B30F0" w:rsidP="008563C1">
      <w:pPr>
        <w:pStyle w:val="11"/>
        <w:spacing w:line="240" w:lineRule="auto"/>
      </w:pPr>
      <w:hyperlink w:anchor="_Toc306743744" w:history="1">
        <w:r w:rsidR="005802A9" w:rsidRPr="00463FAD">
          <w:rPr>
            <w:rStyle w:val="a7"/>
            <w:b/>
            <w:bCs/>
            <w:color w:val="auto"/>
          </w:rPr>
          <w:t>1</w:t>
        </w:r>
        <w:r w:rsidR="008563C1" w:rsidRPr="00463FAD">
          <w:rPr>
            <w:rStyle w:val="a7"/>
            <w:b/>
            <w:bCs/>
            <w:color w:val="auto"/>
          </w:rPr>
          <w:t xml:space="preserve"> Паспорт комплекта контрольно-оценочных средств</w:t>
        </w:r>
        <w:r w:rsidR="008563C1" w:rsidRPr="00463FAD">
          <w:rPr>
            <w:webHidden/>
          </w:rPr>
          <w:tab/>
        </w:r>
        <w:r w:rsidR="00DC52DA">
          <w:rPr>
            <w:webHidden/>
          </w:rPr>
          <w:t>4</w:t>
        </w:r>
      </w:hyperlink>
    </w:p>
    <w:p w:rsidR="008563C1" w:rsidRPr="00463FAD" w:rsidRDefault="008B30F0" w:rsidP="008563C1">
      <w:pPr>
        <w:pStyle w:val="21"/>
        <w:spacing w:line="240" w:lineRule="auto"/>
      </w:pPr>
      <w:hyperlink w:anchor="_Toc306743745" w:history="1">
        <w:r w:rsidR="00541812" w:rsidRPr="00463FAD">
          <w:rPr>
            <w:rStyle w:val="a7"/>
            <w:color w:val="auto"/>
          </w:rPr>
          <w:t>1.1</w:t>
        </w:r>
        <w:r w:rsidR="008563C1" w:rsidRPr="00463FAD">
          <w:rPr>
            <w:rStyle w:val="a7"/>
            <w:color w:val="auto"/>
          </w:rPr>
          <w:t xml:space="preserve"> Результаты освоения программы профессионального модуля, подлежащие проверке</w:t>
        </w:r>
        <w:r w:rsidR="008563C1" w:rsidRPr="00463FAD">
          <w:rPr>
            <w:webHidden/>
          </w:rPr>
          <w:tab/>
        </w:r>
        <w:r w:rsidR="00DC52DA">
          <w:rPr>
            <w:webHidden/>
          </w:rPr>
          <w:t>4</w:t>
        </w:r>
      </w:hyperlink>
    </w:p>
    <w:p w:rsidR="008563C1" w:rsidRPr="00463FAD" w:rsidRDefault="008B30F0" w:rsidP="008563C1">
      <w:pPr>
        <w:pStyle w:val="31"/>
        <w:tabs>
          <w:tab w:val="right" w:leader="dot" w:pos="9269"/>
        </w:tabs>
        <w:rPr>
          <w:noProof/>
          <w:sz w:val="28"/>
          <w:szCs w:val="28"/>
        </w:rPr>
      </w:pPr>
      <w:hyperlink w:anchor="_Toc306743746" w:history="1">
        <w:r w:rsidR="00541812" w:rsidRPr="00463FAD">
          <w:rPr>
            <w:rStyle w:val="a7"/>
            <w:noProof/>
            <w:color w:val="auto"/>
            <w:sz w:val="28"/>
            <w:szCs w:val="28"/>
          </w:rPr>
          <w:t>1.1.1.</w:t>
        </w:r>
        <w:r w:rsidR="008563C1" w:rsidRPr="00463FAD">
          <w:rPr>
            <w:rStyle w:val="a7"/>
            <w:noProof/>
            <w:color w:val="auto"/>
            <w:sz w:val="28"/>
            <w:szCs w:val="28"/>
          </w:rPr>
          <w:t>Вид профессиональной деятельности</w:t>
        </w:r>
        <w:r w:rsidR="008563C1" w:rsidRPr="00463FAD">
          <w:rPr>
            <w:noProof/>
            <w:webHidden/>
            <w:sz w:val="28"/>
            <w:szCs w:val="28"/>
          </w:rPr>
          <w:tab/>
        </w:r>
        <w:r w:rsidR="00DC52DA">
          <w:rPr>
            <w:noProof/>
            <w:webHidden/>
            <w:sz w:val="28"/>
            <w:szCs w:val="28"/>
          </w:rPr>
          <w:t>4</w:t>
        </w:r>
      </w:hyperlink>
    </w:p>
    <w:p w:rsidR="008563C1" w:rsidRPr="00463FAD" w:rsidRDefault="008B30F0" w:rsidP="008563C1">
      <w:pPr>
        <w:pStyle w:val="31"/>
        <w:tabs>
          <w:tab w:val="right" w:leader="dot" w:pos="9269"/>
        </w:tabs>
        <w:rPr>
          <w:noProof/>
          <w:sz w:val="28"/>
          <w:szCs w:val="28"/>
        </w:rPr>
      </w:pPr>
      <w:hyperlink w:anchor="_Toc306743747" w:history="1">
        <w:r w:rsidR="00541812" w:rsidRPr="00463FAD">
          <w:rPr>
            <w:rStyle w:val="a7"/>
            <w:noProof/>
            <w:color w:val="auto"/>
            <w:sz w:val="28"/>
            <w:szCs w:val="28"/>
          </w:rPr>
          <w:t xml:space="preserve">1.1.2 </w:t>
        </w:r>
        <w:r w:rsidR="008563C1" w:rsidRPr="00463FAD">
          <w:rPr>
            <w:rStyle w:val="a7"/>
            <w:noProof/>
            <w:color w:val="auto"/>
            <w:sz w:val="28"/>
            <w:szCs w:val="28"/>
          </w:rPr>
          <w:t>Профессиональные и общие компетенции</w:t>
        </w:r>
        <w:r w:rsidR="008563C1" w:rsidRPr="00463FAD">
          <w:rPr>
            <w:noProof/>
            <w:webHidden/>
            <w:sz w:val="28"/>
            <w:szCs w:val="28"/>
          </w:rPr>
          <w:tab/>
        </w:r>
        <w:r w:rsidR="00DC52DA">
          <w:rPr>
            <w:noProof/>
            <w:webHidden/>
            <w:sz w:val="28"/>
            <w:szCs w:val="28"/>
          </w:rPr>
          <w:t>4</w:t>
        </w:r>
      </w:hyperlink>
    </w:p>
    <w:p w:rsidR="008563C1" w:rsidRPr="00463FAD" w:rsidRDefault="008B30F0" w:rsidP="008563C1">
      <w:pPr>
        <w:pStyle w:val="31"/>
        <w:tabs>
          <w:tab w:val="right" w:leader="dot" w:pos="9269"/>
        </w:tabs>
        <w:rPr>
          <w:noProof/>
          <w:sz w:val="28"/>
          <w:szCs w:val="28"/>
        </w:rPr>
      </w:pPr>
      <w:hyperlink w:anchor="_Toc306743748" w:history="1">
        <w:r w:rsidR="00541812" w:rsidRPr="00463FAD">
          <w:rPr>
            <w:rStyle w:val="a7"/>
            <w:noProof/>
            <w:color w:val="auto"/>
            <w:sz w:val="28"/>
            <w:szCs w:val="28"/>
          </w:rPr>
          <w:t>1.1.3</w:t>
        </w:r>
        <w:r w:rsidR="008563C1" w:rsidRPr="00463FAD">
          <w:rPr>
            <w:rStyle w:val="a7"/>
            <w:noProof/>
            <w:color w:val="auto"/>
            <w:sz w:val="28"/>
            <w:szCs w:val="28"/>
          </w:rPr>
          <w:t xml:space="preserve"> Дидактические единицы «иметь практический опыт», «уметь» и «знать»</w:t>
        </w:r>
        <w:r w:rsidR="008563C1" w:rsidRPr="00463FAD">
          <w:rPr>
            <w:noProof/>
            <w:webHidden/>
            <w:sz w:val="28"/>
            <w:szCs w:val="28"/>
          </w:rPr>
          <w:tab/>
        </w:r>
        <w:r w:rsidR="00DC52DA">
          <w:rPr>
            <w:noProof/>
            <w:webHidden/>
            <w:sz w:val="28"/>
            <w:szCs w:val="28"/>
          </w:rPr>
          <w:t>9</w:t>
        </w:r>
      </w:hyperlink>
    </w:p>
    <w:p w:rsidR="008563C1" w:rsidRPr="00463FAD" w:rsidRDefault="008B30F0" w:rsidP="008563C1">
      <w:pPr>
        <w:pStyle w:val="21"/>
        <w:spacing w:line="240" w:lineRule="auto"/>
      </w:pPr>
      <w:hyperlink w:anchor="_Toc306743749" w:history="1">
        <w:r w:rsidR="00541812" w:rsidRPr="00463FAD">
          <w:rPr>
            <w:rStyle w:val="a7"/>
            <w:color w:val="auto"/>
          </w:rPr>
          <w:t>1.2</w:t>
        </w:r>
        <w:r w:rsidR="008563C1" w:rsidRPr="00463FAD">
          <w:rPr>
            <w:rStyle w:val="a7"/>
            <w:color w:val="auto"/>
          </w:rPr>
          <w:t> Формы промежуточной аттестации по профессиональному модулю</w:t>
        </w:r>
        <w:r w:rsidR="008563C1" w:rsidRPr="00463FAD">
          <w:rPr>
            <w:webHidden/>
          </w:rPr>
          <w:tab/>
        </w:r>
        <w:r w:rsidR="00DC52DA">
          <w:rPr>
            <w:webHidden/>
          </w:rPr>
          <w:t>13</w:t>
        </w:r>
      </w:hyperlink>
    </w:p>
    <w:p w:rsidR="008563C1" w:rsidRPr="00463FAD" w:rsidRDefault="008B30F0" w:rsidP="008563C1">
      <w:pPr>
        <w:pStyle w:val="11"/>
        <w:spacing w:line="240" w:lineRule="auto"/>
      </w:pPr>
      <w:hyperlink w:anchor="_Toc306743750" w:history="1">
        <w:r w:rsidR="005802A9" w:rsidRPr="00463FAD">
          <w:rPr>
            <w:rStyle w:val="a7"/>
            <w:b/>
            <w:bCs/>
            <w:color w:val="auto"/>
          </w:rPr>
          <w:t>2</w:t>
        </w:r>
        <w:r w:rsidR="008563C1" w:rsidRPr="00463FAD">
          <w:rPr>
            <w:rStyle w:val="a7"/>
            <w:b/>
            <w:bCs/>
            <w:color w:val="auto"/>
          </w:rPr>
          <w:t xml:space="preserve"> Оценка освоения междисциплинарного курса</w:t>
        </w:r>
        <w:r w:rsidR="008563C1" w:rsidRPr="00463FAD">
          <w:rPr>
            <w:webHidden/>
          </w:rPr>
          <w:tab/>
        </w:r>
        <w:r w:rsidR="00DC52DA">
          <w:rPr>
            <w:webHidden/>
          </w:rPr>
          <w:t>15</w:t>
        </w:r>
      </w:hyperlink>
    </w:p>
    <w:p w:rsidR="008563C1" w:rsidRPr="00463FAD" w:rsidRDefault="008B30F0" w:rsidP="008563C1">
      <w:pPr>
        <w:pStyle w:val="21"/>
        <w:spacing w:line="240" w:lineRule="auto"/>
      </w:pPr>
      <w:hyperlink w:anchor="_Toc306743751" w:history="1">
        <w:r w:rsidR="00541812" w:rsidRPr="00463FAD">
          <w:rPr>
            <w:rStyle w:val="a7"/>
            <w:color w:val="auto"/>
          </w:rPr>
          <w:t>2.1</w:t>
        </w:r>
        <w:r w:rsidR="008563C1" w:rsidRPr="00463FAD">
          <w:rPr>
            <w:rStyle w:val="a7"/>
            <w:color w:val="auto"/>
          </w:rPr>
          <w:t xml:space="preserve"> Формы и методы оценивания</w:t>
        </w:r>
        <w:r w:rsidR="008563C1" w:rsidRPr="00463FAD">
          <w:rPr>
            <w:webHidden/>
          </w:rPr>
          <w:tab/>
        </w:r>
        <w:r w:rsidR="00DC52DA">
          <w:rPr>
            <w:webHidden/>
          </w:rPr>
          <w:t>15</w:t>
        </w:r>
      </w:hyperlink>
    </w:p>
    <w:p w:rsidR="008563C1" w:rsidRPr="00463FAD" w:rsidRDefault="008B30F0" w:rsidP="008563C1">
      <w:pPr>
        <w:pStyle w:val="21"/>
        <w:spacing w:line="240" w:lineRule="auto"/>
      </w:pPr>
      <w:hyperlink w:anchor="_Toc306743752" w:history="1">
        <w:r w:rsidR="008563C1" w:rsidRPr="00463FAD">
          <w:rPr>
            <w:rStyle w:val="a7"/>
            <w:color w:val="auto"/>
          </w:rPr>
          <w:t>2.2 Перечень заданий для оценки освоения МДК</w:t>
        </w:r>
        <w:r w:rsidR="008563C1" w:rsidRPr="00463FAD">
          <w:rPr>
            <w:webHidden/>
          </w:rPr>
          <w:tab/>
        </w:r>
        <w:r w:rsidR="00DC52DA">
          <w:rPr>
            <w:webHidden/>
          </w:rPr>
          <w:t>15</w:t>
        </w:r>
      </w:hyperlink>
    </w:p>
    <w:p w:rsidR="008563C1" w:rsidRPr="00463FAD" w:rsidRDefault="008B30F0" w:rsidP="008563C1">
      <w:pPr>
        <w:pStyle w:val="11"/>
        <w:spacing w:line="240" w:lineRule="auto"/>
      </w:pPr>
      <w:hyperlink w:anchor="_Toc306743753" w:history="1">
        <w:r w:rsidR="005802A9" w:rsidRPr="00463FAD">
          <w:rPr>
            <w:rStyle w:val="a7"/>
            <w:b/>
            <w:bCs/>
            <w:color w:val="auto"/>
          </w:rPr>
          <w:t>3</w:t>
        </w:r>
        <w:r w:rsidR="008563C1" w:rsidRPr="00463FAD">
          <w:rPr>
            <w:rStyle w:val="a7"/>
            <w:b/>
            <w:bCs/>
            <w:color w:val="auto"/>
          </w:rPr>
          <w:t xml:space="preserve"> Оценка по </w:t>
        </w:r>
        <w:r w:rsidR="00541812" w:rsidRPr="00463FAD">
          <w:rPr>
            <w:rStyle w:val="a7"/>
            <w:b/>
            <w:bCs/>
            <w:color w:val="auto"/>
          </w:rPr>
          <w:t>производственной</w:t>
        </w:r>
        <w:r w:rsidR="008563C1" w:rsidRPr="00463FAD">
          <w:rPr>
            <w:rStyle w:val="a7"/>
            <w:b/>
            <w:bCs/>
            <w:color w:val="auto"/>
          </w:rPr>
          <w:t xml:space="preserve"> </w:t>
        </w:r>
        <w:r w:rsidR="00B52754" w:rsidRPr="00463FAD">
          <w:rPr>
            <w:rStyle w:val="a7"/>
            <w:b/>
            <w:bCs/>
            <w:color w:val="auto"/>
          </w:rPr>
          <w:t>прак</w:t>
        </w:r>
        <w:r w:rsidR="008563C1" w:rsidRPr="00463FAD">
          <w:rPr>
            <w:rStyle w:val="a7"/>
            <w:b/>
            <w:bCs/>
            <w:color w:val="auto"/>
          </w:rPr>
          <w:t>тике</w:t>
        </w:r>
        <w:r w:rsidR="008563C1" w:rsidRPr="00463FAD">
          <w:rPr>
            <w:webHidden/>
          </w:rPr>
          <w:tab/>
        </w:r>
        <w:r w:rsidR="00463FAD" w:rsidRPr="00463FAD">
          <w:rPr>
            <w:webHidden/>
          </w:rPr>
          <w:t>1</w:t>
        </w:r>
        <w:r w:rsidR="00DC52DA">
          <w:rPr>
            <w:webHidden/>
          </w:rPr>
          <w:t>6</w:t>
        </w:r>
      </w:hyperlink>
    </w:p>
    <w:p w:rsidR="008563C1" w:rsidRPr="00463FAD" w:rsidRDefault="008B30F0" w:rsidP="008563C1">
      <w:pPr>
        <w:pStyle w:val="21"/>
        <w:spacing w:line="240" w:lineRule="auto"/>
      </w:pPr>
      <w:hyperlink w:anchor="_Toc306743754" w:history="1">
        <w:r w:rsidR="008563C1" w:rsidRPr="00463FAD">
          <w:rPr>
            <w:rStyle w:val="a7"/>
            <w:color w:val="auto"/>
          </w:rPr>
          <w:t>3.1 Формы и методы оценивания</w:t>
        </w:r>
        <w:r w:rsidR="008563C1" w:rsidRPr="00463FAD">
          <w:rPr>
            <w:webHidden/>
          </w:rPr>
          <w:tab/>
        </w:r>
        <w:r w:rsidR="00463FAD" w:rsidRPr="00463FAD">
          <w:rPr>
            <w:webHidden/>
          </w:rPr>
          <w:t>1</w:t>
        </w:r>
      </w:hyperlink>
      <w:r w:rsidR="00DC52DA">
        <w:t>6</w:t>
      </w:r>
    </w:p>
    <w:p w:rsidR="008563C1" w:rsidRPr="00463FAD" w:rsidRDefault="008B30F0" w:rsidP="008563C1">
      <w:pPr>
        <w:pStyle w:val="21"/>
        <w:spacing w:line="240" w:lineRule="auto"/>
      </w:pPr>
      <w:hyperlink w:anchor="_Toc306743755" w:history="1">
        <w:r w:rsidR="008563C1" w:rsidRPr="00463FAD">
          <w:rPr>
            <w:rStyle w:val="a7"/>
            <w:color w:val="auto"/>
          </w:rPr>
          <w:t>3.2 Перечень видов работ для проверки результатов освоения программы профессионального модуля на практике</w:t>
        </w:r>
        <w:r w:rsidR="008563C1" w:rsidRPr="00463FAD">
          <w:rPr>
            <w:webHidden/>
          </w:rPr>
          <w:tab/>
        </w:r>
        <w:r w:rsidR="00463FAD" w:rsidRPr="00463FAD">
          <w:rPr>
            <w:webHidden/>
          </w:rPr>
          <w:t>1</w:t>
        </w:r>
      </w:hyperlink>
      <w:r w:rsidR="00DC52DA">
        <w:t>6</w:t>
      </w:r>
    </w:p>
    <w:p w:rsidR="008563C1" w:rsidRPr="00463FAD" w:rsidRDefault="008B30F0" w:rsidP="008563C1">
      <w:pPr>
        <w:pStyle w:val="31"/>
        <w:tabs>
          <w:tab w:val="right" w:leader="dot" w:pos="9269"/>
        </w:tabs>
        <w:rPr>
          <w:noProof/>
          <w:sz w:val="28"/>
          <w:szCs w:val="28"/>
        </w:rPr>
      </w:pPr>
      <w:hyperlink w:anchor="_Toc306743756" w:history="1">
        <w:r w:rsidR="008563C1" w:rsidRPr="00463FAD">
          <w:rPr>
            <w:rStyle w:val="a7"/>
            <w:noProof/>
            <w:color w:val="auto"/>
            <w:sz w:val="28"/>
            <w:szCs w:val="28"/>
          </w:rPr>
          <w:t xml:space="preserve">3.2.1 </w:t>
        </w:r>
        <w:r w:rsidR="00541812" w:rsidRPr="00463FAD">
          <w:rPr>
            <w:rStyle w:val="a7"/>
            <w:noProof/>
            <w:color w:val="auto"/>
            <w:sz w:val="28"/>
            <w:szCs w:val="28"/>
          </w:rPr>
          <w:t>Производственная</w:t>
        </w:r>
        <w:r w:rsidR="008563C1" w:rsidRPr="00463FAD">
          <w:rPr>
            <w:rStyle w:val="a7"/>
            <w:noProof/>
            <w:color w:val="auto"/>
            <w:sz w:val="28"/>
            <w:szCs w:val="28"/>
          </w:rPr>
          <w:t xml:space="preserve"> практика</w:t>
        </w:r>
        <w:r w:rsidR="008563C1" w:rsidRPr="00463FAD">
          <w:rPr>
            <w:noProof/>
            <w:webHidden/>
            <w:sz w:val="28"/>
            <w:szCs w:val="28"/>
          </w:rPr>
          <w:tab/>
        </w:r>
        <w:r w:rsidR="00463FAD" w:rsidRPr="00463FAD">
          <w:rPr>
            <w:noProof/>
            <w:webHidden/>
            <w:sz w:val="28"/>
            <w:szCs w:val="28"/>
          </w:rPr>
          <w:t>1</w:t>
        </w:r>
      </w:hyperlink>
      <w:r w:rsidR="00DC52DA">
        <w:rPr>
          <w:sz w:val="28"/>
          <w:szCs w:val="28"/>
        </w:rPr>
        <w:t>7</w:t>
      </w:r>
    </w:p>
    <w:p w:rsidR="008563C1" w:rsidRPr="00463FAD" w:rsidRDefault="008B30F0" w:rsidP="008563C1">
      <w:pPr>
        <w:pStyle w:val="21"/>
        <w:spacing w:line="240" w:lineRule="auto"/>
      </w:pPr>
      <w:hyperlink w:anchor="_Toc306743758" w:history="1">
        <w:r w:rsidR="008563C1" w:rsidRPr="00463FAD">
          <w:rPr>
            <w:rStyle w:val="a7"/>
            <w:color w:val="auto"/>
          </w:rPr>
          <w:t xml:space="preserve">3.3 Форма аттестационного листа по практике </w:t>
        </w:r>
        <w:r w:rsidR="00463FAD">
          <w:rPr>
            <w:rStyle w:val="a7"/>
            <w:color w:val="auto"/>
          </w:rPr>
          <w:t>………………………</w:t>
        </w:r>
        <w:r w:rsidR="00B52754" w:rsidRPr="00463FAD">
          <w:rPr>
            <w:rStyle w:val="a7"/>
            <w:color w:val="auto"/>
          </w:rPr>
          <w:t>……..</w:t>
        </w:r>
        <w:r w:rsidR="00463FAD" w:rsidRPr="00463FAD">
          <w:rPr>
            <w:webHidden/>
          </w:rPr>
          <w:t>18</w:t>
        </w:r>
      </w:hyperlink>
    </w:p>
    <w:p w:rsidR="008563C1" w:rsidRPr="00463FAD" w:rsidRDefault="008B30F0" w:rsidP="008563C1">
      <w:pPr>
        <w:pStyle w:val="11"/>
        <w:spacing w:line="240" w:lineRule="auto"/>
      </w:pPr>
      <w:hyperlink w:anchor="_Toc306743759" w:history="1">
        <w:r w:rsidR="005802A9" w:rsidRPr="00463FAD">
          <w:rPr>
            <w:rStyle w:val="a7"/>
            <w:b/>
            <w:bCs/>
            <w:color w:val="auto"/>
          </w:rPr>
          <w:t>4</w:t>
        </w:r>
        <w:r w:rsidR="008563C1" w:rsidRPr="00463FAD">
          <w:rPr>
            <w:rStyle w:val="a7"/>
            <w:b/>
            <w:bCs/>
            <w:color w:val="auto"/>
          </w:rPr>
          <w:t> Контрольно-оценочные материалы для экзамена (квалификационного)</w:t>
        </w:r>
        <w:r w:rsidR="008563C1" w:rsidRPr="00463FAD">
          <w:rPr>
            <w:webHidden/>
          </w:rPr>
          <w:tab/>
        </w:r>
        <w:r w:rsidR="00463FAD" w:rsidRPr="00463FAD">
          <w:rPr>
            <w:webHidden/>
          </w:rPr>
          <w:t>21</w:t>
        </w:r>
      </w:hyperlink>
    </w:p>
    <w:p w:rsidR="008563C1" w:rsidRPr="00463FAD" w:rsidRDefault="008B30F0" w:rsidP="008563C1">
      <w:pPr>
        <w:pStyle w:val="21"/>
        <w:spacing w:line="240" w:lineRule="auto"/>
      </w:pPr>
      <w:hyperlink w:anchor="_Toc306743760" w:history="1">
        <w:r w:rsidR="008563C1" w:rsidRPr="00463FAD">
          <w:rPr>
            <w:rStyle w:val="a7"/>
            <w:color w:val="auto"/>
          </w:rPr>
          <w:t>4.1 Формы проведения экзамена (квалификационного)</w:t>
        </w:r>
        <w:r w:rsidR="008563C1" w:rsidRPr="00463FAD">
          <w:rPr>
            <w:webHidden/>
          </w:rPr>
          <w:tab/>
        </w:r>
        <w:r w:rsidR="00463FAD" w:rsidRPr="00463FAD">
          <w:rPr>
            <w:webHidden/>
          </w:rPr>
          <w:t>21</w:t>
        </w:r>
      </w:hyperlink>
    </w:p>
    <w:p w:rsidR="008563C1" w:rsidRPr="00463FAD" w:rsidRDefault="008B30F0" w:rsidP="008563C1">
      <w:pPr>
        <w:pStyle w:val="21"/>
        <w:spacing w:line="240" w:lineRule="auto"/>
      </w:pPr>
      <w:hyperlink w:anchor="_Toc306743761" w:history="1">
        <w:r w:rsidR="008563C1" w:rsidRPr="00463FAD">
          <w:rPr>
            <w:rStyle w:val="a7"/>
            <w:color w:val="auto"/>
          </w:rPr>
          <w:t>4.2 Форма оценочной ведомости</w:t>
        </w:r>
        <w:r w:rsidR="008563C1" w:rsidRPr="00463FAD">
          <w:rPr>
            <w:webHidden/>
          </w:rPr>
          <w:tab/>
        </w:r>
        <w:r w:rsidR="00463FAD" w:rsidRPr="00463FAD">
          <w:rPr>
            <w:webHidden/>
          </w:rPr>
          <w:t>21</w:t>
        </w:r>
      </w:hyperlink>
    </w:p>
    <w:p w:rsidR="008563C1" w:rsidRPr="00463FAD" w:rsidRDefault="008B30F0" w:rsidP="008563C1">
      <w:pPr>
        <w:pStyle w:val="21"/>
        <w:spacing w:line="240" w:lineRule="auto"/>
      </w:pPr>
      <w:hyperlink w:anchor="_Toc306743763" w:history="1">
        <w:r w:rsidR="008563C1" w:rsidRPr="00463FAD">
          <w:rPr>
            <w:rStyle w:val="a7"/>
            <w:color w:val="auto"/>
          </w:rPr>
          <w:t>4.</w:t>
        </w:r>
        <w:r w:rsidR="00541812" w:rsidRPr="00463FAD">
          <w:rPr>
            <w:rStyle w:val="a7"/>
            <w:color w:val="auto"/>
          </w:rPr>
          <w:t>3</w:t>
        </w:r>
        <w:r w:rsidR="004A156F" w:rsidRPr="00463FAD">
          <w:rPr>
            <w:rStyle w:val="a7"/>
            <w:color w:val="auto"/>
          </w:rPr>
          <w:t xml:space="preserve"> Защита портфолио</w:t>
        </w:r>
        <w:r w:rsidR="008563C1" w:rsidRPr="00463FAD">
          <w:rPr>
            <w:webHidden/>
          </w:rPr>
          <w:tab/>
        </w:r>
        <w:r w:rsidR="00463FAD" w:rsidRPr="00463FAD">
          <w:rPr>
            <w:webHidden/>
          </w:rPr>
          <w:t>30</w:t>
        </w:r>
      </w:hyperlink>
    </w:p>
    <w:p w:rsidR="008563C1" w:rsidRPr="00463FAD" w:rsidRDefault="008B30F0" w:rsidP="00EA11BA">
      <w:pPr>
        <w:pStyle w:val="21"/>
        <w:spacing w:line="240" w:lineRule="auto"/>
      </w:pPr>
      <w:hyperlink w:anchor="_Toc306743773" w:history="1">
        <w:r w:rsidR="005802A9" w:rsidRPr="00463FAD">
          <w:rPr>
            <w:rStyle w:val="a7"/>
            <w:b/>
            <w:bCs/>
            <w:color w:val="auto"/>
          </w:rPr>
          <w:t>Приложение А</w:t>
        </w:r>
        <w:r w:rsidR="008563C1" w:rsidRPr="00463FAD">
          <w:rPr>
            <w:rStyle w:val="a7"/>
            <w:b/>
            <w:bCs/>
            <w:color w:val="auto"/>
          </w:rPr>
          <w:t> Задания для оценки освоения МДК</w:t>
        </w:r>
        <w:r w:rsidR="004A156F" w:rsidRPr="00463FAD">
          <w:rPr>
            <w:rStyle w:val="a7"/>
            <w:b/>
            <w:bCs/>
            <w:color w:val="auto"/>
          </w:rPr>
          <w:t xml:space="preserve"> 02.01 (раздел 1)</w:t>
        </w:r>
        <w:r w:rsidR="008563C1" w:rsidRPr="00463FAD">
          <w:rPr>
            <w:webHidden/>
          </w:rPr>
          <w:tab/>
        </w:r>
        <w:r w:rsidR="00463FAD" w:rsidRPr="00463FAD">
          <w:rPr>
            <w:webHidden/>
          </w:rPr>
          <w:t>31</w:t>
        </w:r>
      </w:hyperlink>
    </w:p>
    <w:p w:rsidR="008563C1" w:rsidRPr="00463FAD" w:rsidRDefault="008B30F0" w:rsidP="008563C1">
      <w:pPr>
        <w:pStyle w:val="11"/>
        <w:spacing w:line="240" w:lineRule="auto"/>
      </w:pPr>
      <w:hyperlink w:anchor="_Toc306743774" w:history="1">
        <w:r w:rsidR="005802A9" w:rsidRPr="00463FAD">
          <w:rPr>
            <w:rStyle w:val="a7"/>
            <w:b/>
            <w:bCs/>
            <w:color w:val="auto"/>
          </w:rPr>
          <w:t>Приложение Б</w:t>
        </w:r>
        <w:r w:rsidR="008563C1" w:rsidRPr="00463FAD">
          <w:rPr>
            <w:rStyle w:val="a7"/>
            <w:b/>
            <w:bCs/>
            <w:color w:val="auto"/>
          </w:rPr>
          <w:t> </w:t>
        </w:r>
        <w:r w:rsidR="004A156F" w:rsidRPr="00463FAD">
          <w:rPr>
            <w:rStyle w:val="a7"/>
            <w:b/>
            <w:bCs/>
            <w:color w:val="auto"/>
          </w:rPr>
          <w:t xml:space="preserve">Задания для оценки освоения МДК 02.02 (раздел </w:t>
        </w:r>
        <w:r w:rsidR="007A71EF">
          <w:rPr>
            <w:rStyle w:val="a7"/>
            <w:b/>
            <w:bCs/>
            <w:color w:val="auto"/>
          </w:rPr>
          <w:t>1</w:t>
        </w:r>
        <w:r w:rsidR="004A156F" w:rsidRPr="00463FAD">
          <w:rPr>
            <w:rStyle w:val="a7"/>
            <w:b/>
            <w:bCs/>
            <w:color w:val="auto"/>
          </w:rPr>
          <w:t>)</w:t>
        </w:r>
        <w:r w:rsidR="008563C1" w:rsidRPr="00463FAD">
          <w:rPr>
            <w:webHidden/>
          </w:rPr>
          <w:tab/>
        </w:r>
        <w:r w:rsidR="00463FAD" w:rsidRPr="00463FAD">
          <w:rPr>
            <w:webHidden/>
          </w:rPr>
          <w:t>74</w:t>
        </w:r>
      </w:hyperlink>
    </w:p>
    <w:p w:rsidR="004A156F" w:rsidRPr="00463FAD" w:rsidRDefault="008B30F0" w:rsidP="004A156F">
      <w:pPr>
        <w:pStyle w:val="11"/>
        <w:spacing w:line="240" w:lineRule="auto"/>
      </w:pPr>
      <w:hyperlink w:anchor="_Toc306743774" w:history="1">
        <w:r w:rsidR="004A156F" w:rsidRPr="00463FAD">
          <w:rPr>
            <w:rStyle w:val="a7"/>
            <w:b/>
            <w:bCs/>
            <w:color w:val="auto"/>
          </w:rPr>
          <w:t>Приложение В Задания для оценки освоения МДК 02.02</w:t>
        </w:r>
        <w:r w:rsidR="00947C50" w:rsidRPr="00463FAD">
          <w:rPr>
            <w:rStyle w:val="a7"/>
            <w:b/>
            <w:bCs/>
            <w:color w:val="auto"/>
          </w:rPr>
          <w:t xml:space="preserve"> (раздел </w:t>
        </w:r>
        <w:r w:rsidR="007A71EF">
          <w:rPr>
            <w:rStyle w:val="a7"/>
            <w:b/>
            <w:bCs/>
            <w:color w:val="auto"/>
          </w:rPr>
          <w:t>2</w:t>
        </w:r>
        <w:r w:rsidR="00947C50" w:rsidRPr="00463FAD">
          <w:rPr>
            <w:rStyle w:val="a7"/>
            <w:b/>
            <w:bCs/>
            <w:color w:val="auto"/>
          </w:rPr>
          <w:t>)</w:t>
        </w:r>
        <w:r w:rsidR="004A156F" w:rsidRPr="00463FAD">
          <w:rPr>
            <w:webHidden/>
          </w:rPr>
          <w:tab/>
        </w:r>
        <w:r w:rsidR="00463FAD" w:rsidRPr="00463FAD">
          <w:rPr>
            <w:webHidden/>
          </w:rPr>
          <w:t>9</w:t>
        </w:r>
      </w:hyperlink>
      <w:r w:rsidR="000642F8">
        <w:t>2</w:t>
      </w:r>
    </w:p>
    <w:p w:rsidR="008563C1" w:rsidRPr="00463FAD" w:rsidRDefault="008563C1" w:rsidP="008563C1">
      <w:pPr>
        <w:pStyle w:val="11"/>
        <w:spacing w:line="240" w:lineRule="auto"/>
      </w:pPr>
    </w:p>
    <w:p w:rsidR="00755B89" w:rsidRPr="0059367D" w:rsidRDefault="00593566" w:rsidP="00755B89">
      <w:pPr>
        <w:pStyle w:val="1"/>
        <w:spacing w:line="360" w:lineRule="auto"/>
        <w:ind w:firstLine="851"/>
        <w:jc w:val="both"/>
        <w:rPr>
          <w:color w:val="FF0000"/>
        </w:rPr>
      </w:pPr>
      <w:r w:rsidRPr="00463FAD">
        <w:rPr>
          <w:sz w:val="28"/>
          <w:szCs w:val="28"/>
        </w:rPr>
        <w:fldChar w:fldCharType="end"/>
      </w:r>
      <w:r w:rsidR="008563C1" w:rsidRPr="0059367D">
        <w:rPr>
          <w:color w:val="FF0000"/>
        </w:rPr>
        <w:br w:type="page"/>
      </w:r>
      <w:bookmarkStart w:id="0" w:name="_Toc306743744"/>
    </w:p>
    <w:p w:rsidR="00755B89" w:rsidRPr="0059367D" w:rsidRDefault="00755B89" w:rsidP="00755B89">
      <w:pPr>
        <w:pStyle w:val="1"/>
        <w:spacing w:line="360" w:lineRule="auto"/>
        <w:ind w:firstLine="851"/>
        <w:jc w:val="both"/>
        <w:rPr>
          <w:b/>
          <w:bCs/>
          <w:sz w:val="28"/>
          <w:szCs w:val="28"/>
        </w:rPr>
      </w:pPr>
      <w:r w:rsidRPr="0059367D">
        <w:rPr>
          <w:b/>
          <w:bCs/>
          <w:sz w:val="28"/>
          <w:szCs w:val="28"/>
        </w:rPr>
        <w:lastRenderedPageBreak/>
        <w:t>1</w:t>
      </w:r>
      <w:r w:rsidR="008563C1" w:rsidRPr="0059367D">
        <w:rPr>
          <w:b/>
          <w:bCs/>
          <w:sz w:val="28"/>
          <w:szCs w:val="28"/>
        </w:rPr>
        <w:t xml:space="preserve"> </w:t>
      </w:r>
      <w:r w:rsidRPr="0059367D">
        <w:rPr>
          <w:b/>
          <w:bCs/>
          <w:sz w:val="28"/>
          <w:szCs w:val="28"/>
        </w:rPr>
        <w:t xml:space="preserve">ПАСПОРТ КОМПЛЕКТА КОНТРОЛЬНО-ОЦЕНОЧНЫХ </w:t>
      </w:r>
    </w:p>
    <w:p w:rsidR="008563C1" w:rsidRPr="0059367D" w:rsidRDefault="00755B89" w:rsidP="00755B89">
      <w:pPr>
        <w:pStyle w:val="1"/>
        <w:spacing w:line="360" w:lineRule="auto"/>
        <w:ind w:firstLine="851"/>
        <w:jc w:val="both"/>
        <w:rPr>
          <w:b/>
          <w:bCs/>
          <w:sz w:val="28"/>
          <w:szCs w:val="28"/>
        </w:rPr>
      </w:pPr>
      <w:r w:rsidRPr="0059367D">
        <w:rPr>
          <w:b/>
          <w:bCs/>
          <w:sz w:val="28"/>
          <w:szCs w:val="28"/>
        </w:rPr>
        <w:t>СРЕДСТВ</w:t>
      </w:r>
      <w:bookmarkEnd w:id="0"/>
    </w:p>
    <w:p w:rsidR="00755B89" w:rsidRPr="0059367D" w:rsidRDefault="00755B89" w:rsidP="00755B89">
      <w:pPr>
        <w:pStyle w:val="2"/>
        <w:spacing w:before="0" w:after="0" w:line="360" w:lineRule="auto"/>
        <w:ind w:firstLine="851"/>
        <w:jc w:val="both"/>
        <w:rPr>
          <w:rFonts w:ascii="Times New Roman" w:hAnsi="Times New Roman" w:cs="Times New Roman"/>
          <w:i w:val="0"/>
        </w:rPr>
      </w:pPr>
      <w:bookmarkStart w:id="1" w:name="_Toc306743745"/>
      <w:r w:rsidRPr="0059367D">
        <w:rPr>
          <w:rFonts w:ascii="Times New Roman" w:hAnsi="Times New Roman" w:cs="Times New Roman"/>
          <w:i w:val="0"/>
        </w:rPr>
        <w:t>1.1</w:t>
      </w:r>
      <w:r w:rsidR="008563C1" w:rsidRPr="0059367D">
        <w:rPr>
          <w:rFonts w:ascii="Times New Roman" w:hAnsi="Times New Roman" w:cs="Times New Roman"/>
          <w:i w:val="0"/>
        </w:rPr>
        <w:t xml:space="preserve"> Результаты освоения программы профессионального модуля, </w:t>
      </w:r>
    </w:p>
    <w:p w:rsidR="008563C1" w:rsidRPr="0059367D" w:rsidRDefault="008563C1" w:rsidP="00755B89">
      <w:pPr>
        <w:pStyle w:val="2"/>
        <w:spacing w:before="0" w:after="0" w:line="360" w:lineRule="auto"/>
        <w:ind w:firstLine="851"/>
        <w:jc w:val="both"/>
        <w:rPr>
          <w:rFonts w:ascii="Times New Roman" w:hAnsi="Times New Roman" w:cs="Times New Roman"/>
          <w:i w:val="0"/>
        </w:rPr>
      </w:pPr>
      <w:r w:rsidRPr="0059367D">
        <w:rPr>
          <w:rFonts w:ascii="Times New Roman" w:hAnsi="Times New Roman" w:cs="Times New Roman"/>
          <w:i w:val="0"/>
        </w:rPr>
        <w:t>подлежащие проверке</w:t>
      </w:r>
      <w:bookmarkEnd w:id="1"/>
    </w:p>
    <w:p w:rsidR="008563C1" w:rsidRPr="0059367D" w:rsidRDefault="008563C1" w:rsidP="00B52754">
      <w:pPr>
        <w:pStyle w:val="3"/>
        <w:numPr>
          <w:ilvl w:val="2"/>
          <w:numId w:val="1"/>
        </w:numPr>
        <w:spacing w:before="0" w:after="0" w:line="360" w:lineRule="auto"/>
        <w:jc w:val="both"/>
        <w:rPr>
          <w:rFonts w:ascii="Times New Roman" w:hAnsi="Times New Roman" w:cs="Times New Roman"/>
          <w:sz w:val="28"/>
          <w:szCs w:val="28"/>
        </w:rPr>
      </w:pPr>
      <w:bookmarkStart w:id="2" w:name="_Toc306743746"/>
      <w:r w:rsidRPr="0059367D">
        <w:rPr>
          <w:rFonts w:ascii="Times New Roman" w:hAnsi="Times New Roman" w:cs="Times New Roman"/>
          <w:sz w:val="28"/>
          <w:szCs w:val="28"/>
        </w:rPr>
        <w:t>Вид профессиональной деятельности</w:t>
      </w:r>
      <w:bookmarkEnd w:id="2"/>
    </w:p>
    <w:p w:rsidR="00B52754" w:rsidRPr="0059367D" w:rsidRDefault="00B52754" w:rsidP="00B52754"/>
    <w:p w:rsidR="00755B89" w:rsidRPr="0059367D" w:rsidRDefault="008563C1" w:rsidP="00755B89">
      <w:pPr>
        <w:spacing w:line="360" w:lineRule="auto"/>
        <w:ind w:firstLine="851"/>
        <w:jc w:val="both"/>
        <w:rPr>
          <w:b/>
          <w:color w:val="FF0000"/>
          <w:sz w:val="28"/>
          <w:szCs w:val="28"/>
        </w:rPr>
      </w:pPr>
      <w:r w:rsidRPr="0059367D">
        <w:rPr>
          <w:sz w:val="28"/>
          <w:szCs w:val="28"/>
        </w:rPr>
        <w:t xml:space="preserve">Результатом освоения профессионального модуля является готовность </w:t>
      </w:r>
      <w:r w:rsidRPr="006E3CE6">
        <w:rPr>
          <w:sz w:val="28"/>
          <w:szCs w:val="28"/>
        </w:rPr>
        <w:t>обучающегося к выполнению вида профессиональной деятельности</w:t>
      </w:r>
      <w:r w:rsidR="00755B89" w:rsidRPr="006E3CE6">
        <w:rPr>
          <w:sz w:val="28"/>
          <w:szCs w:val="28"/>
        </w:rPr>
        <w:t xml:space="preserve">: </w:t>
      </w:r>
      <w:r w:rsidRPr="006E3CE6">
        <w:rPr>
          <w:sz w:val="28"/>
          <w:szCs w:val="28"/>
        </w:rPr>
        <w:t xml:space="preserve"> </w:t>
      </w:r>
      <w:r w:rsidR="006E3CE6" w:rsidRPr="006E3CE6">
        <w:rPr>
          <w:bCs/>
          <w:sz w:val="28"/>
          <w:szCs w:val="28"/>
        </w:rPr>
        <w:t>Выполнение технологических процессов при строительстве, эксплуатации и реконструкции строительных объектов.</w:t>
      </w:r>
    </w:p>
    <w:p w:rsidR="008563C1" w:rsidRPr="0059367D" w:rsidRDefault="008563C1" w:rsidP="00755B89">
      <w:pPr>
        <w:spacing w:line="360" w:lineRule="auto"/>
        <w:ind w:firstLine="851"/>
        <w:jc w:val="both"/>
        <w:rPr>
          <w:i/>
          <w:color w:val="FF0000"/>
        </w:rPr>
      </w:pPr>
    </w:p>
    <w:p w:rsidR="008563C1" w:rsidRPr="005D16D8" w:rsidRDefault="008563C1" w:rsidP="00755B89">
      <w:pPr>
        <w:pStyle w:val="3"/>
        <w:spacing w:before="0" w:after="0" w:line="360" w:lineRule="auto"/>
        <w:ind w:firstLine="851"/>
        <w:jc w:val="both"/>
        <w:rPr>
          <w:rFonts w:ascii="Times New Roman" w:hAnsi="Times New Roman" w:cs="Times New Roman"/>
          <w:sz w:val="28"/>
          <w:szCs w:val="28"/>
        </w:rPr>
      </w:pPr>
      <w:bookmarkStart w:id="3" w:name="_Toc306743747"/>
      <w:r w:rsidRPr="005D16D8">
        <w:rPr>
          <w:rFonts w:ascii="Times New Roman" w:hAnsi="Times New Roman" w:cs="Times New Roman"/>
          <w:sz w:val="28"/>
          <w:szCs w:val="28"/>
        </w:rPr>
        <w:t>1.1.2 Профессиональные и общие компетенции</w:t>
      </w:r>
      <w:bookmarkEnd w:id="3"/>
    </w:p>
    <w:p w:rsidR="008563C1" w:rsidRPr="005D16D8" w:rsidRDefault="008563C1" w:rsidP="00755B89">
      <w:pPr>
        <w:spacing w:line="360" w:lineRule="auto"/>
        <w:ind w:firstLine="851"/>
        <w:jc w:val="both"/>
        <w:rPr>
          <w:sz w:val="28"/>
          <w:szCs w:val="28"/>
        </w:rPr>
      </w:pPr>
      <w:r w:rsidRPr="005D16D8">
        <w:rPr>
          <w:sz w:val="28"/>
          <w:szCs w:val="28"/>
        </w:rPr>
        <w:t>В результате освоения программы профессионального модуля у обучающихся должны быть сформированы следующие компетенции.</w:t>
      </w:r>
    </w:p>
    <w:p w:rsidR="00755B89" w:rsidRPr="005D16D8" w:rsidRDefault="00755B89" w:rsidP="00755B89">
      <w:pPr>
        <w:spacing w:line="360" w:lineRule="auto"/>
        <w:jc w:val="both"/>
        <w:rPr>
          <w:sz w:val="28"/>
          <w:szCs w:val="28"/>
        </w:rPr>
      </w:pPr>
    </w:p>
    <w:p w:rsidR="008563C1" w:rsidRPr="005D16D8" w:rsidRDefault="00755B89" w:rsidP="00755B89">
      <w:pPr>
        <w:spacing w:line="360" w:lineRule="auto"/>
        <w:jc w:val="both"/>
        <w:rPr>
          <w:sz w:val="28"/>
          <w:szCs w:val="28"/>
        </w:rPr>
      </w:pPr>
      <w:r w:rsidRPr="005D16D8">
        <w:rPr>
          <w:sz w:val="28"/>
          <w:szCs w:val="28"/>
        </w:rPr>
        <w:t>Таблица 1</w:t>
      </w:r>
      <w:r w:rsidR="008563C1" w:rsidRPr="005D16D8">
        <w:rPr>
          <w:sz w:val="28"/>
          <w:szCs w:val="28"/>
        </w:rPr>
        <w:t xml:space="preserve"> </w:t>
      </w:r>
      <w:r w:rsidR="00EA474D" w:rsidRPr="005D16D8">
        <w:rPr>
          <w:sz w:val="28"/>
          <w:szCs w:val="28"/>
        </w:rPr>
        <w:t xml:space="preserve">– </w:t>
      </w:r>
      <w:r w:rsidR="008563C1" w:rsidRPr="005D16D8">
        <w:rPr>
          <w:sz w:val="28"/>
          <w:szCs w:val="28"/>
        </w:rPr>
        <w:t>Показатели оценки сформированности ПК</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4"/>
        <w:gridCol w:w="3351"/>
        <w:gridCol w:w="3096"/>
      </w:tblGrid>
      <w:tr w:rsidR="005D16D8" w:rsidRPr="005D16D8" w:rsidTr="005D16D8">
        <w:trPr>
          <w:tblHeader/>
        </w:trPr>
        <w:tc>
          <w:tcPr>
            <w:tcW w:w="1408" w:type="pct"/>
          </w:tcPr>
          <w:p w:rsidR="005D16D8" w:rsidRPr="005D16D8" w:rsidRDefault="005D16D8" w:rsidP="005D16D8">
            <w:pPr>
              <w:jc w:val="center"/>
              <w:rPr>
                <w:b/>
                <w:bCs/>
                <w:sz w:val="28"/>
                <w:szCs w:val="28"/>
                <w:lang w:eastAsia="en-US"/>
              </w:rPr>
            </w:pPr>
            <w:r w:rsidRPr="005D16D8">
              <w:rPr>
                <w:b/>
                <w:bCs/>
                <w:sz w:val="28"/>
                <w:szCs w:val="28"/>
                <w:lang w:eastAsia="en-US"/>
              </w:rPr>
              <w:t>Результаты</w:t>
            </w:r>
          </w:p>
          <w:p w:rsidR="005D16D8" w:rsidRPr="005D16D8" w:rsidRDefault="005D16D8" w:rsidP="005D16D8">
            <w:pPr>
              <w:jc w:val="center"/>
              <w:rPr>
                <w:b/>
                <w:bCs/>
                <w:sz w:val="28"/>
                <w:szCs w:val="28"/>
                <w:lang w:eastAsia="en-US"/>
              </w:rPr>
            </w:pPr>
            <w:r w:rsidRPr="005D16D8">
              <w:rPr>
                <w:b/>
                <w:bCs/>
                <w:sz w:val="28"/>
                <w:szCs w:val="28"/>
                <w:lang w:eastAsia="en-US"/>
              </w:rPr>
              <w:t>(освоенные профессиональные и общие компетенции)</w:t>
            </w:r>
          </w:p>
        </w:tc>
        <w:tc>
          <w:tcPr>
            <w:tcW w:w="1863" w:type="pct"/>
          </w:tcPr>
          <w:p w:rsidR="005D16D8" w:rsidRPr="005D16D8" w:rsidRDefault="005D16D8" w:rsidP="005D16D8">
            <w:pPr>
              <w:jc w:val="center"/>
              <w:rPr>
                <w:b/>
                <w:bCs/>
                <w:sz w:val="28"/>
                <w:szCs w:val="28"/>
                <w:lang w:eastAsia="en-US"/>
              </w:rPr>
            </w:pPr>
            <w:r w:rsidRPr="005D16D8">
              <w:rPr>
                <w:b/>
                <w:bCs/>
                <w:sz w:val="28"/>
                <w:szCs w:val="28"/>
                <w:lang w:eastAsia="en-US"/>
              </w:rPr>
              <w:t>Основные показатели оценки результата</w:t>
            </w:r>
          </w:p>
        </w:tc>
        <w:tc>
          <w:tcPr>
            <w:tcW w:w="1729" w:type="pct"/>
          </w:tcPr>
          <w:p w:rsidR="005D16D8" w:rsidRPr="005D16D8" w:rsidRDefault="005D16D8" w:rsidP="005D16D8">
            <w:pPr>
              <w:jc w:val="center"/>
              <w:rPr>
                <w:b/>
                <w:bCs/>
                <w:sz w:val="28"/>
                <w:szCs w:val="28"/>
                <w:lang w:eastAsia="en-US"/>
              </w:rPr>
            </w:pPr>
            <w:r w:rsidRPr="005D16D8">
              <w:rPr>
                <w:b/>
                <w:bCs/>
                <w:sz w:val="28"/>
                <w:szCs w:val="28"/>
                <w:lang w:eastAsia="en-US"/>
              </w:rPr>
              <w:t>Формы и методы контроля и оценки</w:t>
            </w:r>
          </w:p>
        </w:tc>
      </w:tr>
      <w:tr w:rsidR="005D16D8" w:rsidRPr="005D16D8" w:rsidTr="0016726A">
        <w:tc>
          <w:tcPr>
            <w:tcW w:w="1408" w:type="pct"/>
          </w:tcPr>
          <w:p w:rsidR="005D16D8" w:rsidRPr="005D16D8" w:rsidRDefault="005D16D8" w:rsidP="005D16D8">
            <w:pPr>
              <w:jc w:val="center"/>
              <w:rPr>
                <w:b/>
                <w:bCs/>
                <w:sz w:val="28"/>
                <w:szCs w:val="28"/>
                <w:lang w:eastAsia="en-US"/>
              </w:rPr>
            </w:pPr>
            <w:r w:rsidRPr="005D16D8">
              <w:rPr>
                <w:b/>
                <w:bCs/>
                <w:sz w:val="28"/>
                <w:szCs w:val="28"/>
                <w:lang w:eastAsia="en-US"/>
              </w:rPr>
              <w:t>1</w:t>
            </w:r>
          </w:p>
        </w:tc>
        <w:tc>
          <w:tcPr>
            <w:tcW w:w="1863" w:type="pct"/>
          </w:tcPr>
          <w:p w:rsidR="005D16D8" w:rsidRPr="005D16D8" w:rsidRDefault="005D16D8" w:rsidP="005D16D8">
            <w:pPr>
              <w:jc w:val="center"/>
              <w:rPr>
                <w:b/>
                <w:bCs/>
                <w:sz w:val="28"/>
                <w:szCs w:val="28"/>
                <w:lang w:eastAsia="en-US"/>
              </w:rPr>
            </w:pPr>
            <w:r w:rsidRPr="005D16D8">
              <w:rPr>
                <w:b/>
                <w:bCs/>
                <w:sz w:val="28"/>
                <w:szCs w:val="28"/>
                <w:lang w:eastAsia="en-US"/>
              </w:rPr>
              <w:t>2</w:t>
            </w:r>
          </w:p>
        </w:tc>
        <w:tc>
          <w:tcPr>
            <w:tcW w:w="1729" w:type="pct"/>
          </w:tcPr>
          <w:p w:rsidR="005D16D8" w:rsidRPr="005D16D8" w:rsidRDefault="005D16D8" w:rsidP="005D16D8">
            <w:pPr>
              <w:jc w:val="center"/>
              <w:rPr>
                <w:b/>
                <w:bCs/>
                <w:sz w:val="28"/>
                <w:szCs w:val="28"/>
                <w:lang w:eastAsia="en-US"/>
              </w:rPr>
            </w:pPr>
            <w:r w:rsidRPr="005D16D8">
              <w:rPr>
                <w:b/>
                <w:bCs/>
                <w:sz w:val="28"/>
                <w:szCs w:val="28"/>
                <w:lang w:eastAsia="en-US"/>
              </w:rPr>
              <w:t>3</w:t>
            </w:r>
          </w:p>
        </w:tc>
      </w:tr>
      <w:tr w:rsidR="005D16D8" w:rsidRPr="005D16D8" w:rsidTr="0016726A">
        <w:tc>
          <w:tcPr>
            <w:tcW w:w="1408" w:type="pct"/>
          </w:tcPr>
          <w:p w:rsidR="005D16D8" w:rsidRPr="005D16D8" w:rsidRDefault="005D16D8" w:rsidP="005D16D8">
            <w:pPr>
              <w:jc w:val="both"/>
              <w:rPr>
                <w:color w:val="000000"/>
                <w:sz w:val="28"/>
                <w:szCs w:val="28"/>
              </w:rPr>
            </w:pPr>
            <w:r w:rsidRPr="005D16D8">
              <w:rPr>
                <w:sz w:val="28"/>
                <w:szCs w:val="28"/>
              </w:rPr>
              <w:t>ПК 2.1. Организовывать и выполнять подготовительные работы на строительной площадке</w:t>
            </w:r>
          </w:p>
        </w:tc>
        <w:tc>
          <w:tcPr>
            <w:tcW w:w="1863" w:type="pct"/>
          </w:tcPr>
          <w:p w:rsidR="005D16D8" w:rsidRPr="005D16D8" w:rsidRDefault="005D16D8" w:rsidP="005D16D8">
            <w:pPr>
              <w:rPr>
                <w:sz w:val="28"/>
                <w:szCs w:val="28"/>
              </w:rPr>
            </w:pPr>
            <w:r w:rsidRPr="005D16D8">
              <w:rPr>
                <w:sz w:val="28"/>
                <w:szCs w:val="28"/>
              </w:rPr>
              <w:t>Организация подготовительных работ на строительной площадке.</w:t>
            </w:r>
          </w:p>
          <w:p w:rsidR="005D16D8" w:rsidRPr="005D16D8" w:rsidRDefault="005D16D8" w:rsidP="005D16D8">
            <w:pPr>
              <w:rPr>
                <w:sz w:val="28"/>
                <w:szCs w:val="28"/>
              </w:rPr>
            </w:pPr>
            <w:r w:rsidRPr="005D16D8">
              <w:rPr>
                <w:sz w:val="28"/>
                <w:szCs w:val="28"/>
              </w:rPr>
              <w:t>Выполнение подготовительных работ на строительной площадке</w:t>
            </w:r>
          </w:p>
          <w:p w:rsidR="005D16D8" w:rsidRPr="005D16D8" w:rsidRDefault="005D16D8" w:rsidP="005D16D8">
            <w:pPr>
              <w:rPr>
                <w:sz w:val="28"/>
                <w:szCs w:val="28"/>
              </w:rPr>
            </w:pPr>
            <w:r w:rsidRPr="005D16D8">
              <w:rPr>
                <w:sz w:val="28"/>
                <w:szCs w:val="28"/>
              </w:rPr>
              <w:t>в соответствии с СНиП 3.01.01-85* Организация строительного производства/ Минстрой России. – М. : ГП ЦПП, 1996.</w:t>
            </w:r>
          </w:p>
          <w:p w:rsidR="005D16D8" w:rsidRPr="005D16D8" w:rsidRDefault="005D16D8" w:rsidP="005D16D8">
            <w:pPr>
              <w:rPr>
                <w:sz w:val="28"/>
                <w:szCs w:val="28"/>
              </w:rPr>
            </w:pPr>
            <w:r w:rsidRPr="005D16D8">
              <w:rPr>
                <w:sz w:val="28"/>
                <w:szCs w:val="28"/>
              </w:rPr>
              <w:t xml:space="preserve">СНиП 1.04.03-85. Нормы продолжительности </w:t>
            </w:r>
            <w:r w:rsidRPr="005D16D8">
              <w:rPr>
                <w:sz w:val="28"/>
                <w:szCs w:val="28"/>
              </w:rPr>
              <w:lastRenderedPageBreak/>
              <w:t>строительства и задела в строительстве предприятий, зданий и сооружений/  Госстрой  СССР. – М. : Стройиздат,1987.</w:t>
            </w:r>
          </w:p>
        </w:tc>
        <w:tc>
          <w:tcPr>
            <w:tcW w:w="1729" w:type="pct"/>
          </w:tcPr>
          <w:p w:rsidR="005D16D8" w:rsidRPr="005D16D8" w:rsidRDefault="005D16D8" w:rsidP="005D16D8">
            <w:pPr>
              <w:rPr>
                <w:sz w:val="28"/>
                <w:szCs w:val="28"/>
                <w:u w:val="single"/>
              </w:rPr>
            </w:pPr>
            <w:r w:rsidRPr="005D16D8">
              <w:rPr>
                <w:sz w:val="28"/>
                <w:szCs w:val="28"/>
                <w:u w:val="single"/>
              </w:rPr>
              <w:lastRenderedPageBreak/>
              <w:t>Текущий контроль:</w:t>
            </w:r>
          </w:p>
          <w:p w:rsidR="005D16D8" w:rsidRPr="005D16D8" w:rsidRDefault="005D16D8" w:rsidP="005D16D8">
            <w:pPr>
              <w:rPr>
                <w:sz w:val="28"/>
                <w:szCs w:val="28"/>
              </w:rPr>
            </w:pPr>
            <w:r w:rsidRPr="005D16D8">
              <w:rPr>
                <w:sz w:val="28"/>
                <w:szCs w:val="28"/>
              </w:rPr>
              <w:t>Выполнение практических работ № 1, 2, 3, 4, 5, 6, 7, 8, 9, 10, 11, 12, 13, 14, 15, 16, 19</w:t>
            </w:r>
          </w:p>
          <w:p w:rsidR="005D16D8" w:rsidRPr="005D16D8" w:rsidRDefault="005D16D8" w:rsidP="005D16D8">
            <w:pPr>
              <w:rPr>
                <w:sz w:val="28"/>
                <w:szCs w:val="28"/>
              </w:rPr>
            </w:pPr>
            <w:r w:rsidRPr="005D16D8">
              <w:rPr>
                <w:sz w:val="28"/>
                <w:szCs w:val="28"/>
              </w:rPr>
              <w:t>Наблюдение преподавателя за работой обучающихся</w:t>
            </w:r>
          </w:p>
          <w:p w:rsidR="005D16D8" w:rsidRPr="005D16D8" w:rsidRDefault="005D16D8" w:rsidP="005D16D8">
            <w:pPr>
              <w:rPr>
                <w:sz w:val="28"/>
                <w:szCs w:val="28"/>
              </w:rPr>
            </w:pPr>
            <w:r w:rsidRPr="005D16D8">
              <w:rPr>
                <w:sz w:val="28"/>
                <w:szCs w:val="28"/>
              </w:rPr>
              <w:t>Устный опрос</w:t>
            </w:r>
          </w:p>
          <w:p w:rsidR="005D16D8" w:rsidRPr="005D16D8" w:rsidRDefault="005D16D8" w:rsidP="005D16D8">
            <w:pPr>
              <w:rPr>
                <w:sz w:val="28"/>
                <w:szCs w:val="28"/>
              </w:rPr>
            </w:pPr>
            <w:r w:rsidRPr="005D16D8">
              <w:rPr>
                <w:sz w:val="28"/>
                <w:szCs w:val="28"/>
              </w:rPr>
              <w:t>Письменный опрос</w:t>
            </w:r>
          </w:p>
          <w:p w:rsidR="005D16D8" w:rsidRPr="005D16D8" w:rsidRDefault="005D16D8" w:rsidP="005D16D8">
            <w:pPr>
              <w:rPr>
                <w:sz w:val="28"/>
                <w:szCs w:val="28"/>
              </w:rPr>
            </w:pPr>
          </w:p>
        </w:tc>
      </w:tr>
      <w:tr w:rsidR="005D16D8" w:rsidRPr="005D16D8" w:rsidTr="0016726A">
        <w:tc>
          <w:tcPr>
            <w:tcW w:w="1408" w:type="pct"/>
          </w:tcPr>
          <w:p w:rsidR="005D16D8" w:rsidRPr="005D16D8" w:rsidRDefault="005D16D8" w:rsidP="005D16D8">
            <w:pPr>
              <w:jc w:val="both"/>
              <w:rPr>
                <w:sz w:val="28"/>
                <w:szCs w:val="28"/>
              </w:rPr>
            </w:pPr>
            <w:r w:rsidRPr="005D16D8">
              <w:rPr>
                <w:sz w:val="28"/>
                <w:szCs w:val="28"/>
              </w:rPr>
              <w:lastRenderedPageBreak/>
              <w:t>ПК 2.2  Организовывать и выполнять строительно-монтажные, ремонтные работы и работы по реконструкции строительных объектов.</w:t>
            </w:r>
          </w:p>
          <w:p w:rsidR="005D16D8" w:rsidRPr="005D16D8" w:rsidRDefault="005D16D8" w:rsidP="005D16D8">
            <w:pPr>
              <w:ind w:firstLine="720"/>
              <w:jc w:val="both"/>
              <w:rPr>
                <w:sz w:val="28"/>
                <w:szCs w:val="28"/>
              </w:rPr>
            </w:pPr>
          </w:p>
        </w:tc>
        <w:tc>
          <w:tcPr>
            <w:tcW w:w="1863" w:type="pct"/>
          </w:tcPr>
          <w:p w:rsidR="005D16D8" w:rsidRPr="005D16D8" w:rsidRDefault="005D16D8" w:rsidP="005D16D8">
            <w:pPr>
              <w:jc w:val="both"/>
              <w:rPr>
                <w:bCs/>
                <w:sz w:val="28"/>
                <w:szCs w:val="28"/>
              </w:rPr>
            </w:pPr>
            <w:r w:rsidRPr="005D16D8">
              <w:rPr>
                <w:bCs/>
                <w:sz w:val="28"/>
                <w:szCs w:val="28"/>
              </w:rPr>
              <w:t>Организация строительно-монтажных, ремонтных работ и работ по реконструкции строительных объектов</w:t>
            </w:r>
          </w:p>
          <w:p w:rsidR="005D16D8" w:rsidRPr="005D16D8" w:rsidRDefault="005D16D8" w:rsidP="005D16D8">
            <w:pPr>
              <w:jc w:val="both"/>
              <w:rPr>
                <w:bCs/>
                <w:sz w:val="28"/>
                <w:szCs w:val="28"/>
              </w:rPr>
            </w:pPr>
            <w:r w:rsidRPr="005D16D8">
              <w:rPr>
                <w:bCs/>
                <w:sz w:val="28"/>
                <w:szCs w:val="28"/>
              </w:rPr>
              <w:t>Выполнение строительно-монтажных, ремонтных работ и работ по реконструкции строительных объектов</w:t>
            </w:r>
          </w:p>
          <w:p w:rsidR="005D16D8" w:rsidRPr="005D16D8" w:rsidRDefault="005D16D8" w:rsidP="005D16D8">
            <w:pPr>
              <w:rPr>
                <w:sz w:val="28"/>
                <w:szCs w:val="28"/>
              </w:rPr>
            </w:pPr>
            <w:r w:rsidRPr="005D16D8">
              <w:rPr>
                <w:bCs/>
                <w:sz w:val="28"/>
                <w:szCs w:val="28"/>
              </w:rPr>
              <w:t xml:space="preserve">в соответствии с </w:t>
            </w:r>
            <w:r w:rsidRPr="005D16D8">
              <w:rPr>
                <w:sz w:val="28"/>
                <w:szCs w:val="28"/>
              </w:rPr>
              <w:t>СНиП 3.01.01-85* Организация строительного производства/ Минстрой России. – М. : ГП ЦПП, 1996.</w:t>
            </w:r>
          </w:p>
          <w:p w:rsidR="005D16D8" w:rsidRPr="005D16D8" w:rsidRDefault="005D16D8" w:rsidP="005D16D8">
            <w:pPr>
              <w:jc w:val="both"/>
              <w:rPr>
                <w:sz w:val="28"/>
                <w:szCs w:val="28"/>
              </w:rPr>
            </w:pPr>
            <w:r w:rsidRPr="005D16D8">
              <w:rPr>
                <w:sz w:val="28"/>
                <w:szCs w:val="28"/>
              </w:rPr>
              <w:t>СНиП 1.04.03-85. Нормы продолжительности строительства и задела в строительстве предприятий, зданий и сооружений/  Госстрой  СССР. – М. : Стройиздат,1987.</w:t>
            </w:r>
          </w:p>
          <w:p w:rsidR="005D16D8" w:rsidRPr="005D16D8" w:rsidRDefault="005D16D8" w:rsidP="005D16D8">
            <w:pPr>
              <w:jc w:val="both"/>
              <w:rPr>
                <w:bCs/>
                <w:sz w:val="28"/>
                <w:szCs w:val="28"/>
              </w:rPr>
            </w:pPr>
            <w:r w:rsidRPr="005D16D8">
              <w:rPr>
                <w:sz w:val="28"/>
                <w:szCs w:val="28"/>
              </w:rPr>
              <w:t>СП 30-102-99. Планировка и застройка территорий малоэтажного жилищного строительства / Госстрой России. – М. : ГУП ЦПП, 2003</w:t>
            </w:r>
          </w:p>
        </w:tc>
        <w:tc>
          <w:tcPr>
            <w:tcW w:w="1729" w:type="pct"/>
          </w:tcPr>
          <w:p w:rsidR="005D16D8" w:rsidRPr="005D16D8" w:rsidRDefault="005D16D8" w:rsidP="005D16D8">
            <w:pPr>
              <w:rPr>
                <w:sz w:val="28"/>
                <w:szCs w:val="28"/>
                <w:u w:val="single"/>
              </w:rPr>
            </w:pPr>
            <w:r w:rsidRPr="005D16D8">
              <w:rPr>
                <w:sz w:val="28"/>
                <w:szCs w:val="28"/>
                <w:u w:val="single"/>
              </w:rPr>
              <w:t>Текущий контроль:</w:t>
            </w:r>
          </w:p>
          <w:p w:rsidR="005D16D8" w:rsidRPr="005D16D8" w:rsidRDefault="005D16D8" w:rsidP="005D16D8">
            <w:pPr>
              <w:rPr>
                <w:sz w:val="28"/>
                <w:szCs w:val="28"/>
              </w:rPr>
            </w:pPr>
            <w:r w:rsidRPr="005D16D8">
              <w:rPr>
                <w:sz w:val="28"/>
                <w:szCs w:val="28"/>
              </w:rPr>
              <w:t>Выполнение практических работ № 14, 15, 16, 17, 18, 19, 20</w:t>
            </w:r>
          </w:p>
          <w:p w:rsidR="005D16D8" w:rsidRPr="005D16D8" w:rsidRDefault="005D16D8" w:rsidP="005D16D8">
            <w:pPr>
              <w:rPr>
                <w:sz w:val="28"/>
                <w:szCs w:val="28"/>
              </w:rPr>
            </w:pPr>
            <w:r w:rsidRPr="005D16D8">
              <w:rPr>
                <w:sz w:val="28"/>
                <w:szCs w:val="28"/>
              </w:rPr>
              <w:t>Наблюдение преподавателя за работой обучающихся</w:t>
            </w:r>
          </w:p>
          <w:p w:rsidR="005D16D8" w:rsidRPr="005D16D8" w:rsidRDefault="005D16D8" w:rsidP="005D16D8">
            <w:pPr>
              <w:rPr>
                <w:sz w:val="28"/>
                <w:szCs w:val="28"/>
              </w:rPr>
            </w:pPr>
            <w:r w:rsidRPr="005D16D8">
              <w:rPr>
                <w:sz w:val="28"/>
                <w:szCs w:val="28"/>
              </w:rPr>
              <w:t>Устный опрос</w:t>
            </w:r>
          </w:p>
          <w:p w:rsidR="005D16D8" w:rsidRPr="005D16D8" w:rsidRDefault="005D16D8" w:rsidP="005D16D8">
            <w:pPr>
              <w:rPr>
                <w:sz w:val="28"/>
                <w:szCs w:val="28"/>
              </w:rPr>
            </w:pPr>
            <w:r w:rsidRPr="005D16D8">
              <w:rPr>
                <w:sz w:val="28"/>
                <w:szCs w:val="28"/>
              </w:rPr>
              <w:t>Письменный опрос</w:t>
            </w:r>
          </w:p>
          <w:p w:rsidR="005D16D8" w:rsidRPr="005D16D8" w:rsidRDefault="005D16D8" w:rsidP="005D16D8">
            <w:pPr>
              <w:rPr>
                <w:sz w:val="28"/>
                <w:szCs w:val="28"/>
              </w:rPr>
            </w:pPr>
          </w:p>
        </w:tc>
      </w:tr>
      <w:tr w:rsidR="005D16D8" w:rsidRPr="005D16D8" w:rsidTr="0016726A">
        <w:tc>
          <w:tcPr>
            <w:tcW w:w="1408" w:type="pct"/>
          </w:tcPr>
          <w:p w:rsidR="005D16D8" w:rsidRPr="005D16D8" w:rsidRDefault="005D16D8" w:rsidP="005D16D8">
            <w:pPr>
              <w:jc w:val="both"/>
              <w:rPr>
                <w:sz w:val="28"/>
                <w:szCs w:val="28"/>
              </w:rPr>
            </w:pPr>
            <w:r w:rsidRPr="005D16D8">
              <w:rPr>
                <w:sz w:val="28"/>
                <w:szCs w:val="28"/>
              </w:rPr>
              <w:t>ПК 2.3.  </w:t>
            </w:r>
            <w:r w:rsidRPr="005D16D8">
              <w:rPr>
                <w:color w:val="000000"/>
                <w:sz w:val="28"/>
                <w:szCs w:val="28"/>
              </w:rPr>
              <w:t xml:space="preserve">Проводить оперативный учет объемов выполняемых работ и расхода </w:t>
            </w:r>
            <w:r w:rsidRPr="005D16D8">
              <w:rPr>
                <w:color w:val="000000"/>
                <w:sz w:val="28"/>
                <w:szCs w:val="28"/>
              </w:rPr>
              <w:lastRenderedPageBreak/>
              <w:t>материальных ресурсов.</w:t>
            </w:r>
          </w:p>
          <w:p w:rsidR="005D16D8" w:rsidRPr="005D16D8" w:rsidRDefault="005D16D8" w:rsidP="005D16D8">
            <w:pPr>
              <w:ind w:firstLine="720"/>
              <w:jc w:val="both"/>
              <w:rPr>
                <w:sz w:val="28"/>
                <w:szCs w:val="28"/>
              </w:rPr>
            </w:pPr>
          </w:p>
        </w:tc>
        <w:tc>
          <w:tcPr>
            <w:tcW w:w="1863" w:type="pct"/>
          </w:tcPr>
          <w:p w:rsidR="005D16D8" w:rsidRPr="005D16D8" w:rsidRDefault="005D16D8" w:rsidP="005D16D8">
            <w:pPr>
              <w:jc w:val="both"/>
              <w:rPr>
                <w:bCs/>
                <w:sz w:val="28"/>
                <w:szCs w:val="28"/>
              </w:rPr>
            </w:pPr>
            <w:r w:rsidRPr="005D16D8">
              <w:rPr>
                <w:bCs/>
                <w:sz w:val="28"/>
                <w:szCs w:val="28"/>
              </w:rPr>
              <w:lastRenderedPageBreak/>
              <w:t>Проведение оперативного учета объемов выполняемых работ.</w:t>
            </w:r>
          </w:p>
          <w:p w:rsidR="005D16D8" w:rsidRPr="005D16D8" w:rsidRDefault="005D16D8" w:rsidP="005D16D8">
            <w:pPr>
              <w:tabs>
                <w:tab w:val="left" w:pos="0"/>
                <w:tab w:val="num" w:pos="426"/>
                <w:tab w:val="left" w:pos="1080"/>
              </w:tabs>
              <w:jc w:val="both"/>
              <w:rPr>
                <w:sz w:val="28"/>
                <w:szCs w:val="28"/>
              </w:rPr>
            </w:pPr>
            <w:r w:rsidRPr="005D16D8">
              <w:rPr>
                <w:bCs/>
                <w:sz w:val="28"/>
                <w:szCs w:val="28"/>
              </w:rPr>
              <w:t xml:space="preserve">Проведение оперативного </w:t>
            </w:r>
            <w:r w:rsidRPr="005D16D8">
              <w:rPr>
                <w:bCs/>
                <w:sz w:val="28"/>
                <w:szCs w:val="28"/>
              </w:rPr>
              <w:lastRenderedPageBreak/>
              <w:t xml:space="preserve">учета расхода материальных ресурсов. в соответствии с </w:t>
            </w:r>
            <w:r w:rsidRPr="005D16D8">
              <w:rPr>
                <w:sz w:val="28"/>
                <w:szCs w:val="28"/>
              </w:rPr>
              <w:t>ФЕР - 2001. Федеральные единичные расценки на строительные работы / Госстрой России. – М. : ГУП ЦПП, 2001.</w:t>
            </w:r>
          </w:p>
          <w:p w:rsidR="005D16D8" w:rsidRPr="005D16D8" w:rsidRDefault="005D16D8" w:rsidP="005D16D8">
            <w:pPr>
              <w:tabs>
                <w:tab w:val="left" w:pos="0"/>
                <w:tab w:val="num" w:pos="426"/>
                <w:tab w:val="left" w:pos="1080"/>
              </w:tabs>
              <w:jc w:val="both"/>
              <w:rPr>
                <w:sz w:val="28"/>
                <w:szCs w:val="28"/>
              </w:rPr>
            </w:pPr>
            <w:r w:rsidRPr="005D16D8">
              <w:rPr>
                <w:sz w:val="28"/>
                <w:szCs w:val="28"/>
              </w:rPr>
              <w:t>ГСН 81- 05-01- 2001. Сборник сметных норм затрат на строительство временных зданий и сооружений /  Госстрой России. – М. : ГУП ЦПП,2002. – 17 с.</w:t>
            </w:r>
          </w:p>
          <w:p w:rsidR="005D16D8" w:rsidRPr="005D16D8" w:rsidRDefault="005D16D8" w:rsidP="005D16D8">
            <w:pPr>
              <w:tabs>
                <w:tab w:val="left" w:pos="0"/>
                <w:tab w:val="num" w:pos="426"/>
                <w:tab w:val="left" w:pos="1080"/>
              </w:tabs>
              <w:jc w:val="both"/>
              <w:rPr>
                <w:sz w:val="28"/>
                <w:szCs w:val="28"/>
              </w:rPr>
            </w:pPr>
            <w:r w:rsidRPr="005D16D8">
              <w:rPr>
                <w:sz w:val="28"/>
                <w:szCs w:val="28"/>
              </w:rPr>
              <w:t>ГСН 81- 05- 02-2001. Сборник сметных норм дополнительных затрат при производстве строительно– монтажных работ в зимнее время.</w:t>
            </w:r>
          </w:p>
          <w:p w:rsidR="005D16D8" w:rsidRPr="005D16D8" w:rsidRDefault="005D16D8" w:rsidP="005D16D8">
            <w:pPr>
              <w:tabs>
                <w:tab w:val="left" w:pos="0"/>
                <w:tab w:val="num" w:pos="426"/>
                <w:tab w:val="left" w:pos="1080"/>
              </w:tabs>
              <w:jc w:val="both"/>
              <w:rPr>
                <w:sz w:val="28"/>
                <w:szCs w:val="28"/>
              </w:rPr>
            </w:pPr>
            <w:r w:rsidRPr="005D16D8">
              <w:rPr>
                <w:sz w:val="28"/>
                <w:szCs w:val="28"/>
              </w:rPr>
              <w:t>ГЭСН-2001. Государственные элементные сметные нормы на строительные работы / Госстрой России. – М. : ГУП ЦПП, 2001.</w:t>
            </w:r>
          </w:p>
        </w:tc>
        <w:tc>
          <w:tcPr>
            <w:tcW w:w="1729" w:type="pct"/>
          </w:tcPr>
          <w:p w:rsidR="005D16D8" w:rsidRPr="005D16D8" w:rsidRDefault="005D16D8" w:rsidP="005D16D8">
            <w:pPr>
              <w:rPr>
                <w:sz w:val="28"/>
                <w:szCs w:val="28"/>
                <w:u w:val="single"/>
              </w:rPr>
            </w:pPr>
            <w:r w:rsidRPr="005D16D8">
              <w:rPr>
                <w:sz w:val="28"/>
                <w:szCs w:val="28"/>
                <w:u w:val="single"/>
              </w:rPr>
              <w:lastRenderedPageBreak/>
              <w:t>Текущий контроль:</w:t>
            </w:r>
          </w:p>
          <w:p w:rsidR="005D16D8" w:rsidRPr="005D16D8" w:rsidRDefault="005D16D8" w:rsidP="005D16D8">
            <w:pPr>
              <w:rPr>
                <w:sz w:val="28"/>
                <w:szCs w:val="28"/>
              </w:rPr>
            </w:pPr>
            <w:r w:rsidRPr="005D16D8">
              <w:rPr>
                <w:sz w:val="28"/>
                <w:szCs w:val="28"/>
              </w:rPr>
              <w:t xml:space="preserve">Выполнение практических работ № 9, 10, 11, 14, 15, 16, 17, </w:t>
            </w:r>
            <w:r w:rsidRPr="005D16D8">
              <w:rPr>
                <w:sz w:val="28"/>
                <w:szCs w:val="28"/>
              </w:rPr>
              <w:lastRenderedPageBreak/>
              <w:t>18</w:t>
            </w:r>
          </w:p>
          <w:p w:rsidR="005D16D8" w:rsidRPr="005D16D8" w:rsidRDefault="005D16D8" w:rsidP="005D16D8">
            <w:pPr>
              <w:rPr>
                <w:sz w:val="28"/>
                <w:szCs w:val="28"/>
              </w:rPr>
            </w:pPr>
            <w:r w:rsidRPr="005D16D8">
              <w:rPr>
                <w:sz w:val="28"/>
                <w:szCs w:val="28"/>
              </w:rPr>
              <w:t>Наблюдение преподавателя за работой обучающихся</w:t>
            </w:r>
          </w:p>
          <w:p w:rsidR="005D16D8" w:rsidRPr="005D16D8" w:rsidRDefault="005D16D8" w:rsidP="005D16D8">
            <w:pPr>
              <w:rPr>
                <w:sz w:val="28"/>
                <w:szCs w:val="28"/>
              </w:rPr>
            </w:pPr>
            <w:r w:rsidRPr="005D16D8">
              <w:rPr>
                <w:sz w:val="28"/>
                <w:szCs w:val="28"/>
              </w:rPr>
              <w:t>Устный опрос</w:t>
            </w:r>
          </w:p>
          <w:p w:rsidR="005D16D8" w:rsidRPr="005D16D8" w:rsidRDefault="005D16D8" w:rsidP="005D16D8">
            <w:pPr>
              <w:rPr>
                <w:sz w:val="28"/>
                <w:szCs w:val="28"/>
              </w:rPr>
            </w:pPr>
            <w:r w:rsidRPr="005D16D8">
              <w:rPr>
                <w:sz w:val="28"/>
                <w:szCs w:val="28"/>
              </w:rPr>
              <w:t>Письменный опрос</w:t>
            </w:r>
          </w:p>
          <w:p w:rsidR="005D16D8" w:rsidRPr="005D16D8" w:rsidRDefault="005D16D8" w:rsidP="005D16D8">
            <w:pPr>
              <w:rPr>
                <w:sz w:val="28"/>
                <w:szCs w:val="28"/>
              </w:rPr>
            </w:pPr>
          </w:p>
        </w:tc>
      </w:tr>
      <w:tr w:rsidR="005D16D8" w:rsidRPr="005D16D8" w:rsidTr="0016726A">
        <w:tc>
          <w:tcPr>
            <w:tcW w:w="1408" w:type="pct"/>
          </w:tcPr>
          <w:p w:rsidR="005D16D8" w:rsidRPr="005D16D8" w:rsidRDefault="005D16D8" w:rsidP="005D16D8">
            <w:pPr>
              <w:widowControl w:val="0"/>
              <w:jc w:val="both"/>
              <w:rPr>
                <w:b/>
                <w:sz w:val="28"/>
                <w:szCs w:val="28"/>
              </w:rPr>
            </w:pPr>
            <w:r w:rsidRPr="005D16D8">
              <w:rPr>
                <w:sz w:val="28"/>
                <w:szCs w:val="28"/>
              </w:rPr>
              <w:lastRenderedPageBreak/>
              <w:t>ПК 2.4.</w:t>
            </w:r>
            <w:r w:rsidRPr="005D16D8">
              <w:rPr>
                <w:color w:val="000000"/>
                <w:sz w:val="28"/>
                <w:szCs w:val="28"/>
              </w:rPr>
              <w:t xml:space="preserve"> Осуществлять мероприятия по контролю качества выполняемых работ.</w:t>
            </w:r>
          </w:p>
          <w:p w:rsidR="005D16D8" w:rsidRPr="005D16D8" w:rsidRDefault="005D16D8" w:rsidP="005D16D8">
            <w:pPr>
              <w:ind w:firstLine="720"/>
              <w:jc w:val="both"/>
              <w:rPr>
                <w:rFonts w:ascii="Calibri" w:hAnsi="Calibri" w:cs="Calibri"/>
                <w:sz w:val="28"/>
                <w:szCs w:val="28"/>
              </w:rPr>
            </w:pPr>
          </w:p>
        </w:tc>
        <w:tc>
          <w:tcPr>
            <w:tcW w:w="1863" w:type="pct"/>
          </w:tcPr>
          <w:p w:rsidR="005D16D8" w:rsidRPr="005D16D8" w:rsidRDefault="005D16D8" w:rsidP="005D16D8">
            <w:pPr>
              <w:jc w:val="both"/>
              <w:rPr>
                <w:sz w:val="28"/>
                <w:szCs w:val="28"/>
              </w:rPr>
            </w:pPr>
            <w:r w:rsidRPr="005D16D8">
              <w:rPr>
                <w:bCs/>
                <w:sz w:val="28"/>
                <w:szCs w:val="28"/>
              </w:rPr>
              <w:t xml:space="preserve">Осуществление мероприятий по контролю качества выполняемых работ в соответствии с </w:t>
            </w:r>
            <w:r w:rsidRPr="005D16D8">
              <w:rPr>
                <w:sz w:val="28"/>
                <w:szCs w:val="28"/>
              </w:rPr>
              <w:t>ВСН 42-85(р). Правила приёмки в эксплуатацию законченных капитальным ремонтом жилых зданий / Госстрой России . – М. : ГУП ЦПП , 2001.</w:t>
            </w:r>
          </w:p>
          <w:p w:rsidR="005D16D8" w:rsidRPr="005D16D8" w:rsidRDefault="005D16D8" w:rsidP="00B70B1A">
            <w:pPr>
              <w:numPr>
                <w:ilvl w:val="0"/>
                <w:numId w:val="4"/>
              </w:numPr>
              <w:tabs>
                <w:tab w:val="num" w:pos="0"/>
                <w:tab w:val="left" w:pos="1080"/>
              </w:tabs>
              <w:ind w:left="0" w:firstLine="0"/>
              <w:jc w:val="both"/>
              <w:rPr>
                <w:sz w:val="28"/>
                <w:szCs w:val="28"/>
              </w:rPr>
            </w:pPr>
            <w:r w:rsidRPr="005D16D8">
              <w:rPr>
                <w:sz w:val="28"/>
                <w:szCs w:val="28"/>
              </w:rPr>
              <w:t xml:space="preserve">СП 13- 102- 2003. </w:t>
            </w:r>
            <w:r w:rsidRPr="005D16D8">
              <w:rPr>
                <w:sz w:val="28"/>
                <w:szCs w:val="28"/>
              </w:rPr>
              <w:lastRenderedPageBreak/>
              <w:t>Правила  обследования несущих строительных конструкций зданий и сооружений</w:t>
            </w:r>
          </w:p>
        </w:tc>
        <w:tc>
          <w:tcPr>
            <w:tcW w:w="1729" w:type="pct"/>
          </w:tcPr>
          <w:p w:rsidR="005D16D8" w:rsidRPr="005D16D8" w:rsidRDefault="005D16D8" w:rsidP="005D16D8">
            <w:pPr>
              <w:rPr>
                <w:sz w:val="28"/>
                <w:szCs w:val="28"/>
                <w:u w:val="single"/>
              </w:rPr>
            </w:pPr>
            <w:r w:rsidRPr="005D16D8">
              <w:rPr>
                <w:sz w:val="28"/>
                <w:szCs w:val="28"/>
                <w:u w:val="single"/>
              </w:rPr>
              <w:lastRenderedPageBreak/>
              <w:t>Текущий контроль:</w:t>
            </w:r>
          </w:p>
          <w:p w:rsidR="005D16D8" w:rsidRPr="005D16D8" w:rsidRDefault="005D16D8" w:rsidP="005D16D8">
            <w:pPr>
              <w:rPr>
                <w:sz w:val="28"/>
                <w:szCs w:val="28"/>
              </w:rPr>
            </w:pPr>
            <w:r w:rsidRPr="005D16D8">
              <w:rPr>
                <w:sz w:val="28"/>
                <w:szCs w:val="28"/>
              </w:rPr>
              <w:t xml:space="preserve">Выполнение практических работ № 10, 11, 13, 19, 20 </w:t>
            </w:r>
          </w:p>
          <w:p w:rsidR="005D16D8" w:rsidRPr="005D16D8" w:rsidRDefault="005D16D8" w:rsidP="005D16D8">
            <w:pPr>
              <w:rPr>
                <w:sz w:val="28"/>
                <w:szCs w:val="28"/>
              </w:rPr>
            </w:pPr>
            <w:r w:rsidRPr="005D16D8">
              <w:rPr>
                <w:sz w:val="28"/>
                <w:szCs w:val="28"/>
              </w:rPr>
              <w:t>Наблюдение преподавателя за работой обучающихся</w:t>
            </w:r>
          </w:p>
          <w:p w:rsidR="005D16D8" w:rsidRPr="005D16D8" w:rsidRDefault="005D16D8" w:rsidP="005D16D8">
            <w:pPr>
              <w:rPr>
                <w:sz w:val="28"/>
                <w:szCs w:val="28"/>
              </w:rPr>
            </w:pPr>
            <w:r w:rsidRPr="005D16D8">
              <w:rPr>
                <w:sz w:val="28"/>
                <w:szCs w:val="28"/>
              </w:rPr>
              <w:t>Устный опрос</w:t>
            </w:r>
          </w:p>
          <w:p w:rsidR="005D16D8" w:rsidRPr="005D16D8" w:rsidRDefault="005D16D8" w:rsidP="005D16D8">
            <w:pPr>
              <w:rPr>
                <w:sz w:val="28"/>
                <w:szCs w:val="28"/>
              </w:rPr>
            </w:pPr>
            <w:r w:rsidRPr="005D16D8">
              <w:rPr>
                <w:sz w:val="28"/>
                <w:szCs w:val="28"/>
              </w:rPr>
              <w:t>Письменный опрос</w:t>
            </w:r>
          </w:p>
          <w:p w:rsidR="005D16D8" w:rsidRPr="005D16D8" w:rsidRDefault="005D16D8" w:rsidP="005D16D8">
            <w:pPr>
              <w:rPr>
                <w:sz w:val="28"/>
                <w:szCs w:val="28"/>
              </w:rPr>
            </w:pPr>
          </w:p>
        </w:tc>
      </w:tr>
    </w:tbl>
    <w:p w:rsidR="008563C1" w:rsidRDefault="008563C1" w:rsidP="008563C1">
      <w:pPr>
        <w:jc w:val="right"/>
        <w:rPr>
          <w:color w:val="FF0000"/>
          <w:sz w:val="28"/>
          <w:szCs w:val="28"/>
        </w:rPr>
      </w:pPr>
    </w:p>
    <w:p w:rsidR="008563C1" w:rsidRPr="005D16D8" w:rsidRDefault="00937E97" w:rsidP="00937E97">
      <w:pPr>
        <w:rPr>
          <w:sz w:val="28"/>
          <w:szCs w:val="28"/>
        </w:rPr>
      </w:pPr>
      <w:r w:rsidRPr="005D16D8">
        <w:rPr>
          <w:sz w:val="28"/>
          <w:szCs w:val="28"/>
        </w:rPr>
        <w:t>Таблица 2</w:t>
      </w:r>
      <w:r w:rsidR="008563C1" w:rsidRPr="005D16D8">
        <w:rPr>
          <w:sz w:val="28"/>
          <w:szCs w:val="28"/>
        </w:rPr>
        <w:t xml:space="preserve"> </w:t>
      </w:r>
      <w:r w:rsidR="00EA474D" w:rsidRPr="005D16D8">
        <w:rPr>
          <w:sz w:val="28"/>
          <w:szCs w:val="28"/>
        </w:rPr>
        <w:t xml:space="preserve">– </w:t>
      </w:r>
      <w:r w:rsidR="008563C1" w:rsidRPr="005D16D8">
        <w:rPr>
          <w:sz w:val="28"/>
          <w:szCs w:val="28"/>
        </w:rPr>
        <w:t>Показатели оценки сформированности ОК, (в т.ч. частичной)</w:t>
      </w:r>
    </w:p>
    <w:p w:rsidR="00EA474D" w:rsidRPr="005D16D8" w:rsidRDefault="00EA474D" w:rsidP="00937E97">
      <w:pP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0"/>
        <w:gridCol w:w="3864"/>
        <w:gridCol w:w="2517"/>
      </w:tblGrid>
      <w:tr w:rsidR="005D16D8" w:rsidRPr="005D16D8" w:rsidTr="005D16D8">
        <w:trPr>
          <w:tblHeader/>
        </w:trPr>
        <w:tc>
          <w:tcPr>
            <w:tcW w:w="3190" w:type="dxa"/>
            <w:vAlign w:val="center"/>
          </w:tcPr>
          <w:p w:rsidR="005D16D8" w:rsidRPr="005D16D8" w:rsidRDefault="005D16D8" w:rsidP="005D16D8">
            <w:pPr>
              <w:jc w:val="center"/>
              <w:rPr>
                <w:b/>
                <w:bCs/>
                <w:sz w:val="28"/>
                <w:szCs w:val="28"/>
              </w:rPr>
            </w:pPr>
            <w:r w:rsidRPr="005D16D8">
              <w:rPr>
                <w:b/>
                <w:bCs/>
                <w:sz w:val="28"/>
                <w:szCs w:val="28"/>
              </w:rPr>
              <w:t>Общие</w:t>
            </w:r>
          </w:p>
          <w:p w:rsidR="005D16D8" w:rsidRPr="005D16D8" w:rsidRDefault="005D16D8" w:rsidP="005D16D8">
            <w:pPr>
              <w:jc w:val="center"/>
              <w:rPr>
                <w:b/>
                <w:sz w:val="28"/>
                <w:szCs w:val="28"/>
              </w:rPr>
            </w:pPr>
            <w:r w:rsidRPr="005D16D8">
              <w:rPr>
                <w:b/>
                <w:bCs/>
                <w:sz w:val="28"/>
                <w:szCs w:val="28"/>
              </w:rPr>
              <w:t>компетенции</w:t>
            </w:r>
          </w:p>
        </w:tc>
        <w:tc>
          <w:tcPr>
            <w:tcW w:w="3864" w:type="dxa"/>
            <w:vAlign w:val="center"/>
          </w:tcPr>
          <w:p w:rsidR="005D16D8" w:rsidRPr="005D16D8" w:rsidRDefault="005D16D8" w:rsidP="005D16D8">
            <w:pPr>
              <w:jc w:val="center"/>
              <w:rPr>
                <w:b/>
                <w:sz w:val="28"/>
                <w:szCs w:val="28"/>
              </w:rPr>
            </w:pPr>
            <w:r w:rsidRPr="005D16D8">
              <w:rPr>
                <w:b/>
                <w:sz w:val="28"/>
                <w:szCs w:val="28"/>
              </w:rPr>
              <w:t>Показатели оценки результата</w:t>
            </w:r>
          </w:p>
        </w:tc>
        <w:tc>
          <w:tcPr>
            <w:tcW w:w="2517" w:type="dxa"/>
            <w:vAlign w:val="center"/>
          </w:tcPr>
          <w:p w:rsidR="005D16D8" w:rsidRPr="005D16D8" w:rsidRDefault="005D16D8" w:rsidP="005D16D8">
            <w:pPr>
              <w:jc w:val="center"/>
              <w:rPr>
                <w:b/>
                <w:sz w:val="28"/>
                <w:szCs w:val="28"/>
              </w:rPr>
            </w:pPr>
            <w:r w:rsidRPr="005D16D8">
              <w:rPr>
                <w:b/>
                <w:sz w:val="28"/>
                <w:szCs w:val="28"/>
              </w:rPr>
              <w:t>Формы контроля и оценивания</w:t>
            </w:r>
          </w:p>
        </w:tc>
      </w:tr>
      <w:tr w:rsidR="005D16D8" w:rsidRPr="005D16D8" w:rsidTr="0016726A">
        <w:tc>
          <w:tcPr>
            <w:tcW w:w="3190" w:type="dxa"/>
          </w:tcPr>
          <w:p w:rsidR="005D16D8" w:rsidRPr="005D16D8" w:rsidRDefault="005D16D8" w:rsidP="005D16D8">
            <w:pPr>
              <w:jc w:val="center"/>
              <w:rPr>
                <w:b/>
                <w:sz w:val="28"/>
                <w:szCs w:val="28"/>
              </w:rPr>
            </w:pPr>
            <w:r w:rsidRPr="005D16D8">
              <w:rPr>
                <w:b/>
                <w:sz w:val="28"/>
                <w:szCs w:val="28"/>
              </w:rPr>
              <w:t>1</w:t>
            </w:r>
          </w:p>
        </w:tc>
        <w:tc>
          <w:tcPr>
            <w:tcW w:w="3864" w:type="dxa"/>
          </w:tcPr>
          <w:p w:rsidR="005D16D8" w:rsidRPr="005D16D8" w:rsidRDefault="005D16D8" w:rsidP="005D16D8">
            <w:pPr>
              <w:jc w:val="center"/>
              <w:rPr>
                <w:b/>
                <w:sz w:val="28"/>
                <w:szCs w:val="28"/>
              </w:rPr>
            </w:pPr>
            <w:r w:rsidRPr="005D16D8">
              <w:rPr>
                <w:b/>
                <w:sz w:val="28"/>
                <w:szCs w:val="28"/>
              </w:rPr>
              <w:t>2</w:t>
            </w:r>
          </w:p>
        </w:tc>
        <w:tc>
          <w:tcPr>
            <w:tcW w:w="2517" w:type="dxa"/>
          </w:tcPr>
          <w:p w:rsidR="005D16D8" w:rsidRPr="005D16D8" w:rsidRDefault="005D16D8" w:rsidP="005D16D8">
            <w:pPr>
              <w:jc w:val="center"/>
              <w:rPr>
                <w:b/>
                <w:sz w:val="28"/>
                <w:szCs w:val="28"/>
              </w:rPr>
            </w:pPr>
            <w:r w:rsidRPr="005D16D8">
              <w:rPr>
                <w:b/>
                <w:sz w:val="28"/>
                <w:szCs w:val="28"/>
              </w:rPr>
              <w:t>3</w:t>
            </w:r>
          </w:p>
        </w:tc>
      </w:tr>
      <w:tr w:rsidR="005D16D8" w:rsidRPr="005D16D8" w:rsidTr="0016726A">
        <w:tc>
          <w:tcPr>
            <w:tcW w:w="3190" w:type="dxa"/>
          </w:tcPr>
          <w:p w:rsidR="005D16D8" w:rsidRPr="005D16D8" w:rsidRDefault="005D16D8" w:rsidP="005D16D8">
            <w:pPr>
              <w:rPr>
                <w:sz w:val="28"/>
                <w:szCs w:val="28"/>
              </w:rPr>
            </w:pPr>
            <w:r w:rsidRPr="005D16D8">
              <w:rPr>
                <w:sz w:val="28"/>
                <w:szCs w:val="28"/>
              </w:rPr>
              <w:t>ОК 1 Понимать сущность и социальную значимость своей будущей профессии и проявлять к ней устойчивый интерес</w:t>
            </w:r>
          </w:p>
        </w:tc>
        <w:tc>
          <w:tcPr>
            <w:tcW w:w="3864" w:type="dxa"/>
          </w:tcPr>
          <w:p w:rsidR="005D16D8" w:rsidRPr="005D16D8" w:rsidRDefault="005D16D8" w:rsidP="005D16D8">
            <w:pPr>
              <w:rPr>
                <w:sz w:val="28"/>
                <w:szCs w:val="28"/>
              </w:rPr>
            </w:pPr>
            <w:r w:rsidRPr="005D16D8">
              <w:rPr>
                <w:sz w:val="28"/>
                <w:szCs w:val="28"/>
              </w:rPr>
              <w:t>Анализ ситуации на рынке труда.</w:t>
            </w:r>
          </w:p>
          <w:p w:rsidR="005D16D8" w:rsidRPr="005D16D8" w:rsidRDefault="005D16D8" w:rsidP="005D16D8">
            <w:pPr>
              <w:rPr>
                <w:sz w:val="28"/>
                <w:szCs w:val="28"/>
              </w:rPr>
            </w:pPr>
            <w:r w:rsidRPr="005D16D8">
              <w:rPr>
                <w:sz w:val="28"/>
                <w:szCs w:val="28"/>
              </w:rPr>
              <w:t>Быстрая адаптация к</w:t>
            </w:r>
          </w:p>
          <w:p w:rsidR="005D16D8" w:rsidRPr="005D16D8" w:rsidRDefault="005D16D8" w:rsidP="005D16D8">
            <w:pPr>
              <w:rPr>
                <w:sz w:val="28"/>
                <w:szCs w:val="28"/>
              </w:rPr>
            </w:pPr>
            <w:r w:rsidRPr="005D16D8">
              <w:rPr>
                <w:sz w:val="28"/>
                <w:szCs w:val="28"/>
              </w:rPr>
              <w:t>внутриорганизационным</w:t>
            </w:r>
          </w:p>
          <w:p w:rsidR="005D16D8" w:rsidRPr="005D16D8" w:rsidRDefault="005D16D8" w:rsidP="005D16D8">
            <w:pPr>
              <w:rPr>
                <w:sz w:val="28"/>
                <w:szCs w:val="28"/>
              </w:rPr>
            </w:pPr>
            <w:r w:rsidRPr="005D16D8">
              <w:rPr>
                <w:sz w:val="28"/>
                <w:szCs w:val="28"/>
              </w:rPr>
              <w:t>условиям работы.</w:t>
            </w:r>
          </w:p>
          <w:p w:rsidR="005D16D8" w:rsidRPr="005D16D8" w:rsidRDefault="005D16D8" w:rsidP="005D16D8">
            <w:pPr>
              <w:rPr>
                <w:sz w:val="28"/>
                <w:szCs w:val="28"/>
              </w:rPr>
            </w:pPr>
            <w:r w:rsidRPr="005D16D8">
              <w:rPr>
                <w:sz w:val="28"/>
                <w:szCs w:val="28"/>
              </w:rPr>
              <w:t>Участие в профессиональных олимпиадах.</w:t>
            </w:r>
          </w:p>
          <w:p w:rsidR="005D16D8" w:rsidRPr="005D16D8" w:rsidRDefault="005D16D8" w:rsidP="005D16D8">
            <w:pPr>
              <w:rPr>
                <w:sz w:val="28"/>
                <w:szCs w:val="28"/>
              </w:rPr>
            </w:pPr>
            <w:r w:rsidRPr="005D16D8">
              <w:rPr>
                <w:sz w:val="28"/>
                <w:szCs w:val="28"/>
              </w:rPr>
              <w:t>Активность, инициативность в процессе освоения профессиональной деятельности.</w:t>
            </w:r>
          </w:p>
        </w:tc>
        <w:tc>
          <w:tcPr>
            <w:tcW w:w="2517" w:type="dxa"/>
            <w:vMerge w:val="restart"/>
            <w:vAlign w:val="center"/>
          </w:tcPr>
          <w:p w:rsidR="005D16D8" w:rsidRPr="005D16D8" w:rsidRDefault="008B30F0" w:rsidP="005D16D8">
            <w:pPr>
              <w:rPr>
                <w:sz w:val="28"/>
                <w:szCs w:val="28"/>
              </w:rPr>
            </w:pPr>
            <w:r w:rsidRPr="008B30F0">
              <w:rPr>
                <w:sz w:val="28"/>
                <w:szCs w:val="28"/>
              </w:rPr>
              <w:t>Наблюдение и оценка на практических занятиях при выполнении работ по производственной практике.</w:t>
            </w:r>
          </w:p>
        </w:tc>
      </w:tr>
      <w:tr w:rsidR="005D16D8" w:rsidRPr="005D16D8" w:rsidTr="0016726A">
        <w:tc>
          <w:tcPr>
            <w:tcW w:w="3190" w:type="dxa"/>
          </w:tcPr>
          <w:p w:rsidR="005D16D8" w:rsidRPr="005D16D8" w:rsidRDefault="005D16D8" w:rsidP="005D16D8">
            <w:pPr>
              <w:rPr>
                <w:sz w:val="28"/>
                <w:szCs w:val="28"/>
              </w:rPr>
            </w:pPr>
            <w:r w:rsidRPr="005D16D8">
              <w:rPr>
                <w:sz w:val="28"/>
                <w:szCs w:val="28"/>
              </w:rPr>
              <w:t>ОК 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tc>
        <w:tc>
          <w:tcPr>
            <w:tcW w:w="3864" w:type="dxa"/>
          </w:tcPr>
          <w:p w:rsidR="005D16D8" w:rsidRPr="005D16D8" w:rsidRDefault="005D16D8" w:rsidP="005D16D8">
            <w:pPr>
              <w:rPr>
                <w:sz w:val="28"/>
                <w:szCs w:val="28"/>
              </w:rPr>
            </w:pPr>
            <w:r w:rsidRPr="005D16D8">
              <w:rPr>
                <w:sz w:val="28"/>
                <w:szCs w:val="28"/>
              </w:rPr>
              <w:t>Определение цели и порядка работы.</w:t>
            </w:r>
          </w:p>
          <w:p w:rsidR="005D16D8" w:rsidRPr="005D16D8" w:rsidRDefault="005D16D8" w:rsidP="005D16D8">
            <w:pPr>
              <w:rPr>
                <w:sz w:val="28"/>
                <w:szCs w:val="28"/>
              </w:rPr>
            </w:pPr>
            <w:r w:rsidRPr="005D16D8">
              <w:rPr>
                <w:sz w:val="28"/>
                <w:szCs w:val="28"/>
              </w:rPr>
              <w:t>Обобщение результата.</w:t>
            </w:r>
          </w:p>
          <w:p w:rsidR="005D16D8" w:rsidRPr="005D16D8" w:rsidRDefault="005D16D8" w:rsidP="005D16D8">
            <w:pPr>
              <w:rPr>
                <w:sz w:val="28"/>
                <w:szCs w:val="28"/>
              </w:rPr>
            </w:pPr>
            <w:r w:rsidRPr="005D16D8">
              <w:rPr>
                <w:sz w:val="28"/>
                <w:szCs w:val="28"/>
              </w:rPr>
              <w:t>Использование в работе</w:t>
            </w:r>
          </w:p>
          <w:p w:rsidR="005D16D8" w:rsidRPr="005D16D8" w:rsidRDefault="005D16D8" w:rsidP="005D16D8">
            <w:pPr>
              <w:rPr>
                <w:sz w:val="28"/>
                <w:szCs w:val="28"/>
              </w:rPr>
            </w:pPr>
            <w:r w:rsidRPr="005D16D8">
              <w:rPr>
                <w:sz w:val="28"/>
                <w:szCs w:val="28"/>
              </w:rPr>
              <w:t>полученные ранее знания и</w:t>
            </w:r>
          </w:p>
          <w:p w:rsidR="005D16D8" w:rsidRPr="005D16D8" w:rsidRDefault="005D16D8" w:rsidP="005D16D8">
            <w:pPr>
              <w:rPr>
                <w:sz w:val="28"/>
                <w:szCs w:val="28"/>
              </w:rPr>
            </w:pPr>
            <w:r w:rsidRPr="005D16D8">
              <w:rPr>
                <w:sz w:val="28"/>
                <w:szCs w:val="28"/>
              </w:rPr>
              <w:t>умения.</w:t>
            </w:r>
          </w:p>
          <w:p w:rsidR="005D16D8" w:rsidRPr="005D16D8" w:rsidRDefault="005D16D8" w:rsidP="005D16D8">
            <w:pPr>
              <w:rPr>
                <w:sz w:val="28"/>
                <w:szCs w:val="28"/>
              </w:rPr>
            </w:pPr>
            <w:r w:rsidRPr="005D16D8">
              <w:rPr>
                <w:sz w:val="28"/>
                <w:szCs w:val="28"/>
              </w:rPr>
              <w:t>Рациональное распределение времени при выполнении работ.</w:t>
            </w:r>
          </w:p>
        </w:tc>
        <w:tc>
          <w:tcPr>
            <w:tcW w:w="2517" w:type="dxa"/>
            <w:vMerge/>
          </w:tcPr>
          <w:p w:rsidR="005D16D8" w:rsidRPr="005D16D8" w:rsidRDefault="005D16D8" w:rsidP="005D16D8">
            <w:pPr>
              <w:rPr>
                <w:sz w:val="28"/>
                <w:szCs w:val="28"/>
              </w:rPr>
            </w:pPr>
          </w:p>
        </w:tc>
      </w:tr>
      <w:tr w:rsidR="005D16D8" w:rsidRPr="005D16D8" w:rsidTr="0016726A">
        <w:tc>
          <w:tcPr>
            <w:tcW w:w="3190" w:type="dxa"/>
          </w:tcPr>
          <w:p w:rsidR="005D16D8" w:rsidRPr="005D16D8" w:rsidRDefault="005D16D8" w:rsidP="005D16D8">
            <w:pPr>
              <w:rPr>
                <w:sz w:val="28"/>
                <w:szCs w:val="28"/>
              </w:rPr>
            </w:pPr>
            <w:r w:rsidRPr="005D16D8">
              <w:rPr>
                <w:sz w:val="28"/>
                <w:szCs w:val="28"/>
              </w:rPr>
              <w:t>ОК 3 Принимать решения в стандартных и нестандартных ситуациях и нести за них ответственность</w:t>
            </w:r>
          </w:p>
        </w:tc>
        <w:tc>
          <w:tcPr>
            <w:tcW w:w="3864" w:type="dxa"/>
          </w:tcPr>
          <w:p w:rsidR="005D16D8" w:rsidRPr="005D16D8" w:rsidRDefault="005D16D8" w:rsidP="005D16D8">
            <w:pPr>
              <w:rPr>
                <w:sz w:val="28"/>
                <w:szCs w:val="28"/>
              </w:rPr>
            </w:pPr>
            <w:r w:rsidRPr="005D16D8">
              <w:rPr>
                <w:sz w:val="28"/>
                <w:szCs w:val="28"/>
              </w:rPr>
              <w:t>Самоанализ и коррекция</w:t>
            </w:r>
          </w:p>
          <w:p w:rsidR="005D16D8" w:rsidRPr="005D16D8" w:rsidRDefault="005D16D8" w:rsidP="005D16D8">
            <w:pPr>
              <w:rPr>
                <w:sz w:val="28"/>
                <w:szCs w:val="28"/>
              </w:rPr>
            </w:pPr>
            <w:r w:rsidRPr="005D16D8">
              <w:rPr>
                <w:sz w:val="28"/>
                <w:szCs w:val="28"/>
              </w:rPr>
              <w:t>результатов собственной</w:t>
            </w:r>
          </w:p>
          <w:p w:rsidR="005D16D8" w:rsidRPr="005D16D8" w:rsidRDefault="005D16D8" w:rsidP="005D16D8">
            <w:pPr>
              <w:rPr>
                <w:sz w:val="28"/>
                <w:szCs w:val="28"/>
              </w:rPr>
            </w:pPr>
            <w:r w:rsidRPr="005D16D8">
              <w:rPr>
                <w:sz w:val="28"/>
                <w:szCs w:val="28"/>
              </w:rPr>
              <w:t>деятельности.</w:t>
            </w:r>
          </w:p>
          <w:p w:rsidR="005D16D8" w:rsidRPr="005D16D8" w:rsidRDefault="005D16D8" w:rsidP="005D16D8">
            <w:pPr>
              <w:rPr>
                <w:sz w:val="28"/>
                <w:szCs w:val="28"/>
              </w:rPr>
            </w:pPr>
            <w:r w:rsidRPr="005D16D8">
              <w:rPr>
                <w:sz w:val="28"/>
                <w:szCs w:val="28"/>
              </w:rPr>
              <w:t>Способность принимать</w:t>
            </w:r>
          </w:p>
          <w:p w:rsidR="005D16D8" w:rsidRPr="005D16D8" w:rsidRDefault="005D16D8" w:rsidP="005D16D8">
            <w:pPr>
              <w:rPr>
                <w:sz w:val="28"/>
                <w:szCs w:val="28"/>
              </w:rPr>
            </w:pPr>
            <w:r w:rsidRPr="005D16D8">
              <w:rPr>
                <w:sz w:val="28"/>
                <w:szCs w:val="28"/>
              </w:rPr>
              <w:t>решения в стандартных и</w:t>
            </w:r>
          </w:p>
          <w:p w:rsidR="005D16D8" w:rsidRPr="005D16D8" w:rsidRDefault="005D16D8" w:rsidP="005D16D8">
            <w:pPr>
              <w:rPr>
                <w:sz w:val="28"/>
                <w:szCs w:val="28"/>
              </w:rPr>
            </w:pPr>
            <w:r w:rsidRPr="005D16D8">
              <w:rPr>
                <w:sz w:val="28"/>
                <w:szCs w:val="28"/>
              </w:rPr>
              <w:t>нестандартных производственных ситуациях.</w:t>
            </w:r>
          </w:p>
          <w:p w:rsidR="005D16D8" w:rsidRPr="005D16D8" w:rsidRDefault="005D16D8" w:rsidP="005D16D8">
            <w:pPr>
              <w:rPr>
                <w:sz w:val="28"/>
                <w:szCs w:val="28"/>
              </w:rPr>
            </w:pPr>
            <w:r w:rsidRPr="005D16D8">
              <w:rPr>
                <w:sz w:val="28"/>
                <w:szCs w:val="28"/>
              </w:rPr>
              <w:t>Ответственность за свой труд.</w:t>
            </w:r>
          </w:p>
        </w:tc>
        <w:tc>
          <w:tcPr>
            <w:tcW w:w="2517" w:type="dxa"/>
            <w:vMerge/>
          </w:tcPr>
          <w:p w:rsidR="005D16D8" w:rsidRPr="005D16D8" w:rsidRDefault="005D16D8" w:rsidP="005D16D8">
            <w:pPr>
              <w:rPr>
                <w:sz w:val="28"/>
                <w:szCs w:val="28"/>
              </w:rPr>
            </w:pPr>
          </w:p>
        </w:tc>
      </w:tr>
      <w:tr w:rsidR="005D16D8" w:rsidRPr="005D16D8" w:rsidTr="0016726A">
        <w:tc>
          <w:tcPr>
            <w:tcW w:w="3190" w:type="dxa"/>
          </w:tcPr>
          <w:p w:rsidR="005D16D8" w:rsidRPr="005D16D8" w:rsidRDefault="005D16D8" w:rsidP="005D16D8">
            <w:pPr>
              <w:rPr>
                <w:sz w:val="28"/>
                <w:szCs w:val="28"/>
              </w:rPr>
            </w:pPr>
            <w:r w:rsidRPr="005D16D8">
              <w:rPr>
                <w:sz w:val="28"/>
                <w:szCs w:val="28"/>
              </w:rPr>
              <w:t xml:space="preserve">ОК 4 Осуществлять поиск и использование </w:t>
            </w:r>
            <w:r w:rsidRPr="005D16D8">
              <w:rPr>
                <w:sz w:val="28"/>
                <w:szCs w:val="28"/>
              </w:rPr>
              <w:lastRenderedPageBreak/>
              <w:t>информации, необходимой для выполнения профессиональных задач, профессионального и личностного развития</w:t>
            </w:r>
          </w:p>
        </w:tc>
        <w:tc>
          <w:tcPr>
            <w:tcW w:w="3864" w:type="dxa"/>
          </w:tcPr>
          <w:p w:rsidR="005D16D8" w:rsidRPr="005D16D8" w:rsidRDefault="005D16D8" w:rsidP="005D16D8">
            <w:pPr>
              <w:rPr>
                <w:sz w:val="28"/>
                <w:szCs w:val="28"/>
              </w:rPr>
            </w:pPr>
            <w:r w:rsidRPr="005D16D8">
              <w:rPr>
                <w:sz w:val="28"/>
                <w:szCs w:val="28"/>
              </w:rPr>
              <w:lastRenderedPageBreak/>
              <w:t xml:space="preserve">Обработка и структурирование </w:t>
            </w:r>
            <w:r w:rsidRPr="005D16D8">
              <w:rPr>
                <w:sz w:val="28"/>
                <w:szCs w:val="28"/>
              </w:rPr>
              <w:lastRenderedPageBreak/>
              <w:t>информации.</w:t>
            </w:r>
          </w:p>
          <w:p w:rsidR="005D16D8" w:rsidRPr="005D16D8" w:rsidRDefault="005D16D8" w:rsidP="005D16D8">
            <w:pPr>
              <w:rPr>
                <w:sz w:val="28"/>
                <w:szCs w:val="28"/>
              </w:rPr>
            </w:pPr>
            <w:r w:rsidRPr="005D16D8">
              <w:rPr>
                <w:sz w:val="28"/>
                <w:szCs w:val="28"/>
              </w:rPr>
              <w:t>Нахождение и использование источников информации.</w:t>
            </w:r>
          </w:p>
        </w:tc>
        <w:tc>
          <w:tcPr>
            <w:tcW w:w="2517" w:type="dxa"/>
            <w:vMerge/>
          </w:tcPr>
          <w:p w:rsidR="005D16D8" w:rsidRPr="005D16D8" w:rsidRDefault="005D16D8" w:rsidP="005D16D8">
            <w:pPr>
              <w:rPr>
                <w:sz w:val="28"/>
                <w:szCs w:val="28"/>
              </w:rPr>
            </w:pPr>
          </w:p>
        </w:tc>
      </w:tr>
      <w:tr w:rsidR="005D16D8" w:rsidRPr="005D16D8" w:rsidTr="0016726A">
        <w:tc>
          <w:tcPr>
            <w:tcW w:w="3190" w:type="dxa"/>
          </w:tcPr>
          <w:p w:rsidR="005D16D8" w:rsidRPr="005D16D8" w:rsidRDefault="005D16D8" w:rsidP="005D16D8">
            <w:pPr>
              <w:rPr>
                <w:sz w:val="28"/>
                <w:szCs w:val="28"/>
              </w:rPr>
            </w:pPr>
            <w:r w:rsidRPr="005D16D8">
              <w:rPr>
                <w:sz w:val="28"/>
                <w:szCs w:val="28"/>
              </w:rPr>
              <w:lastRenderedPageBreak/>
              <w:t>ОК 5 Использовать информационно-коммуникационные технологии в профессиональной деятельности</w:t>
            </w:r>
          </w:p>
        </w:tc>
        <w:tc>
          <w:tcPr>
            <w:tcW w:w="3864" w:type="dxa"/>
          </w:tcPr>
          <w:p w:rsidR="005D16D8" w:rsidRPr="005D16D8" w:rsidRDefault="005D16D8" w:rsidP="005D16D8">
            <w:pPr>
              <w:rPr>
                <w:sz w:val="28"/>
                <w:szCs w:val="28"/>
              </w:rPr>
            </w:pPr>
            <w:r w:rsidRPr="005D16D8">
              <w:rPr>
                <w:sz w:val="28"/>
                <w:szCs w:val="28"/>
              </w:rPr>
              <w:t>Нахождение, обработка,</w:t>
            </w:r>
          </w:p>
          <w:p w:rsidR="005D16D8" w:rsidRPr="005D16D8" w:rsidRDefault="005D16D8" w:rsidP="005D16D8">
            <w:pPr>
              <w:rPr>
                <w:sz w:val="28"/>
                <w:szCs w:val="28"/>
              </w:rPr>
            </w:pPr>
            <w:r w:rsidRPr="005D16D8">
              <w:rPr>
                <w:sz w:val="28"/>
                <w:szCs w:val="28"/>
              </w:rPr>
              <w:t>хранение и передача информации с помощью мультимедийных средств информационно-</w:t>
            </w:r>
          </w:p>
          <w:p w:rsidR="005D16D8" w:rsidRPr="005D16D8" w:rsidRDefault="005D16D8" w:rsidP="005D16D8">
            <w:pPr>
              <w:rPr>
                <w:sz w:val="28"/>
                <w:szCs w:val="28"/>
              </w:rPr>
            </w:pPr>
            <w:r w:rsidRPr="005D16D8">
              <w:rPr>
                <w:sz w:val="28"/>
                <w:szCs w:val="28"/>
              </w:rPr>
              <w:t>коммуникативных технологий.</w:t>
            </w:r>
          </w:p>
          <w:p w:rsidR="005D16D8" w:rsidRPr="005D16D8" w:rsidRDefault="005D16D8" w:rsidP="005D16D8">
            <w:pPr>
              <w:rPr>
                <w:sz w:val="28"/>
                <w:szCs w:val="28"/>
              </w:rPr>
            </w:pPr>
            <w:r w:rsidRPr="005D16D8">
              <w:rPr>
                <w:sz w:val="28"/>
                <w:szCs w:val="28"/>
              </w:rPr>
              <w:t>Работа с различными прикладными программами.</w:t>
            </w:r>
          </w:p>
        </w:tc>
        <w:tc>
          <w:tcPr>
            <w:tcW w:w="2517" w:type="dxa"/>
            <w:vMerge/>
          </w:tcPr>
          <w:p w:rsidR="005D16D8" w:rsidRPr="005D16D8" w:rsidRDefault="005D16D8" w:rsidP="005D16D8">
            <w:pPr>
              <w:rPr>
                <w:sz w:val="28"/>
                <w:szCs w:val="28"/>
              </w:rPr>
            </w:pPr>
          </w:p>
        </w:tc>
      </w:tr>
      <w:tr w:rsidR="005D16D8" w:rsidRPr="005D16D8" w:rsidTr="0016726A">
        <w:tc>
          <w:tcPr>
            <w:tcW w:w="3190" w:type="dxa"/>
          </w:tcPr>
          <w:p w:rsidR="005D16D8" w:rsidRPr="005D16D8" w:rsidRDefault="005D16D8" w:rsidP="005D16D8">
            <w:pPr>
              <w:rPr>
                <w:sz w:val="28"/>
                <w:szCs w:val="28"/>
              </w:rPr>
            </w:pPr>
            <w:r w:rsidRPr="005D16D8">
              <w:rPr>
                <w:sz w:val="28"/>
                <w:szCs w:val="28"/>
              </w:rPr>
              <w:t>ОК 6 Работать в коллективе и в команде, эффективно общаться с коллегами, руководством, потребителями</w:t>
            </w:r>
          </w:p>
        </w:tc>
        <w:tc>
          <w:tcPr>
            <w:tcW w:w="3864" w:type="dxa"/>
          </w:tcPr>
          <w:p w:rsidR="005D16D8" w:rsidRPr="005D16D8" w:rsidRDefault="005D16D8" w:rsidP="005D16D8">
            <w:pPr>
              <w:rPr>
                <w:sz w:val="28"/>
                <w:szCs w:val="28"/>
              </w:rPr>
            </w:pPr>
            <w:r w:rsidRPr="005D16D8">
              <w:rPr>
                <w:sz w:val="28"/>
                <w:szCs w:val="28"/>
              </w:rPr>
              <w:t>Терпимость к другим мнениям и позициям.</w:t>
            </w:r>
          </w:p>
          <w:p w:rsidR="005D16D8" w:rsidRPr="005D16D8" w:rsidRDefault="005D16D8" w:rsidP="005D16D8">
            <w:pPr>
              <w:rPr>
                <w:sz w:val="28"/>
                <w:szCs w:val="28"/>
              </w:rPr>
            </w:pPr>
            <w:r w:rsidRPr="005D16D8">
              <w:rPr>
                <w:sz w:val="28"/>
                <w:szCs w:val="28"/>
              </w:rPr>
              <w:t>Оказание помощи участникам команды.</w:t>
            </w:r>
          </w:p>
          <w:p w:rsidR="005D16D8" w:rsidRPr="005D16D8" w:rsidRDefault="005D16D8" w:rsidP="005D16D8">
            <w:pPr>
              <w:rPr>
                <w:sz w:val="28"/>
                <w:szCs w:val="28"/>
              </w:rPr>
            </w:pPr>
            <w:r w:rsidRPr="005D16D8">
              <w:rPr>
                <w:sz w:val="28"/>
                <w:szCs w:val="28"/>
              </w:rPr>
              <w:t>Нахождение продуктивных способов реагирования</w:t>
            </w:r>
          </w:p>
          <w:p w:rsidR="005D16D8" w:rsidRPr="005D16D8" w:rsidRDefault="005D16D8" w:rsidP="005D16D8">
            <w:pPr>
              <w:rPr>
                <w:sz w:val="28"/>
                <w:szCs w:val="28"/>
              </w:rPr>
            </w:pPr>
            <w:r w:rsidRPr="005D16D8">
              <w:rPr>
                <w:sz w:val="28"/>
                <w:szCs w:val="28"/>
              </w:rPr>
              <w:t>в конфликтных ситуациях.</w:t>
            </w:r>
          </w:p>
          <w:p w:rsidR="005D16D8" w:rsidRPr="005D16D8" w:rsidRDefault="005D16D8" w:rsidP="005D16D8">
            <w:pPr>
              <w:rPr>
                <w:sz w:val="28"/>
                <w:szCs w:val="28"/>
              </w:rPr>
            </w:pPr>
            <w:r w:rsidRPr="005D16D8">
              <w:rPr>
                <w:sz w:val="28"/>
                <w:szCs w:val="28"/>
              </w:rPr>
              <w:t>Выполнение обязанностей в соответствии с распределением групповой деятельности.</w:t>
            </w:r>
          </w:p>
        </w:tc>
        <w:tc>
          <w:tcPr>
            <w:tcW w:w="2517" w:type="dxa"/>
            <w:vMerge/>
          </w:tcPr>
          <w:p w:rsidR="005D16D8" w:rsidRPr="005D16D8" w:rsidRDefault="005D16D8" w:rsidP="005D16D8">
            <w:pPr>
              <w:rPr>
                <w:sz w:val="28"/>
                <w:szCs w:val="28"/>
              </w:rPr>
            </w:pPr>
          </w:p>
        </w:tc>
      </w:tr>
      <w:tr w:rsidR="005D16D8" w:rsidRPr="005D16D8" w:rsidTr="0016726A">
        <w:tc>
          <w:tcPr>
            <w:tcW w:w="3190" w:type="dxa"/>
          </w:tcPr>
          <w:p w:rsidR="005D16D8" w:rsidRPr="005D16D8" w:rsidRDefault="005D16D8" w:rsidP="005D16D8">
            <w:pPr>
              <w:rPr>
                <w:sz w:val="28"/>
                <w:szCs w:val="28"/>
              </w:rPr>
            </w:pPr>
            <w:r w:rsidRPr="005D16D8">
              <w:rPr>
                <w:sz w:val="28"/>
                <w:szCs w:val="28"/>
              </w:rPr>
              <w:t>ОК7 Брать на себя ответственность за работу членов команды (подчиненных), за результат выполнения заданий</w:t>
            </w:r>
          </w:p>
        </w:tc>
        <w:tc>
          <w:tcPr>
            <w:tcW w:w="3864" w:type="dxa"/>
          </w:tcPr>
          <w:p w:rsidR="005D16D8" w:rsidRPr="005D16D8" w:rsidRDefault="005D16D8" w:rsidP="005D16D8">
            <w:pPr>
              <w:rPr>
                <w:sz w:val="28"/>
                <w:szCs w:val="28"/>
              </w:rPr>
            </w:pPr>
            <w:r w:rsidRPr="005D16D8">
              <w:rPr>
                <w:sz w:val="28"/>
                <w:szCs w:val="28"/>
              </w:rPr>
              <w:t>Организация работы группы.</w:t>
            </w:r>
          </w:p>
          <w:p w:rsidR="005D16D8" w:rsidRPr="005D16D8" w:rsidRDefault="005D16D8" w:rsidP="005D16D8">
            <w:pPr>
              <w:rPr>
                <w:sz w:val="28"/>
                <w:szCs w:val="28"/>
              </w:rPr>
            </w:pPr>
            <w:r w:rsidRPr="005D16D8">
              <w:rPr>
                <w:sz w:val="28"/>
                <w:szCs w:val="28"/>
              </w:rPr>
              <w:t>Рациональное распределение трудовых ресурсов  и времени работы группы.</w:t>
            </w:r>
          </w:p>
          <w:p w:rsidR="005D16D8" w:rsidRPr="005D16D8" w:rsidRDefault="005D16D8" w:rsidP="005D16D8">
            <w:pPr>
              <w:rPr>
                <w:sz w:val="28"/>
                <w:szCs w:val="28"/>
              </w:rPr>
            </w:pPr>
            <w:r w:rsidRPr="005D16D8">
              <w:rPr>
                <w:sz w:val="28"/>
                <w:szCs w:val="28"/>
              </w:rPr>
              <w:t>Контроль процесса работы</w:t>
            </w:r>
          </w:p>
          <w:p w:rsidR="005D16D8" w:rsidRPr="005D16D8" w:rsidRDefault="005D16D8" w:rsidP="005D16D8">
            <w:pPr>
              <w:rPr>
                <w:sz w:val="28"/>
                <w:szCs w:val="28"/>
              </w:rPr>
            </w:pPr>
            <w:r w:rsidRPr="005D16D8">
              <w:rPr>
                <w:sz w:val="28"/>
                <w:szCs w:val="28"/>
              </w:rPr>
              <w:t>Оценка эффективности и качества выполнения.</w:t>
            </w:r>
          </w:p>
        </w:tc>
        <w:tc>
          <w:tcPr>
            <w:tcW w:w="2517" w:type="dxa"/>
            <w:vMerge/>
          </w:tcPr>
          <w:p w:rsidR="005D16D8" w:rsidRPr="005D16D8" w:rsidRDefault="005D16D8" w:rsidP="005D16D8">
            <w:pPr>
              <w:rPr>
                <w:sz w:val="28"/>
                <w:szCs w:val="28"/>
              </w:rPr>
            </w:pPr>
          </w:p>
        </w:tc>
      </w:tr>
      <w:tr w:rsidR="005D16D8" w:rsidRPr="005D16D8" w:rsidTr="0016726A">
        <w:tc>
          <w:tcPr>
            <w:tcW w:w="3190" w:type="dxa"/>
          </w:tcPr>
          <w:p w:rsidR="005D16D8" w:rsidRPr="005D16D8" w:rsidRDefault="005D16D8" w:rsidP="005D16D8">
            <w:pPr>
              <w:rPr>
                <w:sz w:val="28"/>
                <w:szCs w:val="28"/>
              </w:rPr>
            </w:pPr>
            <w:r w:rsidRPr="005D16D8">
              <w:rPr>
                <w:sz w:val="28"/>
                <w:szCs w:val="28"/>
              </w:rPr>
              <w:t>ОК8 Самостоятельно определять задачи профессионального и личностного развития, заниматься самообразованием, осознанно планировать повышение квалификации</w:t>
            </w:r>
          </w:p>
        </w:tc>
        <w:tc>
          <w:tcPr>
            <w:tcW w:w="3864" w:type="dxa"/>
          </w:tcPr>
          <w:p w:rsidR="005D16D8" w:rsidRPr="005D16D8" w:rsidRDefault="005D16D8" w:rsidP="005D16D8">
            <w:pPr>
              <w:rPr>
                <w:sz w:val="28"/>
                <w:szCs w:val="28"/>
              </w:rPr>
            </w:pPr>
            <w:r w:rsidRPr="005D16D8">
              <w:rPr>
                <w:sz w:val="28"/>
                <w:szCs w:val="28"/>
              </w:rPr>
              <w:t xml:space="preserve"> Выбор и применение методов и способов решения профессиональных задач. </w:t>
            </w:r>
          </w:p>
          <w:p w:rsidR="005D16D8" w:rsidRPr="005D16D8" w:rsidRDefault="005D16D8" w:rsidP="005D16D8">
            <w:pPr>
              <w:rPr>
                <w:sz w:val="28"/>
                <w:szCs w:val="28"/>
              </w:rPr>
            </w:pPr>
            <w:r w:rsidRPr="005D16D8">
              <w:rPr>
                <w:sz w:val="28"/>
                <w:szCs w:val="28"/>
              </w:rPr>
              <w:t>Использование в работе полученных ранее знаний и умений.</w:t>
            </w:r>
          </w:p>
          <w:p w:rsidR="005D16D8" w:rsidRPr="005D16D8" w:rsidRDefault="005D16D8" w:rsidP="005D16D8">
            <w:pPr>
              <w:rPr>
                <w:sz w:val="28"/>
                <w:szCs w:val="28"/>
              </w:rPr>
            </w:pPr>
            <w:r w:rsidRPr="005D16D8">
              <w:rPr>
                <w:sz w:val="28"/>
                <w:szCs w:val="28"/>
              </w:rPr>
              <w:t>Рациональное распределение времени при выполнении работы.</w:t>
            </w:r>
          </w:p>
        </w:tc>
        <w:tc>
          <w:tcPr>
            <w:tcW w:w="2517" w:type="dxa"/>
            <w:vMerge/>
          </w:tcPr>
          <w:p w:rsidR="005D16D8" w:rsidRPr="005D16D8" w:rsidRDefault="005D16D8" w:rsidP="005D16D8">
            <w:pPr>
              <w:rPr>
                <w:sz w:val="28"/>
                <w:szCs w:val="28"/>
              </w:rPr>
            </w:pPr>
          </w:p>
        </w:tc>
      </w:tr>
      <w:tr w:rsidR="005D16D8" w:rsidRPr="005D16D8" w:rsidTr="0016726A">
        <w:tc>
          <w:tcPr>
            <w:tcW w:w="3190" w:type="dxa"/>
          </w:tcPr>
          <w:p w:rsidR="005D16D8" w:rsidRPr="005D16D8" w:rsidRDefault="005D16D8" w:rsidP="005D16D8">
            <w:pPr>
              <w:rPr>
                <w:sz w:val="28"/>
                <w:szCs w:val="28"/>
              </w:rPr>
            </w:pPr>
            <w:r w:rsidRPr="005D16D8">
              <w:rPr>
                <w:sz w:val="28"/>
                <w:szCs w:val="28"/>
              </w:rPr>
              <w:lastRenderedPageBreak/>
              <w:t>ОК9 Ориентироваться в условиях частой смены технологий в профессиональной деятельности</w:t>
            </w:r>
          </w:p>
        </w:tc>
        <w:tc>
          <w:tcPr>
            <w:tcW w:w="3864" w:type="dxa"/>
          </w:tcPr>
          <w:p w:rsidR="005D16D8" w:rsidRPr="005D16D8" w:rsidRDefault="005D16D8" w:rsidP="005D16D8">
            <w:pPr>
              <w:rPr>
                <w:sz w:val="28"/>
                <w:szCs w:val="28"/>
              </w:rPr>
            </w:pPr>
            <w:r w:rsidRPr="005D16D8">
              <w:rPr>
                <w:sz w:val="28"/>
                <w:szCs w:val="28"/>
              </w:rPr>
              <w:t xml:space="preserve"> Изучение изменений законодательства и нормативных документов.</w:t>
            </w:r>
          </w:p>
          <w:p w:rsidR="005D16D8" w:rsidRPr="005D16D8" w:rsidRDefault="005D16D8" w:rsidP="005D16D8">
            <w:pPr>
              <w:rPr>
                <w:sz w:val="28"/>
                <w:szCs w:val="28"/>
              </w:rPr>
            </w:pPr>
            <w:r w:rsidRPr="005D16D8">
              <w:rPr>
                <w:sz w:val="28"/>
                <w:szCs w:val="28"/>
              </w:rPr>
              <w:t>Нахождение и использование источников информации.</w:t>
            </w:r>
          </w:p>
        </w:tc>
        <w:tc>
          <w:tcPr>
            <w:tcW w:w="2517" w:type="dxa"/>
            <w:vMerge/>
          </w:tcPr>
          <w:p w:rsidR="005D16D8" w:rsidRPr="005D16D8" w:rsidRDefault="005D16D8" w:rsidP="005D16D8">
            <w:pPr>
              <w:rPr>
                <w:sz w:val="28"/>
                <w:szCs w:val="28"/>
              </w:rPr>
            </w:pPr>
          </w:p>
        </w:tc>
      </w:tr>
      <w:tr w:rsidR="005D16D8" w:rsidRPr="005D16D8" w:rsidTr="0016726A">
        <w:tc>
          <w:tcPr>
            <w:tcW w:w="3190" w:type="dxa"/>
          </w:tcPr>
          <w:p w:rsidR="005D16D8" w:rsidRPr="005D16D8" w:rsidRDefault="005D16D8" w:rsidP="005D16D8">
            <w:pPr>
              <w:rPr>
                <w:sz w:val="28"/>
                <w:szCs w:val="28"/>
              </w:rPr>
            </w:pPr>
            <w:r w:rsidRPr="005D16D8">
              <w:rPr>
                <w:sz w:val="28"/>
                <w:szCs w:val="28"/>
              </w:rPr>
              <w:t>ОК10 Исполнять воинскую обязанность, в том числе с применением полученных профессиональных знаний (для юношей)</w:t>
            </w:r>
          </w:p>
        </w:tc>
        <w:tc>
          <w:tcPr>
            <w:tcW w:w="3864" w:type="dxa"/>
          </w:tcPr>
          <w:p w:rsidR="005D16D8" w:rsidRPr="005D16D8" w:rsidRDefault="005D16D8" w:rsidP="005D16D8">
            <w:pPr>
              <w:rPr>
                <w:sz w:val="28"/>
                <w:szCs w:val="28"/>
              </w:rPr>
            </w:pPr>
            <w:r w:rsidRPr="005D16D8">
              <w:rPr>
                <w:sz w:val="28"/>
                <w:szCs w:val="28"/>
              </w:rPr>
              <w:t>Подготовка к исполнению воинской обязанности инженерных войск с применением инженерной техники.</w:t>
            </w:r>
          </w:p>
          <w:p w:rsidR="005D16D8" w:rsidRPr="005D16D8" w:rsidRDefault="005D16D8" w:rsidP="005D16D8">
            <w:pPr>
              <w:rPr>
                <w:sz w:val="28"/>
                <w:szCs w:val="28"/>
              </w:rPr>
            </w:pPr>
            <w:r w:rsidRPr="005D16D8">
              <w:rPr>
                <w:sz w:val="28"/>
                <w:szCs w:val="28"/>
              </w:rPr>
              <w:t xml:space="preserve">Использование знаний и умений для фортификационного оборудования позиций, рубежей, районов, пунктов управления. </w:t>
            </w:r>
          </w:p>
          <w:p w:rsidR="005D16D8" w:rsidRPr="005D16D8" w:rsidRDefault="005D16D8" w:rsidP="005D16D8">
            <w:pPr>
              <w:rPr>
                <w:sz w:val="28"/>
                <w:szCs w:val="28"/>
              </w:rPr>
            </w:pPr>
            <w:r w:rsidRPr="005D16D8">
              <w:rPr>
                <w:sz w:val="28"/>
                <w:szCs w:val="28"/>
              </w:rPr>
              <w:t>Использование знаний и умений для подготовки и содержания путей движения войск, подвоза и эвакуации.</w:t>
            </w:r>
          </w:p>
        </w:tc>
        <w:tc>
          <w:tcPr>
            <w:tcW w:w="2517" w:type="dxa"/>
            <w:vMerge/>
          </w:tcPr>
          <w:p w:rsidR="005D16D8" w:rsidRPr="005D16D8" w:rsidRDefault="005D16D8" w:rsidP="005D16D8">
            <w:pPr>
              <w:rPr>
                <w:sz w:val="28"/>
                <w:szCs w:val="28"/>
              </w:rPr>
            </w:pPr>
          </w:p>
        </w:tc>
      </w:tr>
    </w:tbl>
    <w:p w:rsidR="008563C1" w:rsidRPr="0059367D" w:rsidRDefault="008563C1" w:rsidP="008563C1">
      <w:pPr>
        <w:ind w:firstLine="720"/>
        <w:jc w:val="both"/>
        <w:rPr>
          <w:i/>
          <w:color w:val="FF0000"/>
        </w:rPr>
      </w:pPr>
    </w:p>
    <w:p w:rsidR="008563C1" w:rsidRPr="0059367D" w:rsidRDefault="008563C1" w:rsidP="008563C1">
      <w:pPr>
        <w:jc w:val="right"/>
        <w:rPr>
          <w:color w:val="FF0000"/>
          <w:sz w:val="28"/>
          <w:szCs w:val="28"/>
        </w:rPr>
      </w:pPr>
    </w:p>
    <w:p w:rsidR="005B0D89" w:rsidRPr="005D16D8" w:rsidRDefault="008563C1" w:rsidP="005B0D89">
      <w:pPr>
        <w:pStyle w:val="3"/>
        <w:spacing w:before="0" w:after="0" w:line="360" w:lineRule="auto"/>
        <w:ind w:firstLine="851"/>
        <w:jc w:val="both"/>
        <w:rPr>
          <w:rFonts w:ascii="Times New Roman" w:hAnsi="Times New Roman" w:cs="Times New Roman"/>
          <w:sz w:val="28"/>
          <w:szCs w:val="28"/>
        </w:rPr>
      </w:pPr>
      <w:bookmarkStart w:id="4" w:name="_Toc306743748"/>
      <w:r w:rsidRPr="005D16D8">
        <w:rPr>
          <w:rFonts w:ascii="Times New Roman" w:hAnsi="Times New Roman" w:cs="Times New Roman"/>
          <w:sz w:val="28"/>
          <w:szCs w:val="28"/>
        </w:rPr>
        <w:t xml:space="preserve">1.1.3 Дидактические единицы «иметь практический опыт», </w:t>
      </w:r>
    </w:p>
    <w:p w:rsidR="008563C1" w:rsidRPr="005D16D8" w:rsidRDefault="008563C1" w:rsidP="005B0D89">
      <w:pPr>
        <w:pStyle w:val="3"/>
        <w:spacing w:before="0" w:after="0" w:line="360" w:lineRule="auto"/>
        <w:ind w:firstLine="851"/>
        <w:jc w:val="both"/>
        <w:rPr>
          <w:rFonts w:ascii="Times New Roman" w:hAnsi="Times New Roman" w:cs="Times New Roman"/>
          <w:sz w:val="28"/>
          <w:szCs w:val="28"/>
        </w:rPr>
      </w:pPr>
      <w:r w:rsidRPr="005D16D8">
        <w:rPr>
          <w:rFonts w:ascii="Times New Roman" w:hAnsi="Times New Roman" w:cs="Times New Roman"/>
          <w:sz w:val="28"/>
          <w:szCs w:val="28"/>
        </w:rPr>
        <w:t>«уметь» и «знать»</w:t>
      </w:r>
      <w:bookmarkEnd w:id="4"/>
      <w:r w:rsidRPr="005D16D8">
        <w:rPr>
          <w:rFonts w:ascii="Times New Roman" w:hAnsi="Times New Roman" w:cs="Times New Roman"/>
          <w:sz w:val="28"/>
          <w:szCs w:val="28"/>
        </w:rPr>
        <w:t xml:space="preserve"> </w:t>
      </w:r>
    </w:p>
    <w:p w:rsidR="008563C1" w:rsidRPr="005D16D8" w:rsidRDefault="008563C1" w:rsidP="005B0D89">
      <w:pPr>
        <w:spacing w:line="360" w:lineRule="auto"/>
        <w:ind w:firstLine="851"/>
        <w:jc w:val="both"/>
        <w:rPr>
          <w:sz w:val="28"/>
          <w:szCs w:val="28"/>
        </w:rPr>
      </w:pPr>
      <w:r w:rsidRPr="005D16D8">
        <w:rPr>
          <w:sz w:val="28"/>
          <w:szCs w:val="28"/>
        </w:rPr>
        <w:t>В результате освоения программы профессионального модуля обучающийся должен освоить следующие дидактические единицы.</w:t>
      </w:r>
    </w:p>
    <w:p w:rsidR="005B0D89" w:rsidRPr="005D16D8" w:rsidRDefault="005B0D89" w:rsidP="005B0D89">
      <w:pPr>
        <w:spacing w:line="360" w:lineRule="auto"/>
        <w:jc w:val="both"/>
        <w:rPr>
          <w:sz w:val="28"/>
          <w:szCs w:val="28"/>
        </w:rPr>
      </w:pPr>
    </w:p>
    <w:p w:rsidR="008563C1" w:rsidRPr="005D16D8" w:rsidRDefault="005B0D89" w:rsidP="005B0D89">
      <w:pPr>
        <w:spacing w:line="360" w:lineRule="auto"/>
        <w:jc w:val="both"/>
        <w:rPr>
          <w:sz w:val="28"/>
          <w:szCs w:val="28"/>
        </w:rPr>
      </w:pPr>
      <w:r w:rsidRPr="005D16D8">
        <w:rPr>
          <w:sz w:val="28"/>
          <w:szCs w:val="28"/>
        </w:rPr>
        <w:t>Таблица 4</w:t>
      </w:r>
      <w:r w:rsidR="00EA474D" w:rsidRPr="005D16D8">
        <w:rPr>
          <w:sz w:val="28"/>
          <w:szCs w:val="28"/>
        </w:rPr>
        <w:t xml:space="preserve"> –</w:t>
      </w:r>
      <w:r w:rsidRPr="005D16D8">
        <w:rPr>
          <w:sz w:val="28"/>
          <w:szCs w:val="28"/>
        </w:rPr>
        <w:t xml:space="preserve"> </w:t>
      </w:r>
      <w:r w:rsidR="008563C1" w:rsidRPr="005D16D8">
        <w:rPr>
          <w:sz w:val="28"/>
          <w:szCs w:val="28"/>
        </w:rPr>
        <w:t>Пере</w:t>
      </w:r>
      <w:r w:rsidR="005D16D8" w:rsidRPr="005D16D8">
        <w:rPr>
          <w:sz w:val="28"/>
          <w:szCs w:val="28"/>
        </w:rPr>
        <w:t>чень дидактических единиц в МДК</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3"/>
        <w:gridCol w:w="3686"/>
        <w:gridCol w:w="2942"/>
      </w:tblGrid>
      <w:tr w:rsidR="005D16D8" w:rsidRPr="005D16D8" w:rsidTr="005D16D8">
        <w:trPr>
          <w:tblHeader/>
        </w:trPr>
        <w:tc>
          <w:tcPr>
            <w:tcW w:w="2943" w:type="dxa"/>
          </w:tcPr>
          <w:p w:rsidR="005D16D8" w:rsidRPr="005D16D8" w:rsidRDefault="005D16D8" w:rsidP="005D16D8">
            <w:pPr>
              <w:jc w:val="center"/>
              <w:rPr>
                <w:b/>
                <w:sz w:val="28"/>
                <w:szCs w:val="28"/>
              </w:rPr>
            </w:pPr>
            <w:r w:rsidRPr="005D16D8">
              <w:rPr>
                <w:b/>
                <w:sz w:val="28"/>
                <w:szCs w:val="28"/>
              </w:rPr>
              <w:t>Результаты обучения</w:t>
            </w:r>
          </w:p>
        </w:tc>
        <w:tc>
          <w:tcPr>
            <w:tcW w:w="3686" w:type="dxa"/>
          </w:tcPr>
          <w:p w:rsidR="005D16D8" w:rsidRPr="005D16D8" w:rsidRDefault="005D16D8" w:rsidP="005D16D8">
            <w:pPr>
              <w:jc w:val="center"/>
              <w:rPr>
                <w:b/>
                <w:sz w:val="28"/>
                <w:szCs w:val="28"/>
              </w:rPr>
            </w:pPr>
            <w:r w:rsidRPr="005D16D8">
              <w:rPr>
                <w:b/>
                <w:sz w:val="28"/>
                <w:szCs w:val="28"/>
              </w:rPr>
              <w:t>Код и наименование элементов умения</w:t>
            </w:r>
          </w:p>
        </w:tc>
        <w:tc>
          <w:tcPr>
            <w:tcW w:w="2942" w:type="dxa"/>
          </w:tcPr>
          <w:p w:rsidR="005D16D8" w:rsidRPr="005D16D8" w:rsidRDefault="005D16D8" w:rsidP="005D16D8">
            <w:pPr>
              <w:jc w:val="center"/>
              <w:rPr>
                <w:b/>
                <w:sz w:val="28"/>
                <w:szCs w:val="28"/>
              </w:rPr>
            </w:pPr>
            <w:r w:rsidRPr="005D16D8">
              <w:rPr>
                <w:b/>
                <w:sz w:val="28"/>
                <w:szCs w:val="28"/>
              </w:rPr>
              <w:t>Код и наименование элементов знания</w:t>
            </w:r>
          </w:p>
        </w:tc>
      </w:tr>
      <w:tr w:rsidR="005D16D8" w:rsidRPr="005D16D8" w:rsidTr="0016726A">
        <w:tc>
          <w:tcPr>
            <w:tcW w:w="2943" w:type="dxa"/>
          </w:tcPr>
          <w:p w:rsidR="005D16D8" w:rsidRPr="005D16D8" w:rsidRDefault="005D16D8" w:rsidP="005D16D8">
            <w:pPr>
              <w:jc w:val="center"/>
              <w:rPr>
                <w:b/>
                <w:sz w:val="28"/>
                <w:szCs w:val="28"/>
              </w:rPr>
            </w:pPr>
            <w:r w:rsidRPr="005D16D8">
              <w:rPr>
                <w:b/>
                <w:sz w:val="28"/>
                <w:szCs w:val="28"/>
              </w:rPr>
              <w:t>1</w:t>
            </w:r>
          </w:p>
        </w:tc>
        <w:tc>
          <w:tcPr>
            <w:tcW w:w="3686" w:type="dxa"/>
          </w:tcPr>
          <w:p w:rsidR="005D16D8" w:rsidRPr="005D16D8" w:rsidRDefault="005D16D8" w:rsidP="005D16D8">
            <w:pPr>
              <w:jc w:val="center"/>
              <w:rPr>
                <w:b/>
                <w:sz w:val="28"/>
                <w:szCs w:val="28"/>
              </w:rPr>
            </w:pPr>
            <w:r w:rsidRPr="005D16D8">
              <w:rPr>
                <w:b/>
                <w:sz w:val="28"/>
                <w:szCs w:val="28"/>
              </w:rPr>
              <w:t>2</w:t>
            </w:r>
          </w:p>
        </w:tc>
        <w:tc>
          <w:tcPr>
            <w:tcW w:w="2942" w:type="dxa"/>
          </w:tcPr>
          <w:p w:rsidR="005D16D8" w:rsidRPr="005D16D8" w:rsidRDefault="005D16D8" w:rsidP="005D16D8">
            <w:pPr>
              <w:jc w:val="center"/>
              <w:rPr>
                <w:b/>
                <w:sz w:val="28"/>
                <w:szCs w:val="28"/>
              </w:rPr>
            </w:pPr>
            <w:r w:rsidRPr="005D16D8">
              <w:rPr>
                <w:b/>
                <w:sz w:val="28"/>
                <w:szCs w:val="28"/>
              </w:rPr>
              <w:t>3</w:t>
            </w:r>
          </w:p>
        </w:tc>
      </w:tr>
      <w:tr w:rsidR="005D16D8" w:rsidRPr="005D16D8" w:rsidTr="0016726A">
        <w:tc>
          <w:tcPr>
            <w:tcW w:w="2943" w:type="dxa"/>
          </w:tcPr>
          <w:p w:rsidR="005D16D8" w:rsidRPr="005D16D8" w:rsidRDefault="005D16D8" w:rsidP="005D16D8">
            <w:pPr>
              <w:jc w:val="both"/>
              <w:rPr>
                <w:sz w:val="28"/>
                <w:szCs w:val="28"/>
              </w:rPr>
            </w:pPr>
            <w:r w:rsidRPr="005D16D8">
              <w:rPr>
                <w:sz w:val="28"/>
                <w:szCs w:val="28"/>
              </w:rPr>
              <w:t xml:space="preserve">ПО1 Организации  и выполнения подготовительных работ на строительной площадке;    </w:t>
            </w:r>
          </w:p>
          <w:p w:rsidR="005D16D8" w:rsidRPr="005D16D8" w:rsidRDefault="005D16D8" w:rsidP="005D16D8">
            <w:pPr>
              <w:jc w:val="both"/>
              <w:rPr>
                <w:sz w:val="28"/>
                <w:szCs w:val="28"/>
              </w:rPr>
            </w:pPr>
            <w:r w:rsidRPr="005D16D8">
              <w:rPr>
                <w:sz w:val="28"/>
                <w:szCs w:val="28"/>
              </w:rPr>
              <w:t xml:space="preserve">ПО2 Организации и выполнения    строительно-монтажных, </w:t>
            </w:r>
            <w:r w:rsidRPr="005D16D8">
              <w:rPr>
                <w:sz w:val="28"/>
                <w:szCs w:val="28"/>
              </w:rPr>
              <w:lastRenderedPageBreak/>
              <w:t xml:space="preserve">ремонтных работ и работ по     реконструкции строительных объектов;        ПО3 Определение и учет выполняемых объемов работ и списание материальных ресурсов;    </w:t>
            </w:r>
          </w:p>
          <w:p w:rsidR="005D16D8" w:rsidRPr="005D16D8" w:rsidRDefault="005D16D8" w:rsidP="005D16D8">
            <w:pPr>
              <w:jc w:val="both"/>
              <w:rPr>
                <w:sz w:val="28"/>
                <w:szCs w:val="28"/>
              </w:rPr>
            </w:pPr>
            <w:r w:rsidRPr="005D16D8">
              <w:rPr>
                <w:sz w:val="28"/>
                <w:szCs w:val="28"/>
              </w:rPr>
              <w:t xml:space="preserve">ПО4 Осуществление мероприятий по контролю качества выполняемых работ;                  </w:t>
            </w:r>
          </w:p>
          <w:p w:rsidR="005D16D8" w:rsidRPr="005D16D8" w:rsidRDefault="005D16D8" w:rsidP="005D16D8">
            <w:pPr>
              <w:jc w:val="both"/>
              <w:rPr>
                <w:sz w:val="28"/>
                <w:szCs w:val="28"/>
              </w:rPr>
            </w:pPr>
          </w:p>
          <w:p w:rsidR="005D16D8" w:rsidRPr="005D16D8" w:rsidRDefault="005D16D8" w:rsidP="005D16D8">
            <w:pPr>
              <w:jc w:val="both"/>
              <w:rPr>
                <w:sz w:val="28"/>
                <w:szCs w:val="28"/>
              </w:rPr>
            </w:pPr>
          </w:p>
        </w:tc>
        <w:tc>
          <w:tcPr>
            <w:tcW w:w="3686" w:type="dxa"/>
          </w:tcPr>
          <w:p w:rsidR="005D16D8" w:rsidRPr="005D16D8" w:rsidRDefault="005D16D8" w:rsidP="005D16D8">
            <w:pPr>
              <w:jc w:val="both"/>
              <w:rPr>
                <w:sz w:val="28"/>
                <w:szCs w:val="28"/>
              </w:rPr>
            </w:pPr>
            <w:r w:rsidRPr="005D16D8">
              <w:rPr>
                <w:sz w:val="28"/>
                <w:szCs w:val="28"/>
              </w:rPr>
              <w:lastRenderedPageBreak/>
              <w:t>У1 Читать генеральный план;</w:t>
            </w:r>
          </w:p>
          <w:p w:rsidR="005D16D8" w:rsidRPr="005D16D8" w:rsidRDefault="005D16D8" w:rsidP="005D16D8">
            <w:pPr>
              <w:jc w:val="both"/>
              <w:rPr>
                <w:sz w:val="28"/>
                <w:szCs w:val="28"/>
              </w:rPr>
            </w:pPr>
            <w:r w:rsidRPr="005D16D8">
              <w:rPr>
                <w:sz w:val="28"/>
                <w:szCs w:val="28"/>
              </w:rPr>
              <w:t>У2 Читать геологическую карту и разрезы;</w:t>
            </w:r>
          </w:p>
          <w:p w:rsidR="005D16D8" w:rsidRPr="005D16D8" w:rsidRDefault="005D16D8" w:rsidP="005D16D8">
            <w:pPr>
              <w:jc w:val="both"/>
              <w:rPr>
                <w:sz w:val="28"/>
                <w:szCs w:val="28"/>
              </w:rPr>
            </w:pPr>
            <w:r w:rsidRPr="005D16D8">
              <w:rPr>
                <w:sz w:val="28"/>
                <w:szCs w:val="28"/>
              </w:rPr>
              <w:t>У3 Читать разбивочные чертежи;</w:t>
            </w:r>
          </w:p>
          <w:p w:rsidR="005D16D8" w:rsidRPr="005D16D8" w:rsidRDefault="005D16D8" w:rsidP="005D16D8">
            <w:pPr>
              <w:jc w:val="both"/>
              <w:rPr>
                <w:sz w:val="28"/>
                <w:szCs w:val="28"/>
              </w:rPr>
            </w:pPr>
            <w:r w:rsidRPr="005D16D8">
              <w:rPr>
                <w:sz w:val="28"/>
                <w:szCs w:val="28"/>
              </w:rPr>
              <w:t>У4 Осуществлять геодезическое обеспечение в подготовительный период</w:t>
            </w:r>
          </w:p>
          <w:p w:rsidR="005D16D8" w:rsidRPr="005D16D8" w:rsidRDefault="005D16D8" w:rsidP="005D16D8">
            <w:pPr>
              <w:jc w:val="both"/>
              <w:rPr>
                <w:sz w:val="28"/>
                <w:szCs w:val="28"/>
              </w:rPr>
            </w:pPr>
            <w:r w:rsidRPr="005D16D8">
              <w:rPr>
                <w:sz w:val="28"/>
                <w:szCs w:val="28"/>
              </w:rPr>
              <w:lastRenderedPageBreak/>
              <w:t>У5 Осуществлять подготовку строительной площадки в соответствии с проектом организации строительства и проектом производства работ</w:t>
            </w:r>
          </w:p>
          <w:p w:rsidR="005D16D8" w:rsidRPr="005D16D8" w:rsidRDefault="005D16D8" w:rsidP="005D16D8">
            <w:pPr>
              <w:jc w:val="both"/>
              <w:rPr>
                <w:sz w:val="28"/>
                <w:szCs w:val="28"/>
              </w:rPr>
            </w:pPr>
            <w:r w:rsidRPr="005D16D8">
              <w:rPr>
                <w:sz w:val="28"/>
                <w:szCs w:val="28"/>
              </w:rPr>
              <w:t>У6 Осуществлять производство строительно-монтажных, ремонтных работ и работ по реконструкции в соответствии с требованиями нормативно-технической документации, требованиями контракта, рабочими чертежами и проектом производства работ;</w:t>
            </w:r>
          </w:p>
          <w:p w:rsidR="005D16D8" w:rsidRPr="005D16D8" w:rsidRDefault="005D16D8" w:rsidP="005D16D8">
            <w:pPr>
              <w:jc w:val="both"/>
              <w:rPr>
                <w:sz w:val="28"/>
                <w:szCs w:val="28"/>
              </w:rPr>
            </w:pPr>
            <w:r w:rsidRPr="005D16D8">
              <w:rPr>
                <w:sz w:val="28"/>
                <w:szCs w:val="28"/>
              </w:rPr>
              <w:t>У7 Вести исполнительную документацию на объекте</w:t>
            </w:r>
          </w:p>
          <w:p w:rsidR="005D16D8" w:rsidRPr="005D16D8" w:rsidRDefault="005D16D8" w:rsidP="005D16D8">
            <w:pPr>
              <w:jc w:val="both"/>
              <w:rPr>
                <w:sz w:val="28"/>
                <w:szCs w:val="28"/>
              </w:rPr>
            </w:pPr>
            <w:r w:rsidRPr="005D16D8">
              <w:rPr>
                <w:sz w:val="28"/>
                <w:szCs w:val="28"/>
              </w:rPr>
              <w:t xml:space="preserve">У8 составлять отчетно-техническую          </w:t>
            </w:r>
          </w:p>
          <w:p w:rsidR="005D16D8" w:rsidRPr="005D16D8" w:rsidRDefault="005D16D8" w:rsidP="005D16D8">
            <w:pPr>
              <w:jc w:val="both"/>
              <w:rPr>
                <w:sz w:val="28"/>
                <w:szCs w:val="28"/>
              </w:rPr>
            </w:pPr>
            <w:r w:rsidRPr="005D16D8">
              <w:rPr>
                <w:sz w:val="28"/>
                <w:szCs w:val="28"/>
              </w:rPr>
              <w:t>документацию на выполненные работы;</w:t>
            </w:r>
          </w:p>
          <w:p w:rsidR="005D16D8" w:rsidRPr="005D16D8" w:rsidRDefault="005D16D8" w:rsidP="005D16D8">
            <w:pPr>
              <w:jc w:val="both"/>
              <w:rPr>
                <w:sz w:val="28"/>
                <w:szCs w:val="28"/>
              </w:rPr>
            </w:pPr>
            <w:r w:rsidRPr="005D16D8">
              <w:rPr>
                <w:sz w:val="28"/>
                <w:szCs w:val="28"/>
              </w:rPr>
              <w:t xml:space="preserve">У9 Осуществлять геодезическое обеспечение  выполняемых технологических операций;            </w:t>
            </w:r>
          </w:p>
          <w:p w:rsidR="005D16D8" w:rsidRPr="005D16D8" w:rsidRDefault="005D16D8" w:rsidP="005D16D8">
            <w:pPr>
              <w:jc w:val="both"/>
              <w:rPr>
                <w:sz w:val="28"/>
                <w:szCs w:val="28"/>
              </w:rPr>
            </w:pPr>
            <w:r w:rsidRPr="005D16D8">
              <w:rPr>
                <w:sz w:val="28"/>
                <w:szCs w:val="28"/>
              </w:rPr>
              <w:t xml:space="preserve">У10 Обеспечивать приемку и хранение материалов, изделий, конструкций в соответствии с нормативно-технической документацией;                            </w:t>
            </w:r>
          </w:p>
          <w:p w:rsidR="005D16D8" w:rsidRPr="005D16D8" w:rsidRDefault="005D16D8" w:rsidP="005D16D8">
            <w:pPr>
              <w:jc w:val="both"/>
              <w:rPr>
                <w:sz w:val="28"/>
                <w:szCs w:val="28"/>
              </w:rPr>
            </w:pPr>
            <w:r w:rsidRPr="005D16D8">
              <w:rPr>
                <w:sz w:val="28"/>
                <w:szCs w:val="28"/>
              </w:rPr>
              <w:t>У11 Разделять машины и средства малой механизации по типам, назначению, видам выполняемых работ;</w:t>
            </w:r>
          </w:p>
          <w:p w:rsidR="005D16D8" w:rsidRPr="005D16D8" w:rsidRDefault="005D16D8" w:rsidP="005D16D8">
            <w:pPr>
              <w:jc w:val="both"/>
              <w:rPr>
                <w:sz w:val="28"/>
                <w:szCs w:val="28"/>
              </w:rPr>
            </w:pPr>
            <w:r w:rsidRPr="005D16D8">
              <w:rPr>
                <w:sz w:val="28"/>
                <w:szCs w:val="28"/>
              </w:rPr>
              <w:t xml:space="preserve">У12 Использовать ресурсосберегающие технологии при организации строительного  производства;                             </w:t>
            </w:r>
          </w:p>
          <w:p w:rsidR="005D16D8" w:rsidRPr="005D16D8" w:rsidRDefault="005D16D8" w:rsidP="005D16D8">
            <w:pPr>
              <w:jc w:val="both"/>
              <w:rPr>
                <w:sz w:val="28"/>
                <w:szCs w:val="28"/>
              </w:rPr>
            </w:pPr>
            <w:r w:rsidRPr="005D16D8">
              <w:rPr>
                <w:sz w:val="28"/>
                <w:szCs w:val="28"/>
              </w:rPr>
              <w:lastRenderedPageBreak/>
              <w:t xml:space="preserve">У13 Проводить обмерные работы;              </w:t>
            </w:r>
          </w:p>
          <w:p w:rsidR="005D16D8" w:rsidRPr="005D16D8" w:rsidRDefault="005D16D8" w:rsidP="005D16D8">
            <w:pPr>
              <w:jc w:val="both"/>
              <w:rPr>
                <w:sz w:val="28"/>
                <w:szCs w:val="28"/>
              </w:rPr>
            </w:pPr>
            <w:r w:rsidRPr="005D16D8">
              <w:rPr>
                <w:sz w:val="28"/>
                <w:szCs w:val="28"/>
              </w:rPr>
              <w:t>У14 Определять объемы выполняемых работ;</w:t>
            </w:r>
          </w:p>
          <w:p w:rsidR="005D16D8" w:rsidRPr="005D16D8" w:rsidRDefault="005D16D8" w:rsidP="005D16D8">
            <w:pPr>
              <w:jc w:val="both"/>
              <w:rPr>
                <w:sz w:val="28"/>
                <w:szCs w:val="28"/>
              </w:rPr>
            </w:pPr>
            <w:r w:rsidRPr="005D16D8">
              <w:rPr>
                <w:sz w:val="28"/>
                <w:szCs w:val="28"/>
              </w:rPr>
              <w:t xml:space="preserve">У15 Вести списание материалов в соответствии с нормами расхода;                        </w:t>
            </w:r>
          </w:p>
          <w:p w:rsidR="005D16D8" w:rsidRPr="005D16D8" w:rsidRDefault="005D16D8" w:rsidP="005D16D8">
            <w:pPr>
              <w:jc w:val="both"/>
              <w:rPr>
                <w:sz w:val="28"/>
                <w:szCs w:val="28"/>
              </w:rPr>
            </w:pPr>
            <w:r w:rsidRPr="005D16D8">
              <w:rPr>
                <w:sz w:val="28"/>
                <w:szCs w:val="28"/>
              </w:rPr>
              <w:t xml:space="preserve">У16 Обеспечивать безопасное ведение работ при выполнении различных процессов;                                </w:t>
            </w:r>
          </w:p>
          <w:p w:rsidR="005D16D8" w:rsidRPr="005D16D8" w:rsidRDefault="005D16D8" w:rsidP="005D16D8">
            <w:pPr>
              <w:jc w:val="both"/>
              <w:rPr>
                <w:sz w:val="28"/>
                <w:szCs w:val="28"/>
              </w:rPr>
            </w:pPr>
            <w:r w:rsidRPr="005D16D8">
              <w:rPr>
                <w:sz w:val="28"/>
                <w:szCs w:val="28"/>
              </w:rPr>
              <w:t xml:space="preserve">У17 Осуществлять входной контроль поступающих на объект строительных материалов, изделий и конструкций с использованием статистических методов  контроля;                                 </w:t>
            </w:r>
          </w:p>
          <w:p w:rsidR="005D16D8" w:rsidRPr="005D16D8" w:rsidRDefault="005D16D8" w:rsidP="005D16D8">
            <w:pPr>
              <w:jc w:val="both"/>
              <w:rPr>
                <w:sz w:val="28"/>
                <w:szCs w:val="28"/>
              </w:rPr>
            </w:pPr>
            <w:r w:rsidRPr="005D16D8">
              <w:rPr>
                <w:sz w:val="28"/>
                <w:szCs w:val="28"/>
              </w:rPr>
              <w:t>У18 Ввести операционный контроль технологической последовательности  производства работ, устраняя нарушения технологии и обеспечивая качество строительно-монтажных работ в соответствии с нормативно-технической     документацией</w:t>
            </w:r>
          </w:p>
          <w:p w:rsidR="005D16D8" w:rsidRPr="005D16D8" w:rsidRDefault="005D16D8" w:rsidP="005D16D8">
            <w:pPr>
              <w:jc w:val="both"/>
              <w:rPr>
                <w:sz w:val="28"/>
                <w:szCs w:val="28"/>
              </w:rPr>
            </w:pPr>
            <w:r w:rsidRPr="005D16D8">
              <w:rPr>
                <w:sz w:val="28"/>
                <w:szCs w:val="28"/>
              </w:rPr>
              <w:t xml:space="preserve">У19 Вести геодезический контроль в ходе выполнения технологических операций; </w:t>
            </w:r>
          </w:p>
          <w:p w:rsidR="005D16D8" w:rsidRPr="005D16D8" w:rsidRDefault="005D16D8" w:rsidP="005D16D8">
            <w:pPr>
              <w:jc w:val="both"/>
              <w:rPr>
                <w:sz w:val="28"/>
                <w:szCs w:val="28"/>
              </w:rPr>
            </w:pPr>
            <w:r w:rsidRPr="005D16D8">
              <w:rPr>
                <w:sz w:val="28"/>
                <w:szCs w:val="28"/>
              </w:rPr>
              <w:t>У20 Оформлять документы на приемку работ и  исполнительную документацию (исполнительные схемы, акт на скрытые работы и т.д.) с использованием информационных технологий.</w:t>
            </w:r>
          </w:p>
        </w:tc>
        <w:tc>
          <w:tcPr>
            <w:tcW w:w="2942" w:type="dxa"/>
          </w:tcPr>
          <w:p w:rsidR="005D16D8" w:rsidRPr="005D16D8" w:rsidRDefault="005D16D8" w:rsidP="005D16D8">
            <w:pPr>
              <w:jc w:val="both"/>
              <w:rPr>
                <w:sz w:val="28"/>
                <w:szCs w:val="28"/>
              </w:rPr>
            </w:pPr>
            <w:r w:rsidRPr="005D16D8">
              <w:rPr>
                <w:sz w:val="28"/>
                <w:szCs w:val="28"/>
              </w:rPr>
              <w:lastRenderedPageBreak/>
              <w:t>З1 Порядок отвода земельного участка под строительство и правила землепользования;</w:t>
            </w:r>
          </w:p>
          <w:p w:rsidR="005D16D8" w:rsidRPr="005D16D8" w:rsidRDefault="005D16D8" w:rsidP="005D16D8">
            <w:pPr>
              <w:jc w:val="both"/>
              <w:rPr>
                <w:sz w:val="28"/>
                <w:szCs w:val="28"/>
              </w:rPr>
            </w:pPr>
            <w:r w:rsidRPr="005D16D8">
              <w:rPr>
                <w:sz w:val="28"/>
                <w:szCs w:val="28"/>
              </w:rPr>
              <w:t xml:space="preserve">З2 Основные параметры состава, состояния грунтов, их свойства, применение;         </w:t>
            </w:r>
          </w:p>
          <w:p w:rsidR="005D16D8" w:rsidRPr="005D16D8" w:rsidRDefault="005D16D8" w:rsidP="005D16D8">
            <w:pPr>
              <w:jc w:val="both"/>
              <w:rPr>
                <w:sz w:val="28"/>
                <w:szCs w:val="28"/>
              </w:rPr>
            </w:pPr>
            <w:r w:rsidRPr="005D16D8">
              <w:rPr>
                <w:sz w:val="28"/>
                <w:szCs w:val="28"/>
              </w:rPr>
              <w:lastRenderedPageBreak/>
              <w:t xml:space="preserve">З3 Основные геодезические понятия и термины, геодезические приборы и их назначение;                               </w:t>
            </w:r>
          </w:p>
          <w:p w:rsidR="005D16D8" w:rsidRPr="005D16D8" w:rsidRDefault="005D16D8" w:rsidP="005D16D8">
            <w:pPr>
              <w:jc w:val="both"/>
              <w:rPr>
                <w:sz w:val="28"/>
                <w:szCs w:val="28"/>
              </w:rPr>
            </w:pPr>
            <w:r w:rsidRPr="005D16D8">
              <w:rPr>
                <w:sz w:val="28"/>
                <w:szCs w:val="28"/>
              </w:rPr>
              <w:t>З4 Основные принципы организации и подготовки территории;</w:t>
            </w:r>
          </w:p>
          <w:p w:rsidR="005D16D8" w:rsidRPr="005D16D8" w:rsidRDefault="005D16D8" w:rsidP="005D16D8">
            <w:pPr>
              <w:jc w:val="both"/>
              <w:rPr>
                <w:sz w:val="28"/>
                <w:szCs w:val="28"/>
              </w:rPr>
            </w:pPr>
            <w:r w:rsidRPr="005D16D8">
              <w:rPr>
                <w:sz w:val="28"/>
                <w:szCs w:val="28"/>
              </w:rPr>
              <w:t>З5 Технические возможности и использование строительных машин и оборудования;</w:t>
            </w:r>
          </w:p>
          <w:p w:rsidR="005D16D8" w:rsidRPr="005D16D8" w:rsidRDefault="005D16D8" w:rsidP="005D16D8">
            <w:pPr>
              <w:jc w:val="both"/>
              <w:rPr>
                <w:sz w:val="28"/>
                <w:szCs w:val="28"/>
              </w:rPr>
            </w:pPr>
            <w:r w:rsidRPr="005D16D8">
              <w:rPr>
                <w:sz w:val="28"/>
                <w:szCs w:val="28"/>
              </w:rPr>
              <w:t>З6 Особенности сметного нормирования подготовительного периода строительства;</w:t>
            </w:r>
          </w:p>
          <w:p w:rsidR="005D16D8" w:rsidRPr="005D16D8" w:rsidRDefault="005D16D8" w:rsidP="005D16D8">
            <w:pPr>
              <w:jc w:val="both"/>
              <w:rPr>
                <w:sz w:val="28"/>
                <w:szCs w:val="28"/>
              </w:rPr>
            </w:pPr>
            <w:r w:rsidRPr="005D16D8">
              <w:rPr>
                <w:sz w:val="28"/>
                <w:szCs w:val="28"/>
              </w:rPr>
              <w:t>З7 Схемы подключения временных коммуникаций к существующим инженерным сетям;</w:t>
            </w:r>
          </w:p>
          <w:p w:rsidR="005D16D8" w:rsidRPr="005D16D8" w:rsidRDefault="005D16D8" w:rsidP="005D16D8">
            <w:pPr>
              <w:jc w:val="both"/>
              <w:rPr>
                <w:sz w:val="28"/>
                <w:szCs w:val="28"/>
              </w:rPr>
            </w:pPr>
            <w:r w:rsidRPr="005D16D8">
              <w:rPr>
                <w:sz w:val="28"/>
                <w:szCs w:val="28"/>
              </w:rPr>
              <w:t>З8 Основы электроснабжения строительной площадки;</w:t>
            </w:r>
          </w:p>
          <w:p w:rsidR="005D16D8" w:rsidRPr="005D16D8" w:rsidRDefault="005D16D8" w:rsidP="005D16D8">
            <w:pPr>
              <w:jc w:val="both"/>
              <w:rPr>
                <w:sz w:val="28"/>
                <w:szCs w:val="28"/>
              </w:rPr>
            </w:pPr>
            <w:r w:rsidRPr="005D16D8">
              <w:rPr>
                <w:sz w:val="28"/>
                <w:szCs w:val="28"/>
              </w:rPr>
              <w:t>З9 Последовательность и методы выполнение организационно-технической подготовки строительной площадки;</w:t>
            </w:r>
          </w:p>
          <w:p w:rsidR="005D16D8" w:rsidRPr="005D16D8" w:rsidRDefault="005D16D8" w:rsidP="005D16D8">
            <w:pPr>
              <w:jc w:val="both"/>
              <w:rPr>
                <w:sz w:val="28"/>
                <w:szCs w:val="28"/>
              </w:rPr>
            </w:pPr>
            <w:r w:rsidRPr="005D16D8">
              <w:rPr>
                <w:sz w:val="28"/>
                <w:szCs w:val="28"/>
              </w:rPr>
              <w:t xml:space="preserve">З10 Методы искусственного понижения уровня </w:t>
            </w:r>
            <w:r w:rsidRPr="005D16D8">
              <w:rPr>
                <w:sz w:val="28"/>
                <w:szCs w:val="28"/>
              </w:rPr>
              <w:lastRenderedPageBreak/>
              <w:t>грунтовых вод;</w:t>
            </w:r>
          </w:p>
          <w:p w:rsidR="005D16D8" w:rsidRPr="005D16D8" w:rsidRDefault="005D16D8" w:rsidP="005D16D8">
            <w:pPr>
              <w:jc w:val="both"/>
              <w:rPr>
                <w:sz w:val="28"/>
                <w:szCs w:val="28"/>
              </w:rPr>
            </w:pPr>
            <w:r w:rsidRPr="005D16D8">
              <w:rPr>
                <w:sz w:val="28"/>
                <w:szCs w:val="28"/>
              </w:rPr>
              <w:t>З11 Действующую нормативно-техническую документацию на производство и приемку выполняемых работ;</w:t>
            </w:r>
          </w:p>
          <w:p w:rsidR="005D16D8" w:rsidRPr="005D16D8" w:rsidRDefault="005D16D8" w:rsidP="005D16D8">
            <w:pPr>
              <w:jc w:val="both"/>
              <w:rPr>
                <w:sz w:val="28"/>
                <w:szCs w:val="28"/>
              </w:rPr>
            </w:pPr>
            <w:r w:rsidRPr="005D16D8">
              <w:rPr>
                <w:sz w:val="28"/>
                <w:szCs w:val="28"/>
              </w:rPr>
              <w:t>З12 Технологию строительных процессов;</w:t>
            </w:r>
          </w:p>
          <w:p w:rsidR="005D16D8" w:rsidRPr="005D16D8" w:rsidRDefault="005D16D8" w:rsidP="005D16D8">
            <w:pPr>
              <w:jc w:val="both"/>
              <w:rPr>
                <w:sz w:val="28"/>
                <w:szCs w:val="28"/>
              </w:rPr>
            </w:pPr>
            <w:r w:rsidRPr="005D16D8">
              <w:rPr>
                <w:sz w:val="28"/>
                <w:szCs w:val="28"/>
              </w:rPr>
              <w:t>З13 Основные конструктивные решения строительных объектов;</w:t>
            </w:r>
          </w:p>
          <w:p w:rsidR="005D16D8" w:rsidRPr="005D16D8" w:rsidRDefault="005D16D8" w:rsidP="005D16D8">
            <w:pPr>
              <w:jc w:val="both"/>
              <w:rPr>
                <w:sz w:val="28"/>
                <w:szCs w:val="28"/>
              </w:rPr>
            </w:pPr>
            <w:r w:rsidRPr="005D16D8">
              <w:rPr>
                <w:sz w:val="28"/>
                <w:szCs w:val="28"/>
              </w:rPr>
              <w:t>З14 Особенности возведения зданий и сооружений в зимних и экстремальных условиях, а также в районах с особыми геофизическими условиями;</w:t>
            </w:r>
          </w:p>
          <w:p w:rsidR="005D16D8" w:rsidRPr="005D16D8" w:rsidRDefault="005D16D8" w:rsidP="005D16D8">
            <w:pPr>
              <w:jc w:val="both"/>
              <w:rPr>
                <w:sz w:val="28"/>
                <w:szCs w:val="28"/>
              </w:rPr>
            </w:pPr>
            <w:r w:rsidRPr="005D16D8">
              <w:rPr>
                <w:sz w:val="28"/>
                <w:szCs w:val="28"/>
              </w:rPr>
              <w:t>З15 Способы и методы выполнения геодезических работ при производстве строительно-монтажных работ;</w:t>
            </w:r>
          </w:p>
          <w:p w:rsidR="005D16D8" w:rsidRPr="005D16D8" w:rsidRDefault="005D16D8" w:rsidP="005D16D8">
            <w:pPr>
              <w:jc w:val="both"/>
              <w:rPr>
                <w:sz w:val="28"/>
                <w:szCs w:val="28"/>
              </w:rPr>
            </w:pPr>
            <w:r w:rsidRPr="005D16D8">
              <w:rPr>
                <w:sz w:val="28"/>
                <w:szCs w:val="28"/>
              </w:rPr>
              <w:t xml:space="preserve">З16 Свойства и показатели качества основных конструктивных материалов и изделий; </w:t>
            </w:r>
          </w:p>
          <w:p w:rsidR="005D16D8" w:rsidRPr="005D16D8" w:rsidRDefault="005D16D8" w:rsidP="005D16D8">
            <w:pPr>
              <w:jc w:val="both"/>
              <w:rPr>
                <w:sz w:val="28"/>
                <w:szCs w:val="28"/>
              </w:rPr>
            </w:pPr>
            <w:r w:rsidRPr="005D16D8">
              <w:rPr>
                <w:sz w:val="28"/>
                <w:szCs w:val="28"/>
              </w:rPr>
              <w:t>З17 Основные сведения о строительных машинах, об их устройстве и процессе работы;</w:t>
            </w:r>
          </w:p>
          <w:p w:rsidR="005D16D8" w:rsidRPr="005D16D8" w:rsidRDefault="005D16D8" w:rsidP="005D16D8">
            <w:pPr>
              <w:jc w:val="both"/>
              <w:rPr>
                <w:sz w:val="28"/>
                <w:szCs w:val="28"/>
              </w:rPr>
            </w:pPr>
            <w:r w:rsidRPr="005D16D8">
              <w:rPr>
                <w:sz w:val="28"/>
                <w:szCs w:val="28"/>
              </w:rPr>
              <w:t xml:space="preserve">З18 Рациональное применение </w:t>
            </w:r>
            <w:r w:rsidRPr="005D16D8">
              <w:rPr>
                <w:sz w:val="28"/>
                <w:szCs w:val="28"/>
              </w:rPr>
              <w:lastRenderedPageBreak/>
              <w:t>строительных машин и средств малой механизации;</w:t>
            </w:r>
          </w:p>
          <w:p w:rsidR="005D16D8" w:rsidRPr="005D16D8" w:rsidRDefault="005D16D8" w:rsidP="005D16D8">
            <w:pPr>
              <w:jc w:val="both"/>
              <w:rPr>
                <w:sz w:val="28"/>
                <w:szCs w:val="28"/>
              </w:rPr>
            </w:pPr>
            <w:r w:rsidRPr="005D16D8">
              <w:rPr>
                <w:sz w:val="28"/>
                <w:szCs w:val="28"/>
              </w:rPr>
              <w:t>З19 Правила эксплуатации строительных машин и оборудования;</w:t>
            </w:r>
          </w:p>
          <w:p w:rsidR="005D16D8" w:rsidRPr="005D16D8" w:rsidRDefault="005D16D8" w:rsidP="005D16D8">
            <w:pPr>
              <w:jc w:val="both"/>
              <w:rPr>
                <w:sz w:val="28"/>
                <w:szCs w:val="28"/>
              </w:rPr>
            </w:pPr>
            <w:r w:rsidRPr="005D16D8">
              <w:rPr>
                <w:sz w:val="28"/>
                <w:szCs w:val="28"/>
              </w:rPr>
              <w:t>З20 Современную методическую и сметно-нормативную базу ценообразования в строительстве;</w:t>
            </w:r>
          </w:p>
          <w:p w:rsidR="005D16D8" w:rsidRPr="005D16D8" w:rsidRDefault="005D16D8" w:rsidP="005D16D8">
            <w:pPr>
              <w:jc w:val="both"/>
              <w:rPr>
                <w:sz w:val="28"/>
                <w:szCs w:val="28"/>
              </w:rPr>
            </w:pPr>
            <w:r w:rsidRPr="005D16D8">
              <w:rPr>
                <w:sz w:val="28"/>
                <w:szCs w:val="28"/>
              </w:rPr>
              <w:t>З22 Особенности работы конструкций;</w:t>
            </w:r>
          </w:p>
          <w:p w:rsidR="005D16D8" w:rsidRPr="005D16D8" w:rsidRDefault="005D16D8" w:rsidP="005D16D8">
            <w:pPr>
              <w:jc w:val="both"/>
              <w:rPr>
                <w:sz w:val="28"/>
                <w:szCs w:val="28"/>
              </w:rPr>
            </w:pPr>
            <w:r w:rsidRPr="005D16D8">
              <w:rPr>
                <w:sz w:val="28"/>
                <w:szCs w:val="28"/>
              </w:rPr>
              <w:t>З23 Правила безопасного ведения работ и защиты окружающей среды;</w:t>
            </w:r>
          </w:p>
          <w:p w:rsidR="005D16D8" w:rsidRPr="005D16D8" w:rsidRDefault="005D16D8" w:rsidP="005D16D8">
            <w:pPr>
              <w:jc w:val="both"/>
              <w:rPr>
                <w:sz w:val="28"/>
                <w:szCs w:val="28"/>
              </w:rPr>
            </w:pPr>
            <w:r w:rsidRPr="005D16D8">
              <w:rPr>
                <w:sz w:val="28"/>
                <w:szCs w:val="28"/>
              </w:rPr>
              <w:t>З24 Правила исчисления объемов выполняемых работ;</w:t>
            </w:r>
          </w:p>
          <w:p w:rsidR="005D16D8" w:rsidRPr="005D16D8" w:rsidRDefault="005D16D8" w:rsidP="005D16D8">
            <w:pPr>
              <w:jc w:val="both"/>
              <w:rPr>
                <w:sz w:val="28"/>
                <w:szCs w:val="28"/>
              </w:rPr>
            </w:pPr>
            <w:r w:rsidRPr="005D16D8">
              <w:rPr>
                <w:sz w:val="28"/>
                <w:szCs w:val="28"/>
              </w:rPr>
              <w:t>З25 Нормы расхода строительных материалов, изделий и конструкций по выполняемым работам;</w:t>
            </w:r>
          </w:p>
          <w:p w:rsidR="005D16D8" w:rsidRPr="005D16D8" w:rsidRDefault="005D16D8" w:rsidP="005D16D8">
            <w:pPr>
              <w:jc w:val="both"/>
              <w:rPr>
                <w:sz w:val="28"/>
                <w:szCs w:val="28"/>
              </w:rPr>
            </w:pPr>
            <w:r w:rsidRPr="005D16D8">
              <w:rPr>
                <w:sz w:val="28"/>
                <w:szCs w:val="28"/>
              </w:rPr>
              <w:t>З26 Правила составления смет и единичные нормативы;</w:t>
            </w:r>
          </w:p>
          <w:p w:rsidR="005D16D8" w:rsidRPr="005D16D8" w:rsidRDefault="005D16D8" w:rsidP="005D16D8">
            <w:pPr>
              <w:jc w:val="both"/>
              <w:rPr>
                <w:sz w:val="28"/>
                <w:szCs w:val="28"/>
              </w:rPr>
            </w:pPr>
            <w:r w:rsidRPr="005D16D8">
              <w:rPr>
                <w:sz w:val="28"/>
                <w:szCs w:val="28"/>
              </w:rPr>
              <w:t>З27 Энергосберегающие технологии при выполнении строительных процессов;</w:t>
            </w:r>
          </w:p>
          <w:p w:rsidR="005D16D8" w:rsidRPr="005D16D8" w:rsidRDefault="005D16D8" w:rsidP="005D16D8">
            <w:pPr>
              <w:jc w:val="both"/>
              <w:rPr>
                <w:sz w:val="28"/>
                <w:szCs w:val="28"/>
              </w:rPr>
            </w:pPr>
            <w:r w:rsidRPr="005D16D8">
              <w:rPr>
                <w:sz w:val="28"/>
                <w:szCs w:val="28"/>
              </w:rPr>
              <w:t>З28 Допустимые отклонения на строительные изделия и конструкции в соответствии с нормативной базой;</w:t>
            </w:r>
          </w:p>
          <w:p w:rsidR="005D16D8" w:rsidRPr="005D16D8" w:rsidRDefault="005D16D8" w:rsidP="005D16D8">
            <w:pPr>
              <w:jc w:val="both"/>
              <w:rPr>
                <w:sz w:val="28"/>
                <w:szCs w:val="28"/>
              </w:rPr>
            </w:pPr>
            <w:r w:rsidRPr="005D16D8">
              <w:rPr>
                <w:sz w:val="28"/>
                <w:szCs w:val="28"/>
              </w:rPr>
              <w:lastRenderedPageBreak/>
              <w:t>З29 Нормативно-техническую документацию на производство и приемку строительно-монтажных работ;</w:t>
            </w:r>
          </w:p>
          <w:p w:rsidR="005D16D8" w:rsidRPr="005D16D8" w:rsidRDefault="005D16D8" w:rsidP="005D16D8">
            <w:pPr>
              <w:jc w:val="both"/>
              <w:rPr>
                <w:sz w:val="28"/>
                <w:szCs w:val="28"/>
              </w:rPr>
            </w:pPr>
            <w:r w:rsidRPr="005D16D8">
              <w:rPr>
                <w:sz w:val="28"/>
                <w:szCs w:val="28"/>
              </w:rPr>
              <w:t>З30 Требования органов внешнего надзора;</w:t>
            </w:r>
          </w:p>
          <w:p w:rsidR="005D16D8" w:rsidRPr="005D16D8" w:rsidRDefault="005D16D8" w:rsidP="005D16D8">
            <w:pPr>
              <w:jc w:val="both"/>
              <w:rPr>
                <w:sz w:val="28"/>
                <w:szCs w:val="28"/>
              </w:rPr>
            </w:pPr>
            <w:r w:rsidRPr="005D16D8">
              <w:rPr>
                <w:sz w:val="28"/>
                <w:szCs w:val="28"/>
              </w:rPr>
              <w:t>З31 Перечень актов на скрытые работы;</w:t>
            </w:r>
          </w:p>
          <w:p w:rsidR="005D16D8" w:rsidRPr="005D16D8" w:rsidRDefault="005D16D8" w:rsidP="005D16D8">
            <w:pPr>
              <w:jc w:val="both"/>
              <w:rPr>
                <w:sz w:val="28"/>
                <w:szCs w:val="28"/>
              </w:rPr>
            </w:pPr>
            <w:r w:rsidRPr="005D16D8">
              <w:rPr>
                <w:sz w:val="28"/>
                <w:szCs w:val="28"/>
              </w:rPr>
              <w:t>З32 Перечень и содержание документов, необходимых для приемки объекта в эксплуатацию;</w:t>
            </w:r>
          </w:p>
          <w:p w:rsidR="005D16D8" w:rsidRPr="005D16D8" w:rsidRDefault="005D16D8" w:rsidP="005D16D8">
            <w:pPr>
              <w:jc w:val="both"/>
              <w:rPr>
                <w:sz w:val="28"/>
                <w:szCs w:val="28"/>
              </w:rPr>
            </w:pPr>
            <w:r w:rsidRPr="005D16D8">
              <w:rPr>
                <w:sz w:val="28"/>
                <w:szCs w:val="28"/>
              </w:rPr>
              <w:t xml:space="preserve">З33 Метрологическое обеспечение средств измерений и измеряемых величин при контроле качества технологических процессов производства строительно-монтажных, ремонтных работ и работ по реконструкции в строительстве  </w:t>
            </w:r>
          </w:p>
        </w:tc>
      </w:tr>
    </w:tbl>
    <w:p w:rsidR="005D16D8" w:rsidRPr="0059367D" w:rsidRDefault="005D16D8" w:rsidP="005B0D89">
      <w:pPr>
        <w:spacing w:line="360" w:lineRule="auto"/>
        <w:jc w:val="both"/>
        <w:rPr>
          <w:color w:val="FF0000"/>
          <w:sz w:val="28"/>
          <w:szCs w:val="28"/>
        </w:rPr>
      </w:pPr>
    </w:p>
    <w:p w:rsidR="00063A4A" w:rsidRPr="005D16D8" w:rsidRDefault="003C22EE" w:rsidP="00063A4A">
      <w:pPr>
        <w:pStyle w:val="2"/>
        <w:spacing w:before="0" w:after="0" w:line="360" w:lineRule="auto"/>
        <w:ind w:firstLine="851"/>
        <w:rPr>
          <w:rFonts w:ascii="Times New Roman" w:hAnsi="Times New Roman" w:cs="Times New Roman"/>
          <w:i w:val="0"/>
        </w:rPr>
      </w:pPr>
      <w:bookmarkStart w:id="5" w:name="_Toc306743749"/>
      <w:r w:rsidRPr="005D16D8">
        <w:rPr>
          <w:rFonts w:ascii="Times New Roman" w:hAnsi="Times New Roman" w:cs="Times New Roman"/>
          <w:i w:val="0"/>
        </w:rPr>
        <w:t>1.2</w:t>
      </w:r>
      <w:r w:rsidR="008563C1" w:rsidRPr="005D16D8">
        <w:rPr>
          <w:rFonts w:ascii="Times New Roman" w:hAnsi="Times New Roman" w:cs="Times New Roman"/>
          <w:i w:val="0"/>
        </w:rPr>
        <w:t xml:space="preserve"> Формы промежуточной аттестации по профессиональному </w:t>
      </w:r>
    </w:p>
    <w:p w:rsidR="008563C1" w:rsidRPr="005D16D8" w:rsidRDefault="008563C1" w:rsidP="00063A4A">
      <w:pPr>
        <w:pStyle w:val="2"/>
        <w:spacing w:before="0" w:after="0" w:line="360" w:lineRule="auto"/>
        <w:ind w:firstLine="851"/>
        <w:rPr>
          <w:rFonts w:ascii="Times New Roman" w:hAnsi="Times New Roman" w:cs="Times New Roman"/>
          <w:i w:val="0"/>
        </w:rPr>
      </w:pPr>
      <w:r w:rsidRPr="005D16D8">
        <w:rPr>
          <w:rFonts w:ascii="Times New Roman" w:hAnsi="Times New Roman" w:cs="Times New Roman"/>
          <w:i w:val="0"/>
        </w:rPr>
        <w:t>модулю</w:t>
      </w:r>
      <w:bookmarkEnd w:id="5"/>
    </w:p>
    <w:p w:rsidR="008563C1" w:rsidRPr="005D16D8" w:rsidRDefault="008563C1" w:rsidP="00063A4A">
      <w:pPr>
        <w:spacing w:line="360" w:lineRule="auto"/>
        <w:ind w:firstLine="851"/>
        <w:jc w:val="both"/>
        <w:rPr>
          <w:sz w:val="28"/>
          <w:szCs w:val="28"/>
        </w:rPr>
      </w:pPr>
      <w:r w:rsidRPr="005D16D8">
        <w:rPr>
          <w:sz w:val="28"/>
          <w:szCs w:val="28"/>
        </w:rPr>
        <w:t>Обязательной формой аттестации по итогам освоения программы профессионального модуля является экзамен (квалификационный). Результатом этого экзамена является однозначное решение: «вид профессиональной деятельности освоен / не освоен».</w:t>
      </w:r>
    </w:p>
    <w:p w:rsidR="00C30B96" w:rsidRPr="0059367D" w:rsidRDefault="00C30B96" w:rsidP="003C22EE">
      <w:pPr>
        <w:rPr>
          <w:color w:val="FF0000"/>
          <w:sz w:val="28"/>
          <w:szCs w:val="28"/>
        </w:rPr>
      </w:pPr>
    </w:p>
    <w:p w:rsidR="008563C1" w:rsidRPr="005D16D8" w:rsidRDefault="008563C1" w:rsidP="003C22EE">
      <w:pPr>
        <w:rPr>
          <w:sz w:val="28"/>
          <w:szCs w:val="28"/>
        </w:rPr>
      </w:pPr>
      <w:r w:rsidRPr="005D16D8">
        <w:rPr>
          <w:sz w:val="28"/>
          <w:szCs w:val="28"/>
        </w:rPr>
        <w:lastRenderedPageBreak/>
        <w:t xml:space="preserve">Таблица 5 </w:t>
      </w:r>
      <w:r w:rsidR="00787E55" w:rsidRPr="005D16D8">
        <w:rPr>
          <w:sz w:val="28"/>
          <w:szCs w:val="28"/>
        </w:rPr>
        <w:t xml:space="preserve">– </w:t>
      </w:r>
      <w:r w:rsidRPr="005D16D8">
        <w:rPr>
          <w:sz w:val="28"/>
          <w:szCs w:val="28"/>
        </w:rPr>
        <w:t>Запланированные формы промежуточной аттестации</w:t>
      </w:r>
    </w:p>
    <w:tbl>
      <w:tblPr>
        <w:tblW w:w="972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93"/>
        <w:gridCol w:w="5627"/>
      </w:tblGrid>
      <w:tr w:rsidR="00C30B96" w:rsidRPr="005D16D8" w:rsidTr="0014647D">
        <w:trPr>
          <w:trHeight w:val="838"/>
        </w:trPr>
        <w:tc>
          <w:tcPr>
            <w:tcW w:w="4093" w:type="dxa"/>
          </w:tcPr>
          <w:p w:rsidR="008563C1" w:rsidRPr="005D16D8" w:rsidRDefault="008563C1" w:rsidP="0014647D">
            <w:pPr>
              <w:pStyle w:val="a6"/>
              <w:spacing w:after="0" w:line="240" w:lineRule="auto"/>
              <w:ind w:left="0"/>
              <w:rPr>
                <w:rFonts w:ascii="Times New Roman" w:hAnsi="Times New Roman"/>
                <w:b/>
                <w:sz w:val="28"/>
                <w:szCs w:val="28"/>
              </w:rPr>
            </w:pPr>
            <w:r w:rsidRPr="005D16D8">
              <w:rPr>
                <w:rFonts w:ascii="Times New Roman" w:hAnsi="Times New Roman"/>
                <w:b/>
                <w:sz w:val="28"/>
                <w:szCs w:val="28"/>
              </w:rPr>
              <w:t>Элементы модуля, профессиональный модуль</w:t>
            </w:r>
          </w:p>
        </w:tc>
        <w:tc>
          <w:tcPr>
            <w:tcW w:w="5627" w:type="dxa"/>
          </w:tcPr>
          <w:p w:rsidR="008563C1" w:rsidRPr="005D16D8" w:rsidRDefault="008563C1" w:rsidP="0014647D">
            <w:pPr>
              <w:pStyle w:val="a6"/>
              <w:spacing w:after="0" w:line="240" w:lineRule="auto"/>
              <w:ind w:left="0"/>
              <w:jc w:val="center"/>
              <w:rPr>
                <w:rFonts w:ascii="Times New Roman" w:hAnsi="Times New Roman"/>
                <w:b/>
                <w:sz w:val="28"/>
                <w:szCs w:val="28"/>
              </w:rPr>
            </w:pPr>
            <w:r w:rsidRPr="005D16D8">
              <w:rPr>
                <w:rFonts w:ascii="Times New Roman" w:hAnsi="Times New Roman"/>
                <w:b/>
                <w:sz w:val="28"/>
                <w:szCs w:val="28"/>
              </w:rPr>
              <w:t>Формы промежуточной аттестации</w:t>
            </w:r>
          </w:p>
        </w:tc>
      </w:tr>
      <w:tr w:rsidR="00C30B96" w:rsidRPr="005D16D8" w:rsidTr="0014647D">
        <w:tc>
          <w:tcPr>
            <w:tcW w:w="4093" w:type="dxa"/>
          </w:tcPr>
          <w:p w:rsidR="008563C1" w:rsidRPr="005D16D8" w:rsidRDefault="008563C1" w:rsidP="003C22EE">
            <w:pPr>
              <w:pStyle w:val="a6"/>
              <w:spacing w:after="0" w:line="240" w:lineRule="auto"/>
              <w:ind w:left="0"/>
              <w:rPr>
                <w:rFonts w:ascii="Times New Roman" w:hAnsi="Times New Roman"/>
                <w:sz w:val="28"/>
                <w:szCs w:val="28"/>
              </w:rPr>
            </w:pPr>
            <w:r w:rsidRPr="005D16D8">
              <w:rPr>
                <w:rFonts w:ascii="Times New Roman" w:hAnsi="Times New Roman"/>
                <w:sz w:val="28"/>
                <w:szCs w:val="28"/>
              </w:rPr>
              <w:t xml:space="preserve">МДК </w:t>
            </w:r>
            <w:r w:rsidR="005D16D8" w:rsidRPr="005D16D8">
              <w:rPr>
                <w:rFonts w:ascii="Times New Roman" w:hAnsi="Times New Roman"/>
                <w:sz w:val="28"/>
                <w:szCs w:val="28"/>
              </w:rPr>
              <w:t>02</w:t>
            </w:r>
            <w:r w:rsidRPr="005D16D8">
              <w:rPr>
                <w:rFonts w:ascii="Times New Roman" w:hAnsi="Times New Roman"/>
                <w:sz w:val="28"/>
                <w:szCs w:val="28"/>
              </w:rPr>
              <w:t>.01</w:t>
            </w:r>
          </w:p>
        </w:tc>
        <w:tc>
          <w:tcPr>
            <w:tcW w:w="5627" w:type="dxa"/>
          </w:tcPr>
          <w:p w:rsidR="008563C1" w:rsidRPr="005D16D8" w:rsidRDefault="003C22EE" w:rsidP="0014647D">
            <w:pPr>
              <w:pStyle w:val="a6"/>
              <w:spacing w:after="0" w:line="240" w:lineRule="auto"/>
              <w:ind w:left="0"/>
              <w:rPr>
                <w:rFonts w:ascii="Times New Roman" w:hAnsi="Times New Roman"/>
                <w:iCs/>
                <w:sz w:val="28"/>
                <w:szCs w:val="28"/>
              </w:rPr>
            </w:pPr>
            <w:r w:rsidRPr="005D16D8">
              <w:rPr>
                <w:rFonts w:ascii="Times New Roman" w:hAnsi="Times New Roman"/>
                <w:iCs/>
                <w:sz w:val="28"/>
                <w:szCs w:val="28"/>
              </w:rPr>
              <w:t>Э</w:t>
            </w:r>
          </w:p>
        </w:tc>
      </w:tr>
      <w:tr w:rsidR="005D16D8" w:rsidRPr="005D16D8" w:rsidTr="0014647D">
        <w:tc>
          <w:tcPr>
            <w:tcW w:w="4093" w:type="dxa"/>
          </w:tcPr>
          <w:p w:rsidR="005D16D8" w:rsidRPr="005D16D8" w:rsidRDefault="005D16D8" w:rsidP="003C22EE">
            <w:pPr>
              <w:pStyle w:val="a6"/>
              <w:spacing w:after="0" w:line="240" w:lineRule="auto"/>
              <w:ind w:left="0"/>
              <w:rPr>
                <w:rFonts w:ascii="Times New Roman" w:hAnsi="Times New Roman"/>
                <w:sz w:val="28"/>
                <w:szCs w:val="28"/>
              </w:rPr>
            </w:pPr>
            <w:r w:rsidRPr="005D16D8">
              <w:rPr>
                <w:rFonts w:ascii="Times New Roman" w:hAnsi="Times New Roman"/>
                <w:sz w:val="28"/>
                <w:szCs w:val="28"/>
              </w:rPr>
              <w:t>МДК.02.02</w:t>
            </w:r>
          </w:p>
        </w:tc>
        <w:tc>
          <w:tcPr>
            <w:tcW w:w="5627" w:type="dxa"/>
          </w:tcPr>
          <w:p w:rsidR="005D16D8" w:rsidRPr="005D16D8" w:rsidRDefault="005D16D8" w:rsidP="0014647D">
            <w:pPr>
              <w:pStyle w:val="a6"/>
              <w:spacing w:after="0" w:line="240" w:lineRule="auto"/>
              <w:ind w:left="0"/>
              <w:rPr>
                <w:rFonts w:ascii="Times New Roman" w:hAnsi="Times New Roman"/>
                <w:iCs/>
                <w:sz w:val="28"/>
                <w:szCs w:val="28"/>
              </w:rPr>
            </w:pPr>
            <w:r w:rsidRPr="005D16D8">
              <w:rPr>
                <w:rFonts w:ascii="Times New Roman" w:hAnsi="Times New Roman"/>
                <w:iCs/>
                <w:sz w:val="28"/>
                <w:szCs w:val="28"/>
              </w:rPr>
              <w:t>Э</w:t>
            </w:r>
          </w:p>
        </w:tc>
      </w:tr>
      <w:tr w:rsidR="00C30B96" w:rsidRPr="005D16D8" w:rsidTr="0014647D">
        <w:tc>
          <w:tcPr>
            <w:tcW w:w="4093" w:type="dxa"/>
          </w:tcPr>
          <w:p w:rsidR="008563C1" w:rsidRPr="005D16D8" w:rsidRDefault="005D16D8" w:rsidP="003C22EE">
            <w:pPr>
              <w:pStyle w:val="a6"/>
              <w:spacing w:after="0" w:line="240" w:lineRule="auto"/>
              <w:ind w:left="0"/>
              <w:rPr>
                <w:rFonts w:ascii="Times New Roman" w:hAnsi="Times New Roman"/>
                <w:sz w:val="28"/>
                <w:szCs w:val="28"/>
              </w:rPr>
            </w:pPr>
            <w:r w:rsidRPr="005D16D8">
              <w:rPr>
                <w:rFonts w:ascii="Times New Roman" w:hAnsi="Times New Roman"/>
                <w:sz w:val="28"/>
                <w:szCs w:val="28"/>
              </w:rPr>
              <w:t>П</w:t>
            </w:r>
            <w:r w:rsidR="008563C1" w:rsidRPr="005D16D8">
              <w:rPr>
                <w:rFonts w:ascii="Times New Roman" w:hAnsi="Times New Roman"/>
                <w:sz w:val="28"/>
                <w:szCs w:val="28"/>
              </w:rPr>
              <w:t>П</w:t>
            </w:r>
            <w:r w:rsidR="003C22EE" w:rsidRPr="005D16D8">
              <w:rPr>
                <w:rFonts w:ascii="Times New Roman" w:hAnsi="Times New Roman"/>
                <w:sz w:val="28"/>
                <w:szCs w:val="28"/>
              </w:rPr>
              <w:t>.0</w:t>
            </w:r>
            <w:r w:rsidRPr="005D16D8">
              <w:rPr>
                <w:rFonts w:ascii="Times New Roman" w:hAnsi="Times New Roman"/>
                <w:sz w:val="28"/>
                <w:szCs w:val="28"/>
              </w:rPr>
              <w:t>2</w:t>
            </w:r>
          </w:p>
        </w:tc>
        <w:tc>
          <w:tcPr>
            <w:tcW w:w="5627" w:type="dxa"/>
          </w:tcPr>
          <w:p w:rsidR="008563C1" w:rsidRPr="005D16D8" w:rsidRDefault="008563C1" w:rsidP="0014647D">
            <w:pPr>
              <w:pStyle w:val="a6"/>
              <w:spacing w:after="0" w:line="240" w:lineRule="auto"/>
              <w:ind w:left="0"/>
              <w:rPr>
                <w:rFonts w:ascii="Times New Roman" w:hAnsi="Times New Roman"/>
                <w:iCs/>
                <w:sz w:val="28"/>
                <w:szCs w:val="28"/>
              </w:rPr>
            </w:pPr>
            <w:r w:rsidRPr="005D16D8">
              <w:rPr>
                <w:rFonts w:ascii="Times New Roman" w:hAnsi="Times New Roman"/>
                <w:iCs/>
                <w:sz w:val="28"/>
                <w:szCs w:val="28"/>
              </w:rPr>
              <w:t>ДЗ</w:t>
            </w:r>
          </w:p>
        </w:tc>
      </w:tr>
      <w:tr w:rsidR="00C30B96" w:rsidRPr="005D16D8" w:rsidTr="0014647D">
        <w:tc>
          <w:tcPr>
            <w:tcW w:w="4093" w:type="dxa"/>
          </w:tcPr>
          <w:p w:rsidR="008563C1" w:rsidRPr="005D16D8" w:rsidRDefault="008563C1" w:rsidP="0014647D">
            <w:pPr>
              <w:pStyle w:val="a6"/>
              <w:spacing w:after="0" w:line="240" w:lineRule="auto"/>
              <w:ind w:left="0"/>
              <w:rPr>
                <w:rFonts w:ascii="Times New Roman" w:hAnsi="Times New Roman"/>
                <w:b/>
                <w:sz w:val="28"/>
                <w:szCs w:val="28"/>
              </w:rPr>
            </w:pPr>
            <w:r w:rsidRPr="005D16D8">
              <w:rPr>
                <w:rFonts w:ascii="Times New Roman" w:hAnsi="Times New Roman"/>
                <w:b/>
                <w:sz w:val="28"/>
                <w:szCs w:val="28"/>
              </w:rPr>
              <w:t>ПМ</w:t>
            </w:r>
          </w:p>
        </w:tc>
        <w:tc>
          <w:tcPr>
            <w:tcW w:w="5627" w:type="dxa"/>
          </w:tcPr>
          <w:p w:rsidR="008563C1" w:rsidRPr="005D16D8" w:rsidRDefault="008563C1" w:rsidP="003C22EE">
            <w:pPr>
              <w:pStyle w:val="a6"/>
              <w:spacing w:after="0" w:line="240" w:lineRule="auto"/>
              <w:ind w:left="0"/>
              <w:rPr>
                <w:rFonts w:ascii="Times New Roman" w:hAnsi="Times New Roman"/>
                <w:b/>
                <w:iCs/>
                <w:sz w:val="28"/>
                <w:szCs w:val="28"/>
              </w:rPr>
            </w:pPr>
            <w:r w:rsidRPr="005D16D8">
              <w:rPr>
                <w:rFonts w:ascii="Times New Roman" w:hAnsi="Times New Roman"/>
                <w:b/>
                <w:iCs/>
                <w:sz w:val="28"/>
                <w:szCs w:val="28"/>
              </w:rPr>
              <w:t>Экзамен (квалификационный)</w:t>
            </w:r>
          </w:p>
        </w:tc>
      </w:tr>
    </w:tbl>
    <w:p w:rsidR="008563C1" w:rsidRPr="0059367D" w:rsidRDefault="008563C1" w:rsidP="008563C1">
      <w:pPr>
        <w:jc w:val="both"/>
        <w:rPr>
          <w:i/>
          <w:color w:val="FF0000"/>
        </w:rPr>
      </w:pPr>
    </w:p>
    <w:p w:rsidR="008563C1" w:rsidRPr="0059367D" w:rsidRDefault="008563C1" w:rsidP="008563C1">
      <w:pPr>
        <w:rPr>
          <w:color w:val="FF0000"/>
        </w:rPr>
      </w:pPr>
      <w:bookmarkStart w:id="6" w:name="_Toc306743750"/>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Default="002E1E55" w:rsidP="00937E97">
      <w:pPr>
        <w:pStyle w:val="1"/>
        <w:spacing w:line="360" w:lineRule="auto"/>
        <w:ind w:firstLine="851"/>
        <w:jc w:val="both"/>
        <w:rPr>
          <w:b/>
          <w:bCs/>
          <w:sz w:val="28"/>
          <w:szCs w:val="28"/>
        </w:rPr>
      </w:pPr>
    </w:p>
    <w:p w:rsidR="002E1E55" w:rsidRPr="002E1E55" w:rsidRDefault="002E1E55" w:rsidP="002E1E55"/>
    <w:p w:rsidR="002E1E55" w:rsidRDefault="002E1E55" w:rsidP="00937E97">
      <w:pPr>
        <w:pStyle w:val="1"/>
        <w:spacing w:line="360" w:lineRule="auto"/>
        <w:ind w:firstLine="851"/>
        <w:jc w:val="both"/>
        <w:rPr>
          <w:b/>
          <w:bCs/>
          <w:sz w:val="28"/>
          <w:szCs w:val="28"/>
        </w:rPr>
      </w:pPr>
    </w:p>
    <w:p w:rsidR="002E1E55" w:rsidRDefault="002E1E55" w:rsidP="002E1E55"/>
    <w:p w:rsidR="002E1E55" w:rsidRDefault="002E1E55" w:rsidP="002E1E55"/>
    <w:p w:rsidR="002E1E55" w:rsidRDefault="002E1E55" w:rsidP="002E1E55"/>
    <w:p w:rsidR="008B30F0" w:rsidRDefault="008B30F0">
      <w:pPr>
        <w:spacing w:after="200" w:line="276" w:lineRule="auto"/>
      </w:pPr>
      <w:r>
        <w:br w:type="page"/>
      </w:r>
    </w:p>
    <w:p w:rsidR="002E1E55" w:rsidRPr="005D16D8" w:rsidRDefault="002E1E55" w:rsidP="002E1E55">
      <w:pPr>
        <w:pStyle w:val="1"/>
        <w:spacing w:line="360" w:lineRule="auto"/>
        <w:ind w:firstLine="851"/>
        <w:jc w:val="both"/>
        <w:rPr>
          <w:b/>
          <w:bCs/>
          <w:sz w:val="28"/>
          <w:szCs w:val="28"/>
        </w:rPr>
      </w:pPr>
      <w:bookmarkStart w:id="7" w:name="_Toc306743751"/>
      <w:bookmarkEnd w:id="6"/>
      <w:r w:rsidRPr="005D16D8">
        <w:rPr>
          <w:b/>
          <w:bCs/>
          <w:sz w:val="28"/>
          <w:szCs w:val="28"/>
        </w:rPr>
        <w:lastRenderedPageBreak/>
        <w:t>2 ОЦЕНКА ОСВОЕНИЯ МЕЖДИСЦИПЛИНАРНОГО КУРСА</w:t>
      </w:r>
    </w:p>
    <w:p w:rsidR="008563C1" w:rsidRPr="005D16D8" w:rsidRDefault="00937E97" w:rsidP="00937E97">
      <w:pPr>
        <w:pStyle w:val="2"/>
        <w:spacing w:before="0" w:after="0" w:line="360" w:lineRule="auto"/>
        <w:ind w:firstLine="851"/>
        <w:jc w:val="both"/>
        <w:rPr>
          <w:rFonts w:ascii="Times New Roman" w:hAnsi="Times New Roman" w:cs="Times New Roman"/>
          <w:i w:val="0"/>
          <w:iCs w:val="0"/>
        </w:rPr>
      </w:pPr>
      <w:r w:rsidRPr="005D16D8">
        <w:rPr>
          <w:rFonts w:ascii="Times New Roman" w:hAnsi="Times New Roman" w:cs="Times New Roman"/>
          <w:i w:val="0"/>
          <w:iCs w:val="0"/>
        </w:rPr>
        <w:t xml:space="preserve">2.1 </w:t>
      </w:r>
      <w:r w:rsidR="008563C1" w:rsidRPr="005D16D8">
        <w:rPr>
          <w:rFonts w:ascii="Times New Roman" w:hAnsi="Times New Roman" w:cs="Times New Roman"/>
          <w:i w:val="0"/>
          <w:iCs w:val="0"/>
        </w:rPr>
        <w:t>Формы и методы оценивания</w:t>
      </w:r>
      <w:bookmarkEnd w:id="7"/>
      <w:r w:rsidR="008563C1" w:rsidRPr="005D16D8">
        <w:rPr>
          <w:rFonts w:ascii="Times New Roman" w:hAnsi="Times New Roman" w:cs="Times New Roman"/>
          <w:i w:val="0"/>
          <w:iCs w:val="0"/>
        </w:rPr>
        <w:t xml:space="preserve"> </w:t>
      </w:r>
    </w:p>
    <w:p w:rsidR="00CB0DA7" w:rsidRPr="005D16D8" w:rsidRDefault="00CB0DA7" w:rsidP="00CB0DA7"/>
    <w:p w:rsidR="008563C1" w:rsidRPr="005D16D8" w:rsidRDefault="008563C1" w:rsidP="00937E97">
      <w:pPr>
        <w:spacing w:line="360" w:lineRule="auto"/>
        <w:ind w:firstLine="851"/>
        <w:jc w:val="both"/>
        <w:rPr>
          <w:sz w:val="28"/>
          <w:szCs w:val="28"/>
        </w:rPr>
      </w:pPr>
      <w:r w:rsidRPr="005D16D8">
        <w:rPr>
          <w:sz w:val="28"/>
          <w:szCs w:val="28"/>
        </w:rPr>
        <w:t xml:space="preserve">Предметом оценки освоения МДК являются умения и знания. </w:t>
      </w:r>
    </w:p>
    <w:p w:rsidR="008563C1" w:rsidRPr="005D16D8" w:rsidRDefault="008563C1" w:rsidP="00C30B96">
      <w:pPr>
        <w:spacing w:line="360" w:lineRule="auto"/>
        <w:ind w:firstLine="851"/>
        <w:jc w:val="both"/>
        <w:rPr>
          <w:sz w:val="28"/>
          <w:szCs w:val="28"/>
        </w:rPr>
      </w:pPr>
      <w:r w:rsidRPr="005D16D8">
        <w:rPr>
          <w:sz w:val="28"/>
          <w:szCs w:val="28"/>
        </w:rPr>
        <w:t>Контроль и оценка этих дидактических единиц осуществляются с использова</w:t>
      </w:r>
      <w:r w:rsidR="00C30B96" w:rsidRPr="005D16D8">
        <w:rPr>
          <w:sz w:val="28"/>
          <w:szCs w:val="28"/>
        </w:rPr>
        <w:t>нием следующих форм и методов: оценка результатов деятельности студентов при выполнении тестовых заданий и домашних работ, практических работ, устных опросов.</w:t>
      </w:r>
    </w:p>
    <w:p w:rsidR="008563C1" w:rsidRPr="005D16D8" w:rsidRDefault="008563C1" w:rsidP="00CB0DA7">
      <w:pPr>
        <w:spacing w:line="360" w:lineRule="auto"/>
        <w:ind w:firstLine="851"/>
        <w:jc w:val="both"/>
        <w:rPr>
          <w:sz w:val="28"/>
          <w:szCs w:val="28"/>
        </w:rPr>
      </w:pPr>
      <w:r w:rsidRPr="005D16D8">
        <w:rPr>
          <w:sz w:val="28"/>
          <w:szCs w:val="28"/>
        </w:rPr>
        <w:t>Оценка освоения МДК предусматривает проведени</w:t>
      </w:r>
      <w:r w:rsidR="00CB0DA7" w:rsidRPr="005D16D8">
        <w:rPr>
          <w:sz w:val="28"/>
          <w:szCs w:val="28"/>
        </w:rPr>
        <w:t>е</w:t>
      </w:r>
      <w:r w:rsidRPr="005D16D8">
        <w:rPr>
          <w:sz w:val="28"/>
          <w:szCs w:val="28"/>
        </w:rPr>
        <w:t xml:space="preserve"> экзамена по МДК</w:t>
      </w:r>
      <w:r w:rsidR="00CB0DA7" w:rsidRPr="005D16D8">
        <w:rPr>
          <w:sz w:val="28"/>
          <w:szCs w:val="28"/>
        </w:rPr>
        <w:t>.</w:t>
      </w:r>
    </w:p>
    <w:p w:rsidR="008563C1" w:rsidRPr="0059367D" w:rsidRDefault="008563C1" w:rsidP="00937E97">
      <w:pPr>
        <w:pStyle w:val="2"/>
        <w:spacing w:before="0" w:after="0" w:line="360" w:lineRule="auto"/>
        <w:ind w:firstLine="851"/>
        <w:jc w:val="both"/>
        <w:rPr>
          <w:rFonts w:ascii="Times New Roman" w:hAnsi="Times New Roman" w:cs="Times New Roman"/>
          <w:i w:val="0"/>
          <w:iCs w:val="0"/>
          <w:color w:val="FF0000"/>
        </w:rPr>
      </w:pPr>
      <w:bookmarkStart w:id="8" w:name="_Toc306743752"/>
    </w:p>
    <w:p w:rsidR="008563C1" w:rsidRPr="00463FAD" w:rsidRDefault="008563C1" w:rsidP="005D16D8">
      <w:pPr>
        <w:pStyle w:val="2"/>
        <w:spacing w:before="0" w:after="0" w:line="360" w:lineRule="auto"/>
        <w:ind w:firstLine="851"/>
        <w:jc w:val="both"/>
        <w:rPr>
          <w:rFonts w:ascii="Times New Roman" w:hAnsi="Times New Roman" w:cs="Times New Roman"/>
          <w:i w:val="0"/>
          <w:iCs w:val="0"/>
        </w:rPr>
      </w:pPr>
      <w:r w:rsidRPr="005D16D8">
        <w:rPr>
          <w:rFonts w:ascii="Times New Roman" w:hAnsi="Times New Roman" w:cs="Times New Roman"/>
          <w:i w:val="0"/>
          <w:iCs w:val="0"/>
        </w:rPr>
        <w:t>2</w:t>
      </w:r>
      <w:r w:rsidRPr="00463FAD">
        <w:rPr>
          <w:rFonts w:ascii="Times New Roman" w:hAnsi="Times New Roman" w:cs="Times New Roman"/>
          <w:i w:val="0"/>
          <w:iCs w:val="0"/>
        </w:rPr>
        <w:t>.2 Перечень заданий для оценки освоения МДК</w:t>
      </w:r>
      <w:bookmarkEnd w:id="8"/>
      <w:r w:rsidRPr="00463FAD">
        <w:rPr>
          <w:rFonts w:ascii="Times New Roman" w:hAnsi="Times New Roman" w:cs="Times New Roman"/>
          <w:i w:val="0"/>
          <w:iCs w:val="0"/>
        </w:rPr>
        <w:t xml:space="preserve"> </w:t>
      </w:r>
    </w:p>
    <w:p w:rsidR="005D16D8" w:rsidRPr="00463FAD" w:rsidRDefault="005D16D8" w:rsidP="005D16D8">
      <w:pPr>
        <w:spacing w:line="360" w:lineRule="auto"/>
        <w:ind w:firstLine="851"/>
        <w:jc w:val="both"/>
        <w:rPr>
          <w:iCs/>
          <w:sz w:val="28"/>
          <w:szCs w:val="28"/>
        </w:rPr>
      </w:pPr>
      <w:r w:rsidRPr="00463FAD">
        <w:rPr>
          <w:iCs/>
          <w:sz w:val="28"/>
          <w:szCs w:val="28"/>
        </w:rPr>
        <w:t>Перечень заданий для оценки освоения МДК приведен в Приложении А,  Приложении Б и Приложении В.</w:t>
      </w:r>
    </w:p>
    <w:p w:rsidR="005D16D8" w:rsidRPr="005D16D8" w:rsidRDefault="005D16D8" w:rsidP="00895813">
      <w:pPr>
        <w:spacing w:line="360" w:lineRule="auto"/>
      </w:pPr>
    </w:p>
    <w:p w:rsidR="00895813" w:rsidRDefault="00895813" w:rsidP="00895813">
      <w:pPr>
        <w:pStyle w:val="1"/>
        <w:spacing w:line="360" w:lineRule="auto"/>
        <w:ind w:firstLine="851"/>
        <w:rPr>
          <w:b/>
          <w:bCs/>
          <w:color w:val="FF0000"/>
          <w:sz w:val="28"/>
          <w:szCs w:val="28"/>
        </w:rPr>
      </w:pPr>
      <w:bookmarkStart w:id="9" w:name="_Toc306743753"/>
    </w:p>
    <w:p w:rsidR="00895813" w:rsidRDefault="00895813" w:rsidP="00895813">
      <w:pPr>
        <w:spacing w:line="360" w:lineRule="auto"/>
      </w:pPr>
    </w:p>
    <w:p w:rsidR="00895813" w:rsidRDefault="00895813" w:rsidP="00895813">
      <w:pPr>
        <w:spacing w:line="360" w:lineRule="auto"/>
      </w:pPr>
    </w:p>
    <w:p w:rsidR="00895813" w:rsidRDefault="00895813" w:rsidP="00895813">
      <w:pPr>
        <w:pStyle w:val="1"/>
        <w:spacing w:line="360" w:lineRule="auto"/>
        <w:ind w:firstLine="851"/>
        <w:rPr>
          <w:b/>
          <w:bCs/>
          <w:color w:val="FF0000"/>
          <w:sz w:val="28"/>
          <w:szCs w:val="28"/>
        </w:rPr>
      </w:pPr>
      <w:bookmarkStart w:id="10" w:name="_Toc306743754"/>
      <w:bookmarkEnd w:id="9"/>
    </w:p>
    <w:p w:rsidR="00895813" w:rsidRDefault="00895813" w:rsidP="00895813"/>
    <w:p w:rsidR="00895813" w:rsidRDefault="00895813" w:rsidP="00895813"/>
    <w:p w:rsidR="00895813" w:rsidRDefault="00895813" w:rsidP="00895813"/>
    <w:p w:rsidR="00895813" w:rsidRDefault="00895813" w:rsidP="00895813"/>
    <w:p w:rsidR="00895813" w:rsidRDefault="00895813" w:rsidP="00895813">
      <w:pPr>
        <w:pStyle w:val="1"/>
        <w:spacing w:line="360" w:lineRule="auto"/>
        <w:ind w:firstLine="851"/>
        <w:rPr>
          <w:b/>
          <w:bCs/>
          <w:color w:val="FF0000"/>
          <w:sz w:val="28"/>
          <w:szCs w:val="28"/>
        </w:rPr>
      </w:pPr>
    </w:p>
    <w:p w:rsidR="00895813" w:rsidRDefault="00895813" w:rsidP="00895813">
      <w:pPr>
        <w:pStyle w:val="1"/>
        <w:spacing w:line="360" w:lineRule="auto"/>
        <w:ind w:firstLine="851"/>
        <w:rPr>
          <w:b/>
          <w:bCs/>
          <w:color w:val="FF0000"/>
          <w:sz w:val="28"/>
          <w:szCs w:val="28"/>
        </w:rPr>
      </w:pPr>
    </w:p>
    <w:p w:rsidR="00895813" w:rsidRDefault="00895813" w:rsidP="00895813">
      <w:pPr>
        <w:pStyle w:val="1"/>
        <w:spacing w:line="360" w:lineRule="auto"/>
        <w:ind w:firstLine="851"/>
        <w:rPr>
          <w:b/>
          <w:bCs/>
          <w:color w:val="FF0000"/>
          <w:sz w:val="28"/>
          <w:szCs w:val="28"/>
        </w:rPr>
      </w:pPr>
    </w:p>
    <w:p w:rsidR="00895813" w:rsidRDefault="00895813" w:rsidP="00895813">
      <w:pPr>
        <w:pStyle w:val="1"/>
        <w:spacing w:line="360" w:lineRule="auto"/>
        <w:ind w:firstLine="851"/>
        <w:rPr>
          <w:b/>
          <w:bCs/>
          <w:color w:val="FF0000"/>
          <w:sz w:val="28"/>
          <w:szCs w:val="28"/>
        </w:rPr>
      </w:pPr>
    </w:p>
    <w:p w:rsidR="00895813" w:rsidRDefault="00895813" w:rsidP="00895813">
      <w:pPr>
        <w:pStyle w:val="1"/>
        <w:spacing w:line="360" w:lineRule="auto"/>
        <w:ind w:firstLine="851"/>
        <w:rPr>
          <w:b/>
          <w:bCs/>
          <w:color w:val="FF0000"/>
          <w:sz w:val="28"/>
          <w:szCs w:val="28"/>
        </w:rPr>
      </w:pPr>
    </w:p>
    <w:p w:rsidR="00895813" w:rsidRDefault="00895813" w:rsidP="00895813">
      <w:pPr>
        <w:pStyle w:val="1"/>
        <w:spacing w:line="360" w:lineRule="auto"/>
        <w:ind w:firstLine="851"/>
        <w:rPr>
          <w:b/>
          <w:bCs/>
          <w:color w:val="FF0000"/>
          <w:sz w:val="28"/>
          <w:szCs w:val="28"/>
        </w:rPr>
      </w:pPr>
    </w:p>
    <w:p w:rsidR="008B30F0" w:rsidRDefault="008B30F0">
      <w:pPr>
        <w:spacing w:after="200" w:line="276" w:lineRule="auto"/>
      </w:pPr>
      <w:r>
        <w:br w:type="page"/>
      </w:r>
    </w:p>
    <w:p w:rsidR="00895813" w:rsidRPr="00895813" w:rsidRDefault="00895813" w:rsidP="00895813">
      <w:pPr>
        <w:pStyle w:val="1"/>
        <w:spacing w:line="360" w:lineRule="auto"/>
        <w:ind w:firstLine="851"/>
        <w:rPr>
          <w:b/>
          <w:bCs/>
          <w:sz w:val="28"/>
          <w:szCs w:val="28"/>
        </w:rPr>
      </w:pPr>
      <w:r w:rsidRPr="00895813">
        <w:rPr>
          <w:b/>
          <w:bCs/>
          <w:sz w:val="28"/>
          <w:szCs w:val="28"/>
        </w:rPr>
        <w:lastRenderedPageBreak/>
        <w:t>3 ОЦЕНКА ПО ПРОИЗВОДСТВЕННОЙ ПРАКТИКЕ</w:t>
      </w:r>
    </w:p>
    <w:p w:rsidR="008563C1" w:rsidRDefault="009F676D" w:rsidP="00895813">
      <w:pPr>
        <w:pStyle w:val="2"/>
        <w:spacing w:before="0" w:after="0" w:line="360" w:lineRule="auto"/>
        <w:ind w:firstLine="851"/>
        <w:rPr>
          <w:rFonts w:ascii="Times New Roman" w:hAnsi="Times New Roman" w:cs="Times New Roman"/>
          <w:i w:val="0"/>
          <w:iCs w:val="0"/>
        </w:rPr>
      </w:pPr>
      <w:r w:rsidRPr="00895813">
        <w:rPr>
          <w:rFonts w:ascii="Times New Roman" w:hAnsi="Times New Roman" w:cs="Times New Roman"/>
          <w:i w:val="0"/>
          <w:iCs w:val="0"/>
        </w:rPr>
        <w:t>3.1</w:t>
      </w:r>
      <w:r w:rsidR="008563C1" w:rsidRPr="00895813">
        <w:rPr>
          <w:rFonts w:ascii="Times New Roman" w:hAnsi="Times New Roman" w:cs="Times New Roman"/>
          <w:i w:val="0"/>
          <w:iCs w:val="0"/>
        </w:rPr>
        <w:t xml:space="preserve"> Формы и методы оценивания</w:t>
      </w:r>
      <w:bookmarkEnd w:id="10"/>
      <w:r w:rsidR="008563C1" w:rsidRPr="00895813">
        <w:rPr>
          <w:rFonts w:ascii="Times New Roman" w:hAnsi="Times New Roman" w:cs="Times New Roman"/>
          <w:i w:val="0"/>
          <w:iCs w:val="0"/>
        </w:rPr>
        <w:t xml:space="preserve"> </w:t>
      </w:r>
    </w:p>
    <w:p w:rsidR="008B30F0" w:rsidRPr="008B30F0" w:rsidRDefault="008B30F0" w:rsidP="008B30F0"/>
    <w:p w:rsidR="008563C1" w:rsidRPr="00895813" w:rsidRDefault="008563C1" w:rsidP="00895813">
      <w:pPr>
        <w:spacing w:line="360" w:lineRule="auto"/>
        <w:ind w:firstLine="851"/>
        <w:jc w:val="both"/>
        <w:rPr>
          <w:sz w:val="28"/>
          <w:szCs w:val="28"/>
        </w:rPr>
      </w:pPr>
      <w:r w:rsidRPr="00895813">
        <w:rPr>
          <w:sz w:val="28"/>
          <w:szCs w:val="28"/>
        </w:rPr>
        <w:t xml:space="preserve">Предметом оценки по </w:t>
      </w:r>
      <w:r w:rsidR="00895813" w:rsidRPr="00895813">
        <w:rPr>
          <w:sz w:val="28"/>
          <w:szCs w:val="28"/>
        </w:rPr>
        <w:t xml:space="preserve">производственной </w:t>
      </w:r>
      <w:r w:rsidR="00273637" w:rsidRPr="00895813">
        <w:rPr>
          <w:sz w:val="28"/>
          <w:szCs w:val="28"/>
        </w:rPr>
        <w:t>п</w:t>
      </w:r>
      <w:r w:rsidRPr="00895813">
        <w:rPr>
          <w:sz w:val="28"/>
          <w:szCs w:val="28"/>
        </w:rPr>
        <w:t>рактике являются дидактические единицы «иметь практический опыт» и «уметь».</w:t>
      </w:r>
    </w:p>
    <w:p w:rsidR="008563C1" w:rsidRPr="00895813" w:rsidRDefault="008563C1" w:rsidP="00895813">
      <w:pPr>
        <w:spacing w:line="360" w:lineRule="auto"/>
        <w:ind w:firstLine="851"/>
        <w:jc w:val="both"/>
        <w:rPr>
          <w:sz w:val="28"/>
          <w:szCs w:val="28"/>
        </w:rPr>
      </w:pPr>
      <w:r w:rsidRPr="00895813">
        <w:rPr>
          <w:sz w:val="28"/>
          <w:szCs w:val="28"/>
        </w:rPr>
        <w:t xml:space="preserve">Контроль и оценка этих дидактических единиц осуществляются с использованием следующих форм и методов: </w:t>
      </w:r>
      <w:r w:rsidR="00273637" w:rsidRPr="00895813">
        <w:rPr>
          <w:sz w:val="28"/>
          <w:szCs w:val="28"/>
        </w:rPr>
        <w:t>оценка защиты отчета по практике.</w:t>
      </w:r>
    </w:p>
    <w:p w:rsidR="008563C1" w:rsidRPr="00895813" w:rsidRDefault="008563C1" w:rsidP="00895813">
      <w:pPr>
        <w:spacing w:line="360" w:lineRule="auto"/>
        <w:ind w:firstLine="851"/>
        <w:jc w:val="both"/>
        <w:rPr>
          <w:sz w:val="28"/>
          <w:szCs w:val="28"/>
        </w:rPr>
      </w:pPr>
      <w:r w:rsidRPr="00895813">
        <w:rPr>
          <w:sz w:val="28"/>
          <w:szCs w:val="28"/>
        </w:rPr>
        <w:t xml:space="preserve">Оценка по </w:t>
      </w:r>
      <w:r w:rsidR="00895813" w:rsidRPr="00895813">
        <w:rPr>
          <w:sz w:val="28"/>
          <w:szCs w:val="28"/>
        </w:rPr>
        <w:t>производственной</w:t>
      </w:r>
      <w:r w:rsidRPr="00895813">
        <w:rPr>
          <w:sz w:val="28"/>
          <w:szCs w:val="28"/>
        </w:rPr>
        <w:t xml:space="preserve"> практике выставляется на основании аттестационного листа.</w:t>
      </w:r>
    </w:p>
    <w:p w:rsidR="009F676D" w:rsidRPr="0059367D" w:rsidRDefault="009F676D" w:rsidP="00895813">
      <w:pPr>
        <w:pStyle w:val="2"/>
        <w:spacing w:before="0" w:after="0" w:line="360" w:lineRule="auto"/>
        <w:ind w:firstLine="851"/>
        <w:jc w:val="both"/>
        <w:rPr>
          <w:rFonts w:ascii="Times New Roman" w:hAnsi="Times New Roman" w:cs="Times New Roman"/>
          <w:i w:val="0"/>
          <w:iCs w:val="0"/>
          <w:color w:val="FF0000"/>
        </w:rPr>
      </w:pPr>
      <w:bookmarkStart w:id="11" w:name="_Toc306743755"/>
    </w:p>
    <w:p w:rsidR="009F676D" w:rsidRPr="00B43107" w:rsidRDefault="008563C1" w:rsidP="00895813">
      <w:pPr>
        <w:pStyle w:val="2"/>
        <w:spacing w:before="0" w:after="0" w:line="360" w:lineRule="auto"/>
        <w:ind w:firstLine="851"/>
        <w:jc w:val="both"/>
        <w:rPr>
          <w:rFonts w:ascii="Times New Roman" w:hAnsi="Times New Roman" w:cs="Times New Roman"/>
          <w:i w:val="0"/>
          <w:iCs w:val="0"/>
        </w:rPr>
      </w:pPr>
      <w:r w:rsidRPr="00B43107">
        <w:rPr>
          <w:rFonts w:ascii="Times New Roman" w:hAnsi="Times New Roman" w:cs="Times New Roman"/>
          <w:i w:val="0"/>
          <w:iCs w:val="0"/>
        </w:rPr>
        <w:t xml:space="preserve">3.2 Перечень видов работ для проверки результатов освоения </w:t>
      </w:r>
    </w:p>
    <w:p w:rsidR="008563C1" w:rsidRPr="00B43107" w:rsidRDefault="008563C1" w:rsidP="00895813">
      <w:pPr>
        <w:pStyle w:val="2"/>
        <w:spacing w:before="0" w:after="0" w:line="360" w:lineRule="auto"/>
        <w:ind w:firstLine="851"/>
        <w:jc w:val="both"/>
        <w:rPr>
          <w:rFonts w:ascii="Times New Roman" w:hAnsi="Times New Roman" w:cs="Times New Roman"/>
          <w:i w:val="0"/>
          <w:iCs w:val="0"/>
        </w:rPr>
      </w:pPr>
      <w:r w:rsidRPr="00B43107">
        <w:rPr>
          <w:rFonts w:ascii="Times New Roman" w:hAnsi="Times New Roman" w:cs="Times New Roman"/>
          <w:i w:val="0"/>
          <w:iCs w:val="0"/>
        </w:rPr>
        <w:t>программы профессионального модуля на практике</w:t>
      </w:r>
      <w:bookmarkEnd w:id="11"/>
    </w:p>
    <w:p w:rsidR="008563C1" w:rsidRPr="00B43107" w:rsidRDefault="008563C1" w:rsidP="00895813">
      <w:pPr>
        <w:pStyle w:val="3"/>
        <w:spacing w:before="0" w:after="0" w:line="360" w:lineRule="auto"/>
        <w:ind w:firstLine="851"/>
        <w:rPr>
          <w:rFonts w:ascii="Times New Roman" w:hAnsi="Times New Roman" w:cs="Times New Roman"/>
          <w:sz w:val="28"/>
          <w:szCs w:val="28"/>
        </w:rPr>
      </w:pPr>
      <w:bookmarkStart w:id="12" w:name="_Toc306743756"/>
      <w:r w:rsidRPr="00B43107">
        <w:rPr>
          <w:rFonts w:ascii="Times New Roman" w:hAnsi="Times New Roman" w:cs="Times New Roman"/>
          <w:sz w:val="28"/>
          <w:szCs w:val="28"/>
        </w:rPr>
        <w:t xml:space="preserve">3.2.1 </w:t>
      </w:r>
      <w:r w:rsidR="00B43107" w:rsidRPr="00B43107">
        <w:rPr>
          <w:rFonts w:ascii="Times New Roman" w:hAnsi="Times New Roman" w:cs="Times New Roman"/>
          <w:sz w:val="28"/>
          <w:szCs w:val="28"/>
        </w:rPr>
        <w:t>Производственная</w:t>
      </w:r>
      <w:r w:rsidRPr="00B43107">
        <w:rPr>
          <w:rFonts w:ascii="Times New Roman" w:hAnsi="Times New Roman" w:cs="Times New Roman"/>
          <w:sz w:val="28"/>
          <w:szCs w:val="28"/>
        </w:rPr>
        <w:t xml:space="preserve"> практика</w:t>
      </w:r>
      <w:bookmarkEnd w:id="12"/>
    </w:p>
    <w:p w:rsidR="009F676D" w:rsidRPr="00B43107" w:rsidRDefault="009F676D" w:rsidP="00895813">
      <w:pPr>
        <w:spacing w:line="360" w:lineRule="auto"/>
      </w:pPr>
    </w:p>
    <w:p w:rsidR="008563C1" w:rsidRPr="00B43107" w:rsidRDefault="009F676D" w:rsidP="00273637">
      <w:pPr>
        <w:spacing w:line="360" w:lineRule="auto"/>
        <w:rPr>
          <w:sz w:val="28"/>
          <w:szCs w:val="28"/>
        </w:rPr>
      </w:pPr>
      <w:r w:rsidRPr="00B43107">
        <w:rPr>
          <w:sz w:val="28"/>
          <w:szCs w:val="28"/>
        </w:rPr>
        <w:t>Таблица 7</w:t>
      </w:r>
      <w:r w:rsidR="00273637" w:rsidRPr="00B43107">
        <w:rPr>
          <w:sz w:val="28"/>
          <w:szCs w:val="28"/>
        </w:rPr>
        <w:t xml:space="preserve"> -</w:t>
      </w:r>
      <w:r w:rsidR="008563C1" w:rsidRPr="00B43107">
        <w:rPr>
          <w:sz w:val="28"/>
          <w:szCs w:val="28"/>
        </w:rPr>
        <w:t xml:space="preserve"> Перече</w:t>
      </w:r>
      <w:r w:rsidR="00273637" w:rsidRPr="00B43107">
        <w:rPr>
          <w:sz w:val="28"/>
          <w:szCs w:val="28"/>
        </w:rPr>
        <w:t>нь видов работ учебной практики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48"/>
        <w:gridCol w:w="2074"/>
        <w:gridCol w:w="2074"/>
        <w:gridCol w:w="2074"/>
      </w:tblGrid>
      <w:tr w:rsidR="008563C1" w:rsidRPr="009C6210" w:rsidTr="0014647D">
        <w:tc>
          <w:tcPr>
            <w:tcW w:w="3348" w:type="dxa"/>
            <w:vMerge w:val="restart"/>
            <w:tcBorders>
              <w:top w:val="single" w:sz="4" w:space="0" w:color="auto"/>
              <w:left w:val="single" w:sz="4" w:space="0" w:color="auto"/>
              <w:bottom w:val="single" w:sz="4" w:space="0" w:color="auto"/>
              <w:right w:val="single" w:sz="4" w:space="0" w:color="auto"/>
            </w:tcBorders>
            <w:shd w:val="clear" w:color="auto" w:fill="auto"/>
          </w:tcPr>
          <w:p w:rsidR="008563C1" w:rsidRPr="009C6210" w:rsidRDefault="008563C1" w:rsidP="000819D4">
            <w:pPr>
              <w:jc w:val="center"/>
              <w:rPr>
                <w:i/>
              </w:rPr>
            </w:pPr>
            <w:r w:rsidRPr="009C6210">
              <w:rPr>
                <w:b/>
              </w:rPr>
              <w:t>Виды работ</w:t>
            </w:r>
          </w:p>
        </w:tc>
        <w:tc>
          <w:tcPr>
            <w:tcW w:w="6222" w:type="dxa"/>
            <w:gridSpan w:val="3"/>
            <w:tcBorders>
              <w:top w:val="single" w:sz="4" w:space="0" w:color="auto"/>
              <w:left w:val="single" w:sz="4" w:space="0" w:color="auto"/>
              <w:bottom w:val="single" w:sz="4" w:space="0" w:color="auto"/>
              <w:right w:val="single" w:sz="4" w:space="0" w:color="auto"/>
            </w:tcBorders>
            <w:shd w:val="clear" w:color="auto" w:fill="auto"/>
          </w:tcPr>
          <w:p w:rsidR="008563C1" w:rsidRPr="009C6210" w:rsidRDefault="008563C1" w:rsidP="0014647D">
            <w:pPr>
              <w:jc w:val="center"/>
              <w:rPr>
                <w:b/>
              </w:rPr>
            </w:pPr>
            <w:r w:rsidRPr="009C6210">
              <w:rPr>
                <w:b/>
              </w:rPr>
              <w:t>Коды проверяемых результатов</w:t>
            </w:r>
          </w:p>
        </w:tc>
      </w:tr>
      <w:tr w:rsidR="008563C1" w:rsidRPr="009C6210" w:rsidTr="0014647D">
        <w:tc>
          <w:tcPr>
            <w:tcW w:w="3348" w:type="dxa"/>
            <w:vMerge/>
            <w:shd w:val="clear" w:color="auto" w:fill="auto"/>
          </w:tcPr>
          <w:p w:rsidR="008563C1" w:rsidRPr="009C6210" w:rsidRDefault="008563C1" w:rsidP="0014647D">
            <w:pPr>
              <w:jc w:val="both"/>
              <w:rPr>
                <w:b/>
              </w:rPr>
            </w:pPr>
          </w:p>
        </w:tc>
        <w:tc>
          <w:tcPr>
            <w:tcW w:w="2074" w:type="dxa"/>
            <w:shd w:val="clear" w:color="auto" w:fill="auto"/>
          </w:tcPr>
          <w:p w:rsidR="008563C1" w:rsidRPr="009C6210" w:rsidRDefault="008563C1" w:rsidP="0014647D">
            <w:pPr>
              <w:jc w:val="center"/>
              <w:rPr>
                <w:b/>
              </w:rPr>
            </w:pPr>
            <w:r w:rsidRPr="009C6210">
              <w:rPr>
                <w:b/>
              </w:rPr>
              <w:t>ПК</w:t>
            </w:r>
          </w:p>
        </w:tc>
        <w:tc>
          <w:tcPr>
            <w:tcW w:w="2074" w:type="dxa"/>
            <w:shd w:val="clear" w:color="auto" w:fill="auto"/>
          </w:tcPr>
          <w:p w:rsidR="008563C1" w:rsidRPr="009C6210" w:rsidRDefault="008563C1" w:rsidP="0014647D">
            <w:pPr>
              <w:jc w:val="center"/>
              <w:rPr>
                <w:b/>
              </w:rPr>
            </w:pPr>
            <w:r w:rsidRPr="009C6210">
              <w:rPr>
                <w:b/>
              </w:rPr>
              <w:t>ОК</w:t>
            </w:r>
          </w:p>
        </w:tc>
        <w:tc>
          <w:tcPr>
            <w:tcW w:w="2074" w:type="dxa"/>
            <w:shd w:val="clear" w:color="auto" w:fill="auto"/>
          </w:tcPr>
          <w:p w:rsidR="008563C1" w:rsidRPr="009C6210" w:rsidRDefault="008563C1" w:rsidP="0014647D">
            <w:pPr>
              <w:jc w:val="center"/>
              <w:rPr>
                <w:b/>
              </w:rPr>
            </w:pPr>
            <w:r w:rsidRPr="009C6210">
              <w:rPr>
                <w:b/>
              </w:rPr>
              <w:t>ПО, У</w:t>
            </w:r>
          </w:p>
        </w:tc>
      </w:tr>
      <w:tr w:rsidR="009C6210" w:rsidRPr="009C6210" w:rsidTr="0014647D">
        <w:tc>
          <w:tcPr>
            <w:tcW w:w="3348" w:type="dxa"/>
            <w:shd w:val="clear" w:color="auto" w:fill="auto"/>
          </w:tcPr>
          <w:p w:rsidR="009C6210" w:rsidRPr="009C6210" w:rsidRDefault="009C6210" w:rsidP="00A3435A">
            <w:pPr>
              <w:jc w:val="both"/>
              <w:rPr>
                <w:rFonts w:eastAsiaTheme="minorEastAsia"/>
              </w:rPr>
            </w:pPr>
            <w:r>
              <w:rPr>
                <w:rFonts w:eastAsiaTheme="minorEastAsia"/>
                <w:b/>
              </w:rPr>
              <w:t>О</w:t>
            </w:r>
            <w:r w:rsidRPr="009C6210">
              <w:t xml:space="preserve">рганизационные работы,  прохождение </w:t>
            </w:r>
            <w:r w:rsidRPr="009C6210">
              <w:rPr>
                <w:rFonts w:eastAsia="Calibri"/>
                <w:bCs/>
              </w:rPr>
              <w:t>вводного и первичного инструктажей</w:t>
            </w:r>
            <w:r w:rsidRPr="009C6210">
              <w:t>; о</w:t>
            </w:r>
            <w:r w:rsidRPr="009C6210">
              <w:rPr>
                <w:rFonts w:eastAsia="Calibri"/>
                <w:bCs/>
              </w:rPr>
              <w:t>знакомление с производственной деятельностью предприятия</w:t>
            </w:r>
            <w:r w:rsidRPr="009C6210">
              <w:t xml:space="preserve">, с технической документацией, объектом строительства; ознакомление с нормокомплектом профессии </w:t>
            </w:r>
          </w:p>
        </w:tc>
        <w:tc>
          <w:tcPr>
            <w:tcW w:w="2074" w:type="dxa"/>
            <w:shd w:val="clear" w:color="auto" w:fill="auto"/>
          </w:tcPr>
          <w:p w:rsidR="009C6210" w:rsidRPr="009C6210" w:rsidRDefault="009C6210" w:rsidP="009C6210">
            <w:pPr>
              <w:jc w:val="both"/>
            </w:pPr>
            <w:r w:rsidRPr="009C6210">
              <w:t>ПК 2.1</w:t>
            </w:r>
          </w:p>
        </w:tc>
        <w:tc>
          <w:tcPr>
            <w:tcW w:w="2074" w:type="dxa"/>
            <w:shd w:val="clear" w:color="auto" w:fill="auto"/>
          </w:tcPr>
          <w:p w:rsidR="009C6210" w:rsidRPr="009C6210" w:rsidRDefault="009C6210" w:rsidP="00273637">
            <w:pPr>
              <w:snapToGrid w:val="0"/>
              <w:jc w:val="both"/>
            </w:pPr>
            <w:r w:rsidRPr="009C6210">
              <w:t>ОК 4</w:t>
            </w:r>
          </w:p>
        </w:tc>
        <w:tc>
          <w:tcPr>
            <w:tcW w:w="2074" w:type="dxa"/>
            <w:shd w:val="clear" w:color="auto" w:fill="auto"/>
          </w:tcPr>
          <w:p w:rsidR="009C6210" w:rsidRPr="009C6210" w:rsidRDefault="009C6210" w:rsidP="009C6210">
            <w:pPr>
              <w:jc w:val="both"/>
            </w:pPr>
            <w:r w:rsidRPr="009C6210">
              <w:t>ПО 4, У 7, У 18, У 19, У 20</w:t>
            </w:r>
          </w:p>
        </w:tc>
      </w:tr>
      <w:tr w:rsidR="009C6210" w:rsidRPr="009C6210" w:rsidTr="0014647D">
        <w:tc>
          <w:tcPr>
            <w:tcW w:w="3348" w:type="dxa"/>
            <w:shd w:val="clear" w:color="auto" w:fill="auto"/>
          </w:tcPr>
          <w:p w:rsidR="009C6210" w:rsidRDefault="009C6210" w:rsidP="00A3435A">
            <w:pPr>
              <w:jc w:val="both"/>
              <w:rPr>
                <w:rFonts w:eastAsia="Calibri"/>
                <w:bCs/>
              </w:rPr>
            </w:pPr>
            <w:r>
              <w:rPr>
                <w:rFonts w:eastAsia="Calibri"/>
                <w:bCs/>
              </w:rPr>
              <w:t>У</w:t>
            </w:r>
            <w:r w:rsidRPr="009C6210">
              <w:rPr>
                <w:rFonts w:eastAsia="Calibri"/>
                <w:bCs/>
              </w:rPr>
              <w:t>частие в подборе растворных и отделочных смесей; в установке лесов и подмостей</w:t>
            </w:r>
            <w:r w:rsidRPr="009C6210">
              <w:t xml:space="preserve">; </w:t>
            </w:r>
            <w:r w:rsidRPr="009C6210">
              <w:rPr>
                <w:rFonts w:eastAsia="Calibri"/>
                <w:bCs/>
              </w:rPr>
              <w:t>подсчет объемов работ и потребности в материалах;  в выборе подъемно-транспортных устройств и приспособлений</w:t>
            </w:r>
            <w:r w:rsidRPr="009C6210">
              <w:t xml:space="preserve">, </w:t>
            </w:r>
            <w:r w:rsidRPr="009C6210">
              <w:rPr>
                <w:rFonts w:eastAsia="Calibri"/>
                <w:bCs/>
              </w:rPr>
              <w:t>способов  строповки грузов</w:t>
            </w:r>
            <w:r>
              <w:rPr>
                <w:rFonts w:eastAsia="Calibri"/>
                <w:bCs/>
              </w:rPr>
              <w:t>.</w:t>
            </w:r>
          </w:p>
          <w:p w:rsidR="009C6210" w:rsidRPr="009C6210" w:rsidRDefault="009C6210" w:rsidP="009C6210">
            <w:pPr>
              <w:jc w:val="both"/>
              <w:rPr>
                <w:rFonts w:eastAsia="Calibri"/>
                <w:bCs/>
              </w:rPr>
            </w:pPr>
            <w:r>
              <w:rPr>
                <w:rFonts w:eastAsia="Calibri"/>
                <w:bCs/>
              </w:rPr>
              <w:t>У</w:t>
            </w:r>
            <w:r w:rsidRPr="009C6210">
              <w:rPr>
                <w:rFonts w:eastAsia="Calibri"/>
                <w:bCs/>
              </w:rPr>
              <w:t xml:space="preserve">частие в выполнении технологических процессов при производстве строительно-монтажных </w:t>
            </w:r>
            <w:r w:rsidRPr="009C6210">
              <w:rPr>
                <w:rFonts w:eastAsia="Calibri"/>
                <w:bCs/>
              </w:rPr>
              <w:lastRenderedPageBreak/>
              <w:t>работ; участие в выполнении ремонтных  и работ по реконструкции технологических процессов; соблюдение техники безопасности при производстве строительных  работ; осуществление геодезического  обеспечения выполняемых технологических операций ;</w:t>
            </w:r>
          </w:p>
        </w:tc>
        <w:tc>
          <w:tcPr>
            <w:tcW w:w="2074" w:type="dxa"/>
            <w:shd w:val="clear" w:color="auto" w:fill="auto"/>
          </w:tcPr>
          <w:p w:rsidR="009C6210" w:rsidRPr="009C6210" w:rsidRDefault="009C6210" w:rsidP="009C6210">
            <w:pPr>
              <w:jc w:val="both"/>
            </w:pPr>
            <w:r w:rsidRPr="009C6210">
              <w:rPr>
                <w:rFonts w:eastAsia="TimesNewRoman"/>
              </w:rPr>
              <w:lastRenderedPageBreak/>
              <w:t>ПК 2.2</w:t>
            </w:r>
          </w:p>
        </w:tc>
        <w:tc>
          <w:tcPr>
            <w:tcW w:w="2074" w:type="dxa"/>
            <w:shd w:val="clear" w:color="auto" w:fill="auto"/>
          </w:tcPr>
          <w:p w:rsidR="009C6210" w:rsidRPr="009C6210" w:rsidRDefault="009C6210" w:rsidP="00273637">
            <w:pPr>
              <w:snapToGrid w:val="0"/>
              <w:jc w:val="both"/>
            </w:pPr>
            <w:r w:rsidRPr="009C6210">
              <w:t>ОК 3</w:t>
            </w:r>
          </w:p>
        </w:tc>
        <w:tc>
          <w:tcPr>
            <w:tcW w:w="2074" w:type="dxa"/>
            <w:shd w:val="clear" w:color="auto" w:fill="auto"/>
          </w:tcPr>
          <w:p w:rsidR="009C6210" w:rsidRPr="009C6210" w:rsidRDefault="009C6210" w:rsidP="00273637">
            <w:pPr>
              <w:jc w:val="both"/>
            </w:pPr>
            <w:r w:rsidRPr="009C6210">
              <w:t>У 14, У 15</w:t>
            </w:r>
          </w:p>
        </w:tc>
      </w:tr>
      <w:tr w:rsidR="009C6210" w:rsidRPr="009C6210" w:rsidTr="0014647D">
        <w:tc>
          <w:tcPr>
            <w:tcW w:w="3348" w:type="dxa"/>
            <w:shd w:val="clear" w:color="auto" w:fill="auto"/>
          </w:tcPr>
          <w:p w:rsidR="009C6210" w:rsidRPr="009C6210" w:rsidRDefault="009C6210" w:rsidP="00A3435A">
            <w:pPr>
              <w:jc w:val="both"/>
              <w:rPr>
                <w:bCs/>
              </w:rPr>
            </w:pPr>
            <w:r w:rsidRPr="009C6210">
              <w:rPr>
                <w:bCs/>
              </w:rPr>
              <w:lastRenderedPageBreak/>
              <w:t>Проведение оперативного учета объемов выполняемых работ.</w:t>
            </w:r>
          </w:p>
          <w:p w:rsidR="009C6210" w:rsidRPr="009C6210" w:rsidRDefault="009C6210" w:rsidP="00A3435A">
            <w:pPr>
              <w:tabs>
                <w:tab w:val="left" w:pos="0"/>
                <w:tab w:val="num" w:pos="426"/>
                <w:tab w:val="left" w:pos="1080"/>
              </w:tabs>
              <w:jc w:val="both"/>
            </w:pPr>
            <w:r w:rsidRPr="009C6210">
              <w:rPr>
                <w:bCs/>
              </w:rPr>
              <w:t xml:space="preserve">Проведение оперативного учета расхода материальных ресурсов. в соответствии с </w:t>
            </w:r>
            <w:r w:rsidRPr="009C6210">
              <w:t xml:space="preserve">ФЕР - 2001. </w:t>
            </w:r>
          </w:p>
        </w:tc>
        <w:tc>
          <w:tcPr>
            <w:tcW w:w="2074" w:type="dxa"/>
            <w:shd w:val="clear" w:color="auto" w:fill="auto"/>
          </w:tcPr>
          <w:p w:rsidR="009C6210" w:rsidRPr="009C6210" w:rsidRDefault="009C6210" w:rsidP="009C6210">
            <w:pPr>
              <w:jc w:val="both"/>
            </w:pPr>
            <w:r w:rsidRPr="009C6210">
              <w:rPr>
                <w:rFonts w:eastAsia="TimesNewRoman"/>
              </w:rPr>
              <w:t>ПК 2.3</w:t>
            </w:r>
          </w:p>
        </w:tc>
        <w:tc>
          <w:tcPr>
            <w:tcW w:w="2074" w:type="dxa"/>
            <w:shd w:val="clear" w:color="auto" w:fill="auto"/>
          </w:tcPr>
          <w:p w:rsidR="009C6210" w:rsidRPr="009C6210" w:rsidRDefault="009C6210" w:rsidP="00273637">
            <w:pPr>
              <w:snapToGrid w:val="0"/>
              <w:jc w:val="both"/>
            </w:pPr>
            <w:r w:rsidRPr="009C6210">
              <w:t>ОК 1</w:t>
            </w:r>
          </w:p>
        </w:tc>
        <w:tc>
          <w:tcPr>
            <w:tcW w:w="2074" w:type="dxa"/>
            <w:shd w:val="clear" w:color="auto" w:fill="auto"/>
          </w:tcPr>
          <w:p w:rsidR="009C6210" w:rsidRPr="009C6210" w:rsidRDefault="009C6210" w:rsidP="009C6210">
            <w:pPr>
              <w:jc w:val="both"/>
            </w:pPr>
            <w:r w:rsidRPr="009C6210">
              <w:rPr>
                <w:rFonts w:eastAsia="TimesNewRoman"/>
              </w:rPr>
              <w:t xml:space="preserve">ПО </w:t>
            </w:r>
            <w:r w:rsidRPr="009C6210">
              <w:t>1, У 3, У 6, У 8, У 9, У 20</w:t>
            </w:r>
          </w:p>
        </w:tc>
      </w:tr>
      <w:tr w:rsidR="009C6210" w:rsidRPr="009C6210" w:rsidTr="0014647D">
        <w:tc>
          <w:tcPr>
            <w:tcW w:w="3348" w:type="dxa"/>
            <w:shd w:val="clear" w:color="auto" w:fill="auto"/>
          </w:tcPr>
          <w:p w:rsidR="002E1E55" w:rsidRDefault="002E1E55" w:rsidP="00A3435A">
            <w:pPr>
              <w:jc w:val="both"/>
              <w:rPr>
                <w:rFonts w:eastAsia="Calibri"/>
                <w:bCs/>
              </w:rPr>
            </w:pPr>
            <w:r>
              <w:rPr>
                <w:rFonts w:eastAsiaTheme="minorEastAsia"/>
              </w:rPr>
              <w:t>В</w:t>
            </w:r>
            <w:r w:rsidR="009C6210" w:rsidRPr="009C6210">
              <w:rPr>
                <w:rFonts w:eastAsiaTheme="minorEastAsia"/>
              </w:rPr>
              <w:t>едение геодезического контроля в ходе выполнения технологических операций, участие во входном  и  операционном контролях строительных процессов</w:t>
            </w:r>
            <w:r>
              <w:rPr>
                <w:rFonts w:eastAsiaTheme="minorEastAsia"/>
              </w:rPr>
              <w:t>.</w:t>
            </w:r>
          </w:p>
          <w:p w:rsidR="009C6210" w:rsidRPr="009C6210" w:rsidRDefault="002E1E55" w:rsidP="00A3435A">
            <w:pPr>
              <w:jc w:val="both"/>
              <w:rPr>
                <w:rFonts w:eastAsia="Calibri"/>
                <w:bCs/>
              </w:rPr>
            </w:pPr>
            <w:r>
              <w:rPr>
                <w:rFonts w:eastAsia="Calibri"/>
                <w:bCs/>
              </w:rPr>
              <w:t>О</w:t>
            </w:r>
            <w:r w:rsidR="009C6210" w:rsidRPr="009C6210">
              <w:rPr>
                <w:rFonts w:eastAsia="Calibri"/>
                <w:bCs/>
              </w:rPr>
              <w:t>формление отчета и сдача руководителю</w:t>
            </w:r>
          </w:p>
        </w:tc>
        <w:tc>
          <w:tcPr>
            <w:tcW w:w="2074" w:type="dxa"/>
            <w:shd w:val="clear" w:color="auto" w:fill="auto"/>
          </w:tcPr>
          <w:p w:rsidR="009C6210" w:rsidRPr="009C6210" w:rsidRDefault="009C6210" w:rsidP="009C6210">
            <w:pPr>
              <w:jc w:val="both"/>
            </w:pPr>
            <w:r w:rsidRPr="009C6210">
              <w:rPr>
                <w:rFonts w:eastAsia="TimesNewRoman"/>
              </w:rPr>
              <w:t>ПК</w:t>
            </w:r>
            <w:r w:rsidRPr="009C6210">
              <w:t xml:space="preserve"> 2.4</w:t>
            </w:r>
          </w:p>
        </w:tc>
        <w:tc>
          <w:tcPr>
            <w:tcW w:w="2074" w:type="dxa"/>
            <w:shd w:val="clear" w:color="auto" w:fill="auto"/>
          </w:tcPr>
          <w:p w:rsidR="009C6210" w:rsidRPr="009C6210" w:rsidRDefault="009C6210" w:rsidP="00273637">
            <w:pPr>
              <w:snapToGrid w:val="0"/>
              <w:jc w:val="both"/>
            </w:pPr>
            <w:r w:rsidRPr="009C6210">
              <w:t xml:space="preserve">ОК 2, ОК 3 </w:t>
            </w:r>
          </w:p>
        </w:tc>
        <w:tc>
          <w:tcPr>
            <w:tcW w:w="2074" w:type="dxa"/>
            <w:shd w:val="clear" w:color="auto" w:fill="auto"/>
          </w:tcPr>
          <w:p w:rsidR="009C6210" w:rsidRPr="009C6210" w:rsidRDefault="009C6210" w:rsidP="00273637">
            <w:pPr>
              <w:jc w:val="both"/>
            </w:pPr>
            <w:r w:rsidRPr="009C6210">
              <w:t>ПО 2, У 2, У 12</w:t>
            </w:r>
          </w:p>
        </w:tc>
      </w:tr>
    </w:tbl>
    <w:p w:rsidR="004E6DF0" w:rsidRPr="0059367D" w:rsidRDefault="004E6DF0" w:rsidP="00273637">
      <w:pPr>
        <w:pStyle w:val="2"/>
        <w:spacing w:before="0" w:after="0" w:line="360" w:lineRule="auto"/>
        <w:ind w:firstLine="851"/>
        <w:jc w:val="both"/>
        <w:rPr>
          <w:rFonts w:ascii="Times New Roman" w:hAnsi="Times New Roman" w:cs="Times New Roman"/>
          <w:i w:val="0"/>
          <w:iCs w:val="0"/>
          <w:color w:val="FF0000"/>
        </w:rPr>
      </w:pPr>
      <w:bookmarkStart w:id="13" w:name="_Toc306743758"/>
    </w:p>
    <w:p w:rsidR="008563C1" w:rsidRPr="00B43107" w:rsidRDefault="004E6DF0" w:rsidP="004E6DF0">
      <w:pPr>
        <w:pStyle w:val="2"/>
        <w:spacing w:before="0" w:after="0" w:line="360" w:lineRule="auto"/>
        <w:ind w:firstLine="851"/>
        <w:jc w:val="both"/>
        <w:rPr>
          <w:rFonts w:ascii="Times New Roman" w:hAnsi="Times New Roman" w:cs="Times New Roman"/>
          <w:i w:val="0"/>
          <w:iCs w:val="0"/>
        </w:rPr>
      </w:pPr>
      <w:r w:rsidRPr="00B43107">
        <w:rPr>
          <w:rFonts w:ascii="Times New Roman" w:hAnsi="Times New Roman" w:cs="Times New Roman"/>
          <w:i w:val="0"/>
          <w:iCs w:val="0"/>
        </w:rPr>
        <w:t>3.3</w:t>
      </w:r>
      <w:r w:rsidR="008563C1" w:rsidRPr="00B43107">
        <w:rPr>
          <w:rFonts w:ascii="Times New Roman" w:hAnsi="Times New Roman" w:cs="Times New Roman"/>
          <w:i w:val="0"/>
          <w:iCs w:val="0"/>
        </w:rPr>
        <w:t xml:space="preserve"> Форма аттестационного листа по практике </w:t>
      </w:r>
      <w:bookmarkEnd w:id="13"/>
    </w:p>
    <w:p w:rsidR="008563C1" w:rsidRPr="00B43107" w:rsidRDefault="008563C1" w:rsidP="004E6DF0">
      <w:pPr>
        <w:spacing w:line="360" w:lineRule="auto"/>
        <w:ind w:firstLine="851"/>
        <w:jc w:val="both"/>
        <w:rPr>
          <w:sz w:val="28"/>
          <w:szCs w:val="28"/>
        </w:rPr>
      </w:pPr>
      <w:bookmarkStart w:id="14" w:name="_Toc306743759"/>
      <w:r w:rsidRPr="00B43107">
        <w:rPr>
          <w:sz w:val="28"/>
          <w:szCs w:val="28"/>
        </w:rPr>
        <w:t xml:space="preserve">Дифференцированный зачет по </w:t>
      </w:r>
      <w:r w:rsidR="00B43107" w:rsidRPr="00B43107">
        <w:rPr>
          <w:sz w:val="28"/>
          <w:szCs w:val="28"/>
        </w:rPr>
        <w:t>производственной</w:t>
      </w:r>
      <w:r w:rsidRPr="00B43107">
        <w:rPr>
          <w:sz w:val="28"/>
          <w:szCs w:val="28"/>
        </w:rPr>
        <w:t xml:space="preserve"> практике выставляется на основании данных аттестационного листа (характеристики профессиональной деятельности обучающегося на практике) с указанием видов работ, выполненных обучающимся во время практики, их объема, качества выполнения в соответствии с технологией и (или) требованиями организации, в которой проходила практика. </w:t>
      </w:r>
    </w:p>
    <w:p w:rsidR="008563C1" w:rsidRPr="0059367D" w:rsidRDefault="008563C1" w:rsidP="008563C1">
      <w:pPr>
        <w:ind w:firstLine="708"/>
        <w:jc w:val="both"/>
        <w:rPr>
          <w:color w:val="FF0000"/>
          <w:sz w:val="28"/>
          <w:szCs w:val="28"/>
        </w:rPr>
      </w:pPr>
    </w:p>
    <w:p w:rsidR="008563C1" w:rsidRDefault="008563C1" w:rsidP="008563C1">
      <w:pPr>
        <w:ind w:firstLine="708"/>
        <w:jc w:val="both"/>
        <w:rPr>
          <w:color w:val="FF0000"/>
          <w:sz w:val="28"/>
          <w:szCs w:val="28"/>
        </w:rPr>
      </w:pPr>
    </w:p>
    <w:p w:rsidR="009C6210" w:rsidRPr="0059367D" w:rsidRDefault="009C6210" w:rsidP="008563C1">
      <w:pPr>
        <w:ind w:firstLine="708"/>
        <w:jc w:val="both"/>
        <w:rPr>
          <w:color w:val="FF0000"/>
          <w:sz w:val="28"/>
          <w:szCs w:val="28"/>
        </w:rPr>
      </w:pPr>
    </w:p>
    <w:p w:rsidR="00273637" w:rsidRPr="0059367D" w:rsidRDefault="00273637" w:rsidP="008563C1">
      <w:pPr>
        <w:ind w:firstLine="708"/>
        <w:jc w:val="both"/>
        <w:rPr>
          <w:color w:val="FF0000"/>
          <w:sz w:val="28"/>
          <w:szCs w:val="28"/>
        </w:rPr>
      </w:pPr>
    </w:p>
    <w:p w:rsidR="00273637" w:rsidRPr="0059367D" w:rsidRDefault="00273637" w:rsidP="008563C1">
      <w:pPr>
        <w:ind w:firstLine="708"/>
        <w:jc w:val="both"/>
        <w:rPr>
          <w:color w:val="FF0000"/>
          <w:sz w:val="28"/>
          <w:szCs w:val="28"/>
        </w:rPr>
      </w:pPr>
    </w:p>
    <w:p w:rsidR="00273637" w:rsidRPr="0059367D" w:rsidRDefault="00273637" w:rsidP="008563C1">
      <w:pPr>
        <w:ind w:firstLine="708"/>
        <w:jc w:val="both"/>
        <w:rPr>
          <w:color w:val="FF0000"/>
          <w:sz w:val="28"/>
          <w:szCs w:val="28"/>
        </w:rPr>
      </w:pPr>
    </w:p>
    <w:p w:rsidR="00273637" w:rsidRDefault="00273637" w:rsidP="008563C1">
      <w:pPr>
        <w:ind w:firstLine="708"/>
        <w:jc w:val="both"/>
        <w:rPr>
          <w:color w:val="FF0000"/>
          <w:sz w:val="28"/>
          <w:szCs w:val="28"/>
        </w:rPr>
      </w:pPr>
    </w:p>
    <w:p w:rsidR="002E1E55" w:rsidRPr="0059367D" w:rsidRDefault="002E1E55" w:rsidP="008563C1">
      <w:pPr>
        <w:ind w:firstLine="708"/>
        <w:jc w:val="both"/>
        <w:rPr>
          <w:color w:val="FF0000"/>
          <w:sz w:val="28"/>
          <w:szCs w:val="28"/>
        </w:rPr>
      </w:pPr>
    </w:p>
    <w:p w:rsidR="00273637" w:rsidRPr="0059367D" w:rsidRDefault="00273637" w:rsidP="008563C1">
      <w:pPr>
        <w:ind w:firstLine="708"/>
        <w:jc w:val="both"/>
        <w:rPr>
          <w:color w:val="FF0000"/>
          <w:sz w:val="28"/>
          <w:szCs w:val="28"/>
        </w:rPr>
      </w:pPr>
    </w:p>
    <w:p w:rsidR="008B30F0" w:rsidRDefault="008B30F0">
      <w:pPr>
        <w:spacing w:after="200" w:line="276" w:lineRule="auto"/>
        <w:rPr>
          <w:color w:val="FF0000"/>
          <w:sz w:val="28"/>
          <w:szCs w:val="28"/>
        </w:rPr>
      </w:pPr>
      <w:r>
        <w:rPr>
          <w:color w:val="FF0000"/>
          <w:sz w:val="28"/>
          <w:szCs w:val="28"/>
        </w:rPr>
        <w:br w:type="page"/>
      </w:r>
    </w:p>
    <w:p w:rsidR="008B30F0" w:rsidRPr="0071559F" w:rsidRDefault="008B30F0" w:rsidP="008B30F0">
      <w:pPr>
        <w:jc w:val="center"/>
        <w:rPr>
          <w:b/>
          <w:sz w:val="28"/>
          <w:szCs w:val="28"/>
        </w:rPr>
      </w:pPr>
      <w:r w:rsidRPr="0071559F">
        <w:rPr>
          <w:b/>
          <w:sz w:val="28"/>
          <w:szCs w:val="28"/>
        </w:rPr>
        <w:lastRenderedPageBreak/>
        <w:t>АТТЕСТАЦИОННЫЙ ЛИСТ</w:t>
      </w:r>
    </w:p>
    <w:p w:rsidR="008B30F0" w:rsidRPr="0071559F" w:rsidRDefault="008B30F0" w:rsidP="008B30F0">
      <w:pPr>
        <w:jc w:val="center"/>
        <w:rPr>
          <w:sz w:val="28"/>
          <w:szCs w:val="28"/>
        </w:rPr>
      </w:pPr>
      <w:r w:rsidRPr="0071559F">
        <w:rPr>
          <w:sz w:val="28"/>
          <w:szCs w:val="28"/>
        </w:rPr>
        <w:t xml:space="preserve"> производственной практики по профилю специальности </w:t>
      </w:r>
    </w:p>
    <w:p w:rsidR="008B30F0" w:rsidRDefault="008B30F0" w:rsidP="008B30F0">
      <w:pPr>
        <w:jc w:val="center"/>
        <w:rPr>
          <w:bCs/>
          <w:sz w:val="28"/>
          <w:szCs w:val="28"/>
        </w:rPr>
      </w:pPr>
      <w:r w:rsidRPr="0071559F">
        <w:rPr>
          <w:sz w:val="28"/>
          <w:szCs w:val="28"/>
        </w:rPr>
        <w:t>специальность</w:t>
      </w:r>
      <w:r>
        <w:rPr>
          <w:sz w:val="28"/>
          <w:szCs w:val="28"/>
        </w:rPr>
        <w:t xml:space="preserve"> </w:t>
      </w:r>
      <w:r>
        <w:rPr>
          <w:bCs/>
          <w:sz w:val="28"/>
          <w:szCs w:val="28"/>
        </w:rPr>
        <w:t xml:space="preserve">08.02.01 </w:t>
      </w:r>
      <w:r w:rsidRPr="003A0896">
        <w:rPr>
          <w:bCs/>
          <w:sz w:val="28"/>
          <w:szCs w:val="28"/>
        </w:rPr>
        <w:t>Строительство и э</w:t>
      </w:r>
      <w:r>
        <w:rPr>
          <w:bCs/>
          <w:sz w:val="28"/>
          <w:szCs w:val="28"/>
        </w:rPr>
        <w:t>ксплуатация зданий и сооружений</w:t>
      </w:r>
    </w:p>
    <w:p w:rsidR="008B30F0" w:rsidRPr="0071559F" w:rsidRDefault="008B30F0" w:rsidP="008B30F0">
      <w:pPr>
        <w:jc w:val="center"/>
        <w:rPr>
          <w:b/>
          <w:sz w:val="28"/>
          <w:szCs w:val="28"/>
        </w:rPr>
      </w:pPr>
      <w:r w:rsidRPr="005532F4">
        <w:rPr>
          <w:bCs/>
          <w:sz w:val="28"/>
          <w:szCs w:val="28"/>
          <w:lang w:eastAsia="zh-CN"/>
        </w:rPr>
        <w:t>ПМ.02 Выполнение технологических процессов при строительстве, эксплуатации и реконструкции строительных объектов</w:t>
      </w:r>
    </w:p>
    <w:p w:rsidR="008B30F0" w:rsidRPr="0071559F" w:rsidRDefault="008B30F0" w:rsidP="008B30F0">
      <w:pPr>
        <w:jc w:val="center"/>
        <w:rPr>
          <w:sz w:val="28"/>
          <w:szCs w:val="28"/>
        </w:rPr>
      </w:pPr>
    </w:p>
    <w:p w:rsidR="008B30F0" w:rsidRPr="005A493E" w:rsidRDefault="008B30F0" w:rsidP="008B30F0">
      <w:pPr>
        <w:rPr>
          <w:bCs/>
          <w:sz w:val="28"/>
          <w:szCs w:val="28"/>
        </w:rPr>
      </w:pPr>
      <w:r w:rsidRPr="005A493E">
        <w:rPr>
          <w:bCs/>
          <w:sz w:val="28"/>
          <w:szCs w:val="28"/>
        </w:rPr>
        <w:t>студента</w:t>
      </w:r>
      <w:r>
        <w:rPr>
          <w:bCs/>
          <w:sz w:val="28"/>
          <w:szCs w:val="28"/>
        </w:rPr>
        <w:t xml:space="preserve"> (тки)</w:t>
      </w:r>
      <w:r w:rsidRPr="005A493E">
        <w:rPr>
          <w:bCs/>
          <w:sz w:val="28"/>
          <w:szCs w:val="28"/>
        </w:rPr>
        <w:t xml:space="preserve"> </w:t>
      </w:r>
      <w:r>
        <w:rPr>
          <w:b/>
          <w:bCs/>
          <w:sz w:val="28"/>
          <w:szCs w:val="28"/>
        </w:rPr>
        <w:t>_____________________________________________________</w:t>
      </w:r>
      <w:r w:rsidRPr="005A493E">
        <w:rPr>
          <w:bCs/>
          <w:sz w:val="28"/>
          <w:szCs w:val="28"/>
        </w:rPr>
        <w:t>,</w:t>
      </w:r>
    </w:p>
    <w:p w:rsidR="008B30F0" w:rsidRPr="005A493E" w:rsidRDefault="008B30F0" w:rsidP="008B30F0">
      <w:pPr>
        <w:rPr>
          <w:sz w:val="28"/>
          <w:szCs w:val="28"/>
        </w:rPr>
      </w:pPr>
      <w:r w:rsidRPr="005A493E">
        <w:rPr>
          <w:bCs/>
          <w:sz w:val="28"/>
          <w:szCs w:val="28"/>
        </w:rPr>
        <w:t>обучающегося</w:t>
      </w:r>
      <w:r>
        <w:rPr>
          <w:bCs/>
          <w:sz w:val="28"/>
          <w:szCs w:val="28"/>
        </w:rPr>
        <w:t xml:space="preserve"> (щейся)</w:t>
      </w:r>
      <w:r w:rsidRPr="005A493E">
        <w:rPr>
          <w:bCs/>
          <w:sz w:val="28"/>
          <w:szCs w:val="28"/>
        </w:rPr>
        <w:t xml:space="preserve"> в гр. </w:t>
      </w:r>
      <w:r>
        <w:rPr>
          <w:bCs/>
          <w:sz w:val="28"/>
          <w:szCs w:val="28"/>
        </w:rPr>
        <w:t>__СЭЗ</w:t>
      </w:r>
      <w:r w:rsidRPr="005A493E">
        <w:rPr>
          <w:bCs/>
          <w:sz w:val="28"/>
          <w:szCs w:val="28"/>
        </w:rPr>
        <w:t xml:space="preserve"> по специальности </w:t>
      </w:r>
      <w:r>
        <w:rPr>
          <w:bCs/>
          <w:sz w:val="28"/>
          <w:szCs w:val="28"/>
        </w:rPr>
        <w:t>08.02.01</w:t>
      </w:r>
      <w:r w:rsidRPr="003A0896">
        <w:rPr>
          <w:bCs/>
          <w:sz w:val="28"/>
          <w:szCs w:val="28"/>
        </w:rPr>
        <w:t xml:space="preserve"> Строительство и э</w:t>
      </w:r>
      <w:r>
        <w:rPr>
          <w:bCs/>
          <w:sz w:val="28"/>
          <w:szCs w:val="28"/>
        </w:rPr>
        <w:t>ксплуатация зданий и сооружений</w:t>
      </w:r>
    </w:p>
    <w:p w:rsidR="008B30F0" w:rsidRPr="0071559F" w:rsidRDefault="008B30F0" w:rsidP="008B30F0">
      <w:pPr>
        <w:rPr>
          <w:sz w:val="28"/>
          <w:szCs w:val="28"/>
        </w:rPr>
      </w:pPr>
      <w:r>
        <w:rPr>
          <w:sz w:val="28"/>
          <w:szCs w:val="28"/>
        </w:rPr>
        <w:t>Место проведения</w:t>
      </w:r>
      <w:r w:rsidRPr="0071559F">
        <w:rPr>
          <w:sz w:val="28"/>
          <w:szCs w:val="28"/>
        </w:rPr>
        <w:t xml:space="preserve"> практики </w:t>
      </w:r>
    </w:p>
    <w:p w:rsidR="008B30F0" w:rsidRPr="0071559F" w:rsidRDefault="008B30F0" w:rsidP="008B30F0">
      <w:pPr>
        <w:rPr>
          <w:sz w:val="28"/>
          <w:szCs w:val="28"/>
        </w:rPr>
      </w:pPr>
      <w:r w:rsidRPr="0071559F">
        <w:rPr>
          <w:sz w:val="28"/>
          <w:szCs w:val="28"/>
        </w:rPr>
        <w:t>__________________________________________________________________</w:t>
      </w:r>
    </w:p>
    <w:p w:rsidR="008B30F0" w:rsidRPr="00EC6FAF" w:rsidRDefault="008B30F0" w:rsidP="008B30F0">
      <w:pPr>
        <w:spacing w:after="120"/>
        <w:jc w:val="center"/>
        <w:rPr>
          <w:sz w:val="20"/>
          <w:szCs w:val="20"/>
        </w:rPr>
      </w:pPr>
      <w:r w:rsidRPr="00EC6FAF">
        <w:rPr>
          <w:sz w:val="20"/>
          <w:szCs w:val="20"/>
        </w:rPr>
        <w:t>организация, наименование, юридический адрес</w:t>
      </w:r>
    </w:p>
    <w:p w:rsidR="008B30F0" w:rsidRPr="0071559F" w:rsidRDefault="008B30F0" w:rsidP="008B30F0">
      <w:pPr>
        <w:rPr>
          <w:sz w:val="28"/>
          <w:szCs w:val="28"/>
        </w:rPr>
      </w:pPr>
      <w:r>
        <w:rPr>
          <w:sz w:val="28"/>
          <w:szCs w:val="28"/>
        </w:rPr>
        <w:t>Время проведения</w:t>
      </w:r>
      <w:r w:rsidRPr="0071559F">
        <w:rPr>
          <w:sz w:val="28"/>
          <w:szCs w:val="28"/>
        </w:rPr>
        <w:t xml:space="preserve"> практики </w:t>
      </w:r>
      <w:r>
        <w:rPr>
          <w:sz w:val="28"/>
          <w:szCs w:val="28"/>
        </w:rPr>
        <w:t xml:space="preserve">    _______________ –</w:t>
      </w:r>
      <w:r w:rsidRPr="0071559F">
        <w:rPr>
          <w:sz w:val="28"/>
          <w:szCs w:val="28"/>
        </w:rPr>
        <w:t xml:space="preserve"> </w:t>
      </w:r>
      <w:r>
        <w:rPr>
          <w:sz w:val="28"/>
          <w:szCs w:val="28"/>
        </w:rPr>
        <w:t>______________</w:t>
      </w:r>
    </w:p>
    <w:p w:rsidR="008B30F0" w:rsidRPr="0071559F" w:rsidRDefault="008B30F0" w:rsidP="008B30F0">
      <w:pPr>
        <w:rPr>
          <w:sz w:val="28"/>
          <w:szCs w:val="28"/>
        </w:rPr>
      </w:pPr>
    </w:p>
    <w:p w:rsidR="008B30F0" w:rsidRPr="0071559F" w:rsidRDefault="008B30F0" w:rsidP="008B30F0">
      <w:pPr>
        <w:rPr>
          <w:sz w:val="28"/>
          <w:szCs w:val="28"/>
        </w:rPr>
      </w:pPr>
      <w:r w:rsidRPr="0071559F">
        <w:rPr>
          <w:sz w:val="28"/>
          <w:szCs w:val="28"/>
        </w:rPr>
        <w:t>Виды и объем работы, выполняемые  обучающимся во время практики:</w:t>
      </w:r>
    </w:p>
    <w:tbl>
      <w:tblPr>
        <w:tblStyle w:val="a9"/>
        <w:tblW w:w="10173" w:type="dxa"/>
        <w:tblLayout w:type="fixed"/>
        <w:tblLook w:val="04A0" w:firstRow="1" w:lastRow="0" w:firstColumn="1" w:lastColumn="0" w:noHBand="0" w:noVBand="1"/>
      </w:tblPr>
      <w:tblGrid>
        <w:gridCol w:w="1951"/>
        <w:gridCol w:w="3119"/>
        <w:gridCol w:w="1275"/>
        <w:gridCol w:w="3828"/>
      </w:tblGrid>
      <w:tr w:rsidR="008B30F0" w:rsidRPr="008B30F0" w:rsidTr="008B30F0">
        <w:trPr>
          <w:trHeight w:val="471"/>
          <w:tblHeader/>
        </w:trPr>
        <w:tc>
          <w:tcPr>
            <w:tcW w:w="1951" w:type="dxa"/>
          </w:tcPr>
          <w:p w:rsidR="008B30F0" w:rsidRPr="008B30F0" w:rsidRDefault="008B30F0" w:rsidP="008B30F0">
            <w:pPr>
              <w:jc w:val="center"/>
              <w:rPr>
                <w:sz w:val="28"/>
                <w:szCs w:val="28"/>
              </w:rPr>
            </w:pPr>
            <w:r w:rsidRPr="008B30F0">
              <w:rPr>
                <w:sz w:val="28"/>
                <w:szCs w:val="28"/>
              </w:rPr>
              <w:t>Профессиональные компетенции</w:t>
            </w:r>
          </w:p>
        </w:tc>
        <w:tc>
          <w:tcPr>
            <w:tcW w:w="3119" w:type="dxa"/>
          </w:tcPr>
          <w:p w:rsidR="008B30F0" w:rsidRPr="008B30F0" w:rsidRDefault="008B30F0" w:rsidP="008B30F0">
            <w:pPr>
              <w:jc w:val="center"/>
              <w:rPr>
                <w:sz w:val="28"/>
                <w:szCs w:val="28"/>
              </w:rPr>
            </w:pPr>
            <w:r w:rsidRPr="008B30F0">
              <w:rPr>
                <w:sz w:val="28"/>
                <w:szCs w:val="28"/>
              </w:rPr>
              <w:t>Виды работы</w:t>
            </w:r>
          </w:p>
        </w:tc>
        <w:tc>
          <w:tcPr>
            <w:tcW w:w="1275" w:type="dxa"/>
          </w:tcPr>
          <w:p w:rsidR="008B30F0" w:rsidRPr="008B30F0" w:rsidRDefault="008B30F0" w:rsidP="008B30F0">
            <w:pPr>
              <w:jc w:val="center"/>
              <w:rPr>
                <w:sz w:val="28"/>
                <w:szCs w:val="28"/>
              </w:rPr>
            </w:pPr>
            <w:r w:rsidRPr="008B30F0">
              <w:rPr>
                <w:sz w:val="28"/>
                <w:szCs w:val="28"/>
              </w:rPr>
              <w:t>Уровни освоения</w:t>
            </w:r>
          </w:p>
        </w:tc>
        <w:tc>
          <w:tcPr>
            <w:tcW w:w="3828" w:type="dxa"/>
          </w:tcPr>
          <w:p w:rsidR="008B30F0" w:rsidRPr="008B30F0" w:rsidRDefault="008B30F0" w:rsidP="008B30F0">
            <w:pPr>
              <w:jc w:val="center"/>
              <w:rPr>
                <w:sz w:val="28"/>
                <w:szCs w:val="28"/>
              </w:rPr>
            </w:pPr>
            <w:r w:rsidRPr="008B30F0">
              <w:rPr>
                <w:sz w:val="28"/>
                <w:szCs w:val="28"/>
              </w:rPr>
              <w:t>Основные показатели оценки</w:t>
            </w:r>
          </w:p>
        </w:tc>
      </w:tr>
      <w:tr w:rsidR="008B30F0" w:rsidRPr="008B30F0" w:rsidTr="008B30F0">
        <w:trPr>
          <w:trHeight w:val="299"/>
        </w:trPr>
        <w:tc>
          <w:tcPr>
            <w:tcW w:w="1951" w:type="dxa"/>
            <w:tcBorders>
              <w:top w:val="single" w:sz="4" w:space="0" w:color="auto"/>
              <w:left w:val="single" w:sz="4" w:space="0" w:color="auto"/>
              <w:bottom w:val="single" w:sz="4" w:space="0" w:color="auto"/>
              <w:right w:val="single" w:sz="4" w:space="0" w:color="auto"/>
            </w:tcBorders>
          </w:tcPr>
          <w:p w:rsidR="008B30F0" w:rsidRPr="008B30F0" w:rsidRDefault="008B30F0" w:rsidP="008B30F0">
            <w:pPr>
              <w:rPr>
                <w:rFonts w:eastAsiaTheme="minorEastAsia"/>
                <w:sz w:val="28"/>
                <w:szCs w:val="28"/>
              </w:rPr>
            </w:pPr>
            <w:r w:rsidRPr="008B30F0">
              <w:rPr>
                <w:rFonts w:eastAsiaTheme="minorEastAsia"/>
                <w:sz w:val="28"/>
                <w:szCs w:val="28"/>
              </w:rPr>
              <w:t>ПК 2.1 Организация и выполнение подготовительных работ на строительной площадке</w:t>
            </w:r>
          </w:p>
          <w:p w:rsidR="008B30F0" w:rsidRPr="008B30F0" w:rsidRDefault="008B30F0" w:rsidP="008B30F0">
            <w:pPr>
              <w:jc w:val="both"/>
              <w:rPr>
                <w:rFonts w:eastAsiaTheme="minorEastAsia"/>
                <w:sz w:val="28"/>
                <w:szCs w:val="28"/>
              </w:rPr>
            </w:pPr>
          </w:p>
        </w:tc>
        <w:tc>
          <w:tcPr>
            <w:tcW w:w="3119" w:type="dxa"/>
            <w:tcBorders>
              <w:top w:val="single" w:sz="4" w:space="0" w:color="auto"/>
              <w:left w:val="single" w:sz="4" w:space="0" w:color="auto"/>
              <w:bottom w:val="single" w:sz="4" w:space="0" w:color="auto"/>
              <w:right w:val="single" w:sz="4" w:space="0" w:color="auto"/>
            </w:tcBorders>
          </w:tcPr>
          <w:p w:rsidR="008B30F0" w:rsidRPr="008B30F0" w:rsidRDefault="008B30F0" w:rsidP="008B30F0">
            <w:pPr>
              <w:rPr>
                <w:sz w:val="28"/>
                <w:szCs w:val="28"/>
              </w:rPr>
            </w:pPr>
            <w:r w:rsidRPr="008B30F0">
              <w:rPr>
                <w:rFonts w:eastAsiaTheme="minorEastAsia"/>
                <w:sz w:val="28"/>
                <w:szCs w:val="28"/>
              </w:rPr>
              <w:t>-</w:t>
            </w:r>
            <w:r w:rsidRPr="008B30F0">
              <w:rPr>
                <w:sz w:val="28"/>
                <w:szCs w:val="28"/>
              </w:rPr>
              <w:t xml:space="preserve">организационные работы,  прохождение </w:t>
            </w:r>
            <w:r w:rsidRPr="008B30F0">
              <w:rPr>
                <w:rFonts w:eastAsia="Calibri"/>
                <w:bCs/>
                <w:sz w:val="28"/>
                <w:szCs w:val="28"/>
              </w:rPr>
              <w:t>вводного и первичного инструктажей</w:t>
            </w:r>
            <w:r w:rsidRPr="008B30F0">
              <w:rPr>
                <w:sz w:val="28"/>
                <w:szCs w:val="28"/>
              </w:rPr>
              <w:t xml:space="preserve">; </w:t>
            </w:r>
          </w:p>
          <w:p w:rsidR="008B30F0" w:rsidRPr="008B30F0" w:rsidRDefault="008B30F0" w:rsidP="008B30F0">
            <w:pPr>
              <w:rPr>
                <w:sz w:val="28"/>
                <w:szCs w:val="28"/>
              </w:rPr>
            </w:pPr>
            <w:r w:rsidRPr="008B30F0">
              <w:rPr>
                <w:sz w:val="28"/>
                <w:szCs w:val="28"/>
              </w:rPr>
              <w:t>- о</w:t>
            </w:r>
            <w:r w:rsidRPr="008B30F0">
              <w:rPr>
                <w:rFonts w:eastAsia="Calibri"/>
                <w:bCs/>
                <w:sz w:val="28"/>
                <w:szCs w:val="28"/>
              </w:rPr>
              <w:t>знакомление с производственной деятельностью предприятия</w:t>
            </w:r>
            <w:r w:rsidRPr="008B30F0">
              <w:rPr>
                <w:sz w:val="28"/>
                <w:szCs w:val="28"/>
              </w:rPr>
              <w:t xml:space="preserve">, с технической документацией, объектом строительства; </w:t>
            </w:r>
          </w:p>
          <w:p w:rsidR="008B30F0" w:rsidRPr="008B30F0" w:rsidRDefault="008B30F0" w:rsidP="008B30F0">
            <w:pPr>
              <w:rPr>
                <w:rFonts w:eastAsiaTheme="minorEastAsia"/>
                <w:sz w:val="28"/>
                <w:szCs w:val="28"/>
              </w:rPr>
            </w:pPr>
            <w:r w:rsidRPr="008B30F0">
              <w:rPr>
                <w:sz w:val="28"/>
                <w:szCs w:val="28"/>
              </w:rPr>
              <w:t xml:space="preserve">- ознакомление с нормокомплектом профессии </w:t>
            </w:r>
          </w:p>
        </w:tc>
        <w:tc>
          <w:tcPr>
            <w:tcW w:w="1275" w:type="dxa"/>
          </w:tcPr>
          <w:p w:rsidR="008B30F0" w:rsidRPr="008B30F0" w:rsidRDefault="008B30F0" w:rsidP="008B30F0">
            <w:pPr>
              <w:jc w:val="center"/>
              <w:rPr>
                <w:sz w:val="28"/>
                <w:szCs w:val="28"/>
              </w:rPr>
            </w:pPr>
            <w:r w:rsidRPr="008B30F0">
              <w:rPr>
                <w:sz w:val="28"/>
                <w:szCs w:val="28"/>
              </w:rPr>
              <w:t>12345</w:t>
            </w:r>
          </w:p>
          <w:p w:rsidR="008B30F0" w:rsidRPr="008B30F0" w:rsidRDefault="008B30F0" w:rsidP="008B30F0">
            <w:pPr>
              <w:rPr>
                <w:sz w:val="28"/>
                <w:szCs w:val="28"/>
              </w:rPr>
            </w:pPr>
          </w:p>
        </w:tc>
        <w:tc>
          <w:tcPr>
            <w:tcW w:w="3828" w:type="dxa"/>
          </w:tcPr>
          <w:p w:rsidR="008B30F0" w:rsidRPr="008B30F0" w:rsidRDefault="008B30F0" w:rsidP="008B30F0">
            <w:pPr>
              <w:rPr>
                <w:sz w:val="28"/>
                <w:szCs w:val="28"/>
              </w:rPr>
            </w:pPr>
            <w:r w:rsidRPr="008B30F0">
              <w:rPr>
                <w:sz w:val="28"/>
                <w:szCs w:val="28"/>
              </w:rPr>
              <w:t>– чтение генерального плана;</w:t>
            </w:r>
          </w:p>
          <w:p w:rsidR="008B30F0" w:rsidRPr="008B30F0" w:rsidRDefault="008B30F0" w:rsidP="008B30F0">
            <w:pPr>
              <w:rPr>
                <w:sz w:val="28"/>
                <w:szCs w:val="28"/>
              </w:rPr>
            </w:pPr>
            <w:r w:rsidRPr="008B30F0">
              <w:rPr>
                <w:sz w:val="28"/>
                <w:szCs w:val="28"/>
              </w:rPr>
              <w:t>– чтение геологической карты и разреза;</w:t>
            </w:r>
          </w:p>
          <w:p w:rsidR="008B30F0" w:rsidRPr="008B30F0" w:rsidRDefault="008B30F0" w:rsidP="008B30F0">
            <w:pPr>
              <w:rPr>
                <w:sz w:val="28"/>
                <w:szCs w:val="28"/>
              </w:rPr>
            </w:pPr>
            <w:r w:rsidRPr="008B30F0">
              <w:rPr>
                <w:sz w:val="28"/>
                <w:szCs w:val="28"/>
              </w:rPr>
              <w:t>– чтение разбивочных чертежей;</w:t>
            </w:r>
          </w:p>
          <w:p w:rsidR="008B30F0" w:rsidRPr="008B30F0" w:rsidRDefault="008B30F0" w:rsidP="008B30F0">
            <w:pPr>
              <w:rPr>
                <w:sz w:val="28"/>
                <w:szCs w:val="28"/>
              </w:rPr>
            </w:pPr>
            <w:r w:rsidRPr="008B30F0">
              <w:rPr>
                <w:sz w:val="28"/>
                <w:szCs w:val="28"/>
              </w:rPr>
              <w:t>– осуществление геодезического обеспечения в подготовительный период;</w:t>
            </w:r>
          </w:p>
          <w:p w:rsidR="008B30F0" w:rsidRPr="008B30F0" w:rsidRDefault="008B30F0" w:rsidP="008B30F0">
            <w:pPr>
              <w:rPr>
                <w:sz w:val="28"/>
                <w:szCs w:val="28"/>
              </w:rPr>
            </w:pPr>
            <w:r w:rsidRPr="008B30F0">
              <w:rPr>
                <w:sz w:val="28"/>
                <w:szCs w:val="28"/>
              </w:rPr>
              <w:t>– осуществление подготовки строительной площадки в соответствии с проектом организации строительства и проектом производства работ;</w:t>
            </w:r>
          </w:p>
          <w:p w:rsidR="008B30F0" w:rsidRPr="008B30F0" w:rsidRDefault="008B30F0" w:rsidP="008B30F0">
            <w:pPr>
              <w:rPr>
                <w:sz w:val="28"/>
                <w:szCs w:val="28"/>
              </w:rPr>
            </w:pPr>
            <w:r w:rsidRPr="008B30F0">
              <w:rPr>
                <w:sz w:val="28"/>
                <w:szCs w:val="28"/>
              </w:rPr>
              <w:t>– использование ресурсосберегающих технологий при организации строительного производства;</w:t>
            </w:r>
          </w:p>
          <w:p w:rsidR="008B30F0" w:rsidRPr="008B30F0" w:rsidRDefault="008B30F0" w:rsidP="008B30F0">
            <w:pPr>
              <w:rPr>
                <w:sz w:val="28"/>
                <w:szCs w:val="28"/>
              </w:rPr>
            </w:pPr>
            <w:r w:rsidRPr="008B30F0">
              <w:rPr>
                <w:sz w:val="28"/>
                <w:szCs w:val="28"/>
              </w:rPr>
              <w:t>– проведение обмерных работ;</w:t>
            </w:r>
          </w:p>
          <w:p w:rsidR="008B30F0" w:rsidRPr="008B30F0" w:rsidRDefault="008B30F0" w:rsidP="008B30F0">
            <w:pPr>
              <w:rPr>
                <w:sz w:val="28"/>
                <w:szCs w:val="28"/>
              </w:rPr>
            </w:pPr>
            <w:r w:rsidRPr="008B30F0">
              <w:rPr>
                <w:sz w:val="28"/>
                <w:szCs w:val="28"/>
              </w:rPr>
              <w:t>– ведение списания материалов в соответствии с нормами расхода;</w:t>
            </w:r>
          </w:p>
          <w:p w:rsidR="008B30F0" w:rsidRPr="008B30F0" w:rsidRDefault="008B30F0" w:rsidP="008B30F0">
            <w:pPr>
              <w:rPr>
                <w:sz w:val="28"/>
                <w:szCs w:val="28"/>
              </w:rPr>
            </w:pPr>
            <w:r w:rsidRPr="008B30F0">
              <w:rPr>
                <w:sz w:val="28"/>
                <w:szCs w:val="28"/>
              </w:rPr>
              <w:t>– обеспечение безопасного ведения работ при выполнении различных производственных процессов;</w:t>
            </w:r>
          </w:p>
          <w:p w:rsidR="008B30F0" w:rsidRPr="008B30F0" w:rsidRDefault="008B30F0" w:rsidP="008B30F0">
            <w:pPr>
              <w:rPr>
                <w:sz w:val="28"/>
                <w:szCs w:val="28"/>
              </w:rPr>
            </w:pPr>
            <w:r w:rsidRPr="008B30F0">
              <w:rPr>
                <w:sz w:val="28"/>
                <w:szCs w:val="28"/>
              </w:rPr>
              <w:lastRenderedPageBreak/>
              <w:t>– осуществление входного контроля поступающих на объект строительных материалов, изделий и конструкций с использованием статистических методов контроля;</w:t>
            </w:r>
          </w:p>
        </w:tc>
      </w:tr>
      <w:tr w:rsidR="008B30F0" w:rsidRPr="008B30F0" w:rsidTr="008B30F0">
        <w:trPr>
          <w:trHeight w:val="299"/>
        </w:trPr>
        <w:tc>
          <w:tcPr>
            <w:tcW w:w="1951" w:type="dxa"/>
            <w:tcBorders>
              <w:top w:val="single" w:sz="4" w:space="0" w:color="auto"/>
              <w:left w:val="single" w:sz="4" w:space="0" w:color="auto"/>
              <w:bottom w:val="single" w:sz="4" w:space="0" w:color="auto"/>
              <w:right w:val="single" w:sz="4" w:space="0" w:color="auto"/>
            </w:tcBorders>
          </w:tcPr>
          <w:p w:rsidR="008B30F0" w:rsidRPr="008B30F0" w:rsidRDefault="008B30F0" w:rsidP="008B30F0">
            <w:pPr>
              <w:rPr>
                <w:rFonts w:eastAsiaTheme="minorEastAsia"/>
                <w:sz w:val="28"/>
                <w:szCs w:val="28"/>
              </w:rPr>
            </w:pPr>
            <w:r w:rsidRPr="008B30F0">
              <w:rPr>
                <w:rFonts w:eastAsiaTheme="minorEastAsia"/>
                <w:sz w:val="28"/>
                <w:szCs w:val="28"/>
              </w:rPr>
              <w:lastRenderedPageBreak/>
              <w:t>ПК 2.2 Организация и выполнение строительно-монтажных, ремонтных и работ по реконструкции строительных объектов</w:t>
            </w:r>
          </w:p>
          <w:p w:rsidR="008B30F0" w:rsidRPr="008B30F0" w:rsidRDefault="008B30F0" w:rsidP="008B30F0">
            <w:pPr>
              <w:jc w:val="both"/>
              <w:rPr>
                <w:rFonts w:eastAsiaTheme="minorEastAsia"/>
                <w:sz w:val="28"/>
                <w:szCs w:val="28"/>
              </w:rPr>
            </w:pPr>
          </w:p>
        </w:tc>
        <w:tc>
          <w:tcPr>
            <w:tcW w:w="3119" w:type="dxa"/>
            <w:tcBorders>
              <w:top w:val="single" w:sz="4" w:space="0" w:color="auto"/>
              <w:left w:val="single" w:sz="4" w:space="0" w:color="auto"/>
              <w:bottom w:val="single" w:sz="4" w:space="0" w:color="auto"/>
              <w:right w:val="single" w:sz="4" w:space="0" w:color="auto"/>
            </w:tcBorders>
          </w:tcPr>
          <w:p w:rsidR="008B30F0" w:rsidRPr="008B30F0" w:rsidRDefault="008B30F0" w:rsidP="008B30F0">
            <w:pPr>
              <w:rPr>
                <w:rFonts w:eastAsia="Calibri"/>
                <w:bCs/>
                <w:sz w:val="28"/>
                <w:szCs w:val="28"/>
              </w:rPr>
            </w:pPr>
            <w:r w:rsidRPr="008B30F0">
              <w:rPr>
                <w:rFonts w:eastAsia="Calibri"/>
                <w:bCs/>
                <w:sz w:val="28"/>
                <w:szCs w:val="28"/>
              </w:rPr>
              <w:t>- участие в подборе растворных и отделочных смесей; в установке лесов и подмостей</w:t>
            </w:r>
            <w:r w:rsidRPr="008B30F0">
              <w:rPr>
                <w:sz w:val="28"/>
                <w:szCs w:val="28"/>
              </w:rPr>
              <w:t xml:space="preserve">; </w:t>
            </w:r>
            <w:r w:rsidRPr="008B30F0">
              <w:rPr>
                <w:rFonts w:eastAsia="Calibri"/>
                <w:bCs/>
                <w:sz w:val="28"/>
                <w:szCs w:val="28"/>
              </w:rPr>
              <w:t>подсчет объемов работ и потребности в материалах;  в выборе подъемно-транспортных устройств и приспособлений</w:t>
            </w:r>
            <w:r w:rsidRPr="008B30F0">
              <w:rPr>
                <w:sz w:val="28"/>
                <w:szCs w:val="28"/>
              </w:rPr>
              <w:t xml:space="preserve">, </w:t>
            </w:r>
            <w:r w:rsidRPr="008B30F0">
              <w:rPr>
                <w:rFonts w:eastAsia="Calibri"/>
                <w:bCs/>
                <w:sz w:val="28"/>
                <w:szCs w:val="28"/>
              </w:rPr>
              <w:t>способов  строповки грузов ;</w:t>
            </w:r>
          </w:p>
          <w:p w:rsidR="008B30F0" w:rsidRPr="008B30F0" w:rsidRDefault="008B30F0" w:rsidP="008B30F0">
            <w:pPr>
              <w:rPr>
                <w:rFonts w:eastAsiaTheme="minorEastAsia"/>
                <w:sz w:val="28"/>
                <w:szCs w:val="28"/>
              </w:rPr>
            </w:pPr>
            <w:r w:rsidRPr="008B30F0">
              <w:rPr>
                <w:rFonts w:eastAsia="Calibri"/>
                <w:bCs/>
                <w:sz w:val="28"/>
                <w:szCs w:val="28"/>
              </w:rPr>
              <w:t xml:space="preserve">- участие в выполнении технологических процессов при производстве строительно-монтажных работ; участие в выполнении ремонтных  и работ по реконструкции технологических процессов; соблюдение требований безопасности труда при производстве строительных  работ; осуществление геодезического  обеспечения выполняемых технологических </w:t>
            </w:r>
            <w:r w:rsidRPr="008B30F0">
              <w:rPr>
                <w:rFonts w:eastAsia="Calibri"/>
                <w:bCs/>
                <w:sz w:val="28"/>
                <w:szCs w:val="28"/>
              </w:rPr>
              <w:lastRenderedPageBreak/>
              <w:t>операций ;</w:t>
            </w:r>
          </w:p>
        </w:tc>
        <w:tc>
          <w:tcPr>
            <w:tcW w:w="1275" w:type="dxa"/>
          </w:tcPr>
          <w:p w:rsidR="008B30F0" w:rsidRPr="008B30F0" w:rsidRDefault="008B30F0" w:rsidP="008B30F0">
            <w:pPr>
              <w:jc w:val="center"/>
              <w:rPr>
                <w:sz w:val="28"/>
                <w:szCs w:val="28"/>
              </w:rPr>
            </w:pPr>
            <w:r w:rsidRPr="008B30F0">
              <w:rPr>
                <w:sz w:val="28"/>
                <w:szCs w:val="28"/>
              </w:rPr>
              <w:lastRenderedPageBreak/>
              <w:t>12345</w:t>
            </w:r>
          </w:p>
          <w:p w:rsidR="008B30F0" w:rsidRPr="008B30F0" w:rsidRDefault="008B30F0" w:rsidP="008B30F0">
            <w:pPr>
              <w:rPr>
                <w:sz w:val="28"/>
                <w:szCs w:val="28"/>
              </w:rPr>
            </w:pPr>
          </w:p>
        </w:tc>
        <w:tc>
          <w:tcPr>
            <w:tcW w:w="3828" w:type="dxa"/>
          </w:tcPr>
          <w:p w:rsidR="008B30F0" w:rsidRPr="008B30F0" w:rsidRDefault="008B30F0" w:rsidP="008B30F0">
            <w:pPr>
              <w:rPr>
                <w:sz w:val="28"/>
                <w:szCs w:val="28"/>
              </w:rPr>
            </w:pPr>
            <w:r w:rsidRPr="008B30F0">
              <w:rPr>
                <w:sz w:val="28"/>
                <w:szCs w:val="28"/>
              </w:rPr>
              <w:t>– осуществление производства строительно-монтажных, ремонтных работ и работ по реконструкции в соответствии с требованиями нормативно-технической документации, требованиями контракта, рабочими чертежами и проектом производства работ;</w:t>
            </w:r>
          </w:p>
          <w:p w:rsidR="008B30F0" w:rsidRPr="008B30F0" w:rsidRDefault="008B30F0" w:rsidP="008B30F0">
            <w:pPr>
              <w:rPr>
                <w:sz w:val="28"/>
                <w:szCs w:val="28"/>
              </w:rPr>
            </w:pPr>
            <w:r w:rsidRPr="008B30F0">
              <w:rPr>
                <w:sz w:val="28"/>
                <w:szCs w:val="28"/>
              </w:rPr>
              <w:t>– ведение исполнительной документации на объекте;</w:t>
            </w:r>
          </w:p>
          <w:p w:rsidR="008B30F0" w:rsidRPr="008B30F0" w:rsidRDefault="008B30F0" w:rsidP="008B30F0">
            <w:pPr>
              <w:rPr>
                <w:sz w:val="28"/>
                <w:szCs w:val="28"/>
              </w:rPr>
            </w:pPr>
            <w:r w:rsidRPr="008B30F0">
              <w:rPr>
                <w:sz w:val="28"/>
                <w:szCs w:val="28"/>
              </w:rPr>
              <w:t>– составление отчетно-технической документации на выполненные работы;</w:t>
            </w:r>
          </w:p>
          <w:p w:rsidR="008B30F0" w:rsidRPr="008B30F0" w:rsidRDefault="008B30F0" w:rsidP="008B30F0">
            <w:pPr>
              <w:rPr>
                <w:sz w:val="28"/>
                <w:szCs w:val="28"/>
              </w:rPr>
            </w:pPr>
            <w:r w:rsidRPr="008B30F0">
              <w:rPr>
                <w:sz w:val="28"/>
                <w:szCs w:val="28"/>
              </w:rPr>
              <w:t>– осуществление геодезического обеспечения выполняемых технологических операций;</w:t>
            </w:r>
          </w:p>
          <w:p w:rsidR="008B30F0" w:rsidRPr="008B30F0" w:rsidRDefault="008B30F0" w:rsidP="008B30F0">
            <w:pPr>
              <w:rPr>
                <w:sz w:val="28"/>
                <w:szCs w:val="28"/>
              </w:rPr>
            </w:pPr>
            <w:r w:rsidRPr="008B30F0">
              <w:rPr>
                <w:sz w:val="28"/>
                <w:szCs w:val="28"/>
              </w:rPr>
              <w:t>– обеспечение приемки и хранения материалов, изделий, конструкций в соответствии с нормативно-технической документацией;</w:t>
            </w:r>
          </w:p>
          <w:p w:rsidR="008B30F0" w:rsidRPr="008B30F0" w:rsidRDefault="008B30F0" w:rsidP="008B30F0">
            <w:pPr>
              <w:rPr>
                <w:sz w:val="28"/>
                <w:szCs w:val="28"/>
              </w:rPr>
            </w:pPr>
            <w:r w:rsidRPr="008B30F0">
              <w:rPr>
                <w:sz w:val="28"/>
                <w:szCs w:val="28"/>
              </w:rPr>
              <w:t>– разделение машин и средства малой механизации по типам, назначению, видам выполняемых работ;</w:t>
            </w:r>
          </w:p>
        </w:tc>
      </w:tr>
      <w:tr w:rsidR="008B30F0" w:rsidRPr="008B30F0" w:rsidTr="008B30F0">
        <w:trPr>
          <w:trHeight w:val="299"/>
        </w:trPr>
        <w:tc>
          <w:tcPr>
            <w:tcW w:w="1951" w:type="dxa"/>
            <w:tcBorders>
              <w:top w:val="single" w:sz="4" w:space="0" w:color="auto"/>
              <w:left w:val="single" w:sz="4" w:space="0" w:color="auto"/>
              <w:bottom w:val="single" w:sz="4" w:space="0" w:color="auto"/>
              <w:right w:val="single" w:sz="4" w:space="0" w:color="auto"/>
            </w:tcBorders>
          </w:tcPr>
          <w:p w:rsidR="008B30F0" w:rsidRPr="008B30F0" w:rsidRDefault="008B30F0" w:rsidP="008B30F0">
            <w:pPr>
              <w:jc w:val="both"/>
              <w:rPr>
                <w:sz w:val="28"/>
                <w:szCs w:val="28"/>
              </w:rPr>
            </w:pPr>
            <w:r w:rsidRPr="008B30F0">
              <w:rPr>
                <w:sz w:val="28"/>
                <w:szCs w:val="28"/>
              </w:rPr>
              <w:lastRenderedPageBreak/>
              <w:t>ПК 2.3 Проводить оперативный учет объемов выполняемых работ и расхода материальных ресурсов</w:t>
            </w:r>
          </w:p>
          <w:p w:rsidR="008B30F0" w:rsidRPr="008B30F0" w:rsidRDefault="008B30F0" w:rsidP="008B30F0">
            <w:pPr>
              <w:ind w:firstLine="720"/>
              <w:jc w:val="both"/>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8B30F0" w:rsidRPr="008B30F0" w:rsidRDefault="008B30F0" w:rsidP="008B30F0">
            <w:pPr>
              <w:rPr>
                <w:bCs/>
                <w:sz w:val="28"/>
                <w:szCs w:val="28"/>
              </w:rPr>
            </w:pPr>
            <w:r w:rsidRPr="008B30F0">
              <w:rPr>
                <w:bCs/>
                <w:sz w:val="28"/>
                <w:szCs w:val="28"/>
              </w:rPr>
              <w:t>- проведение оперативного учета объемов выполняемых работ;</w:t>
            </w:r>
          </w:p>
          <w:p w:rsidR="008B30F0" w:rsidRPr="008B30F0" w:rsidRDefault="008B30F0" w:rsidP="008B30F0">
            <w:pPr>
              <w:tabs>
                <w:tab w:val="left" w:pos="0"/>
                <w:tab w:val="num" w:pos="426"/>
                <w:tab w:val="left" w:pos="1080"/>
              </w:tabs>
              <w:rPr>
                <w:sz w:val="28"/>
                <w:szCs w:val="28"/>
              </w:rPr>
            </w:pPr>
            <w:r w:rsidRPr="008B30F0">
              <w:rPr>
                <w:bCs/>
                <w:sz w:val="28"/>
                <w:szCs w:val="28"/>
              </w:rPr>
              <w:t xml:space="preserve">- проведение оперативного учета расхода материальных ресурсов. в соответствии с </w:t>
            </w:r>
            <w:r w:rsidRPr="008B30F0">
              <w:rPr>
                <w:sz w:val="28"/>
                <w:szCs w:val="28"/>
              </w:rPr>
              <w:t xml:space="preserve">ФЕР - 2001. </w:t>
            </w:r>
          </w:p>
        </w:tc>
        <w:tc>
          <w:tcPr>
            <w:tcW w:w="1275" w:type="dxa"/>
          </w:tcPr>
          <w:p w:rsidR="008B30F0" w:rsidRPr="008B30F0" w:rsidRDefault="008B30F0" w:rsidP="008B30F0">
            <w:pPr>
              <w:jc w:val="center"/>
              <w:rPr>
                <w:sz w:val="28"/>
                <w:szCs w:val="28"/>
              </w:rPr>
            </w:pPr>
            <w:r w:rsidRPr="008B30F0">
              <w:rPr>
                <w:sz w:val="28"/>
                <w:szCs w:val="28"/>
              </w:rPr>
              <w:t>12345</w:t>
            </w:r>
          </w:p>
          <w:p w:rsidR="008B30F0" w:rsidRPr="008B30F0" w:rsidRDefault="008B30F0" w:rsidP="008B30F0">
            <w:pPr>
              <w:jc w:val="center"/>
              <w:rPr>
                <w:sz w:val="28"/>
                <w:szCs w:val="28"/>
              </w:rPr>
            </w:pPr>
          </w:p>
        </w:tc>
        <w:tc>
          <w:tcPr>
            <w:tcW w:w="3828" w:type="dxa"/>
          </w:tcPr>
          <w:p w:rsidR="008B30F0" w:rsidRPr="008B30F0" w:rsidRDefault="008B30F0" w:rsidP="008B30F0">
            <w:pPr>
              <w:rPr>
                <w:sz w:val="28"/>
                <w:szCs w:val="28"/>
              </w:rPr>
            </w:pPr>
            <w:r w:rsidRPr="008B30F0">
              <w:rPr>
                <w:sz w:val="28"/>
                <w:szCs w:val="28"/>
              </w:rPr>
              <w:t>– определение объемов выполняемых работ;</w:t>
            </w:r>
          </w:p>
          <w:p w:rsidR="008B30F0" w:rsidRPr="008B30F0" w:rsidRDefault="008B30F0" w:rsidP="008B30F0">
            <w:pPr>
              <w:rPr>
                <w:sz w:val="28"/>
                <w:szCs w:val="28"/>
              </w:rPr>
            </w:pPr>
            <w:r w:rsidRPr="008B30F0">
              <w:rPr>
                <w:sz w:val="28"/>
                <w:szCs w:val="28"/>
              </w:rPr>
              <w:t>– ведение операционного контроля технологической последовательности производства работ, с устранением нарушений технологии и обеспечение качества строительно-монтажных работ в соответствии с нормативно-технической документацией;</w:t>
            </w:r>
          </w:p>
        </w:tc>
      </w:tr>
      <w:tr w:rsidR="008B30F0" w:rsidRPr="008B30F0" w:rsidTr="008B30F0">
        <w:trPr>
          <w:trHeight w:val="299"/>
        </w:trPr>
        <w:tc>
          <w:tcPr>
            <w:tcW w:w="1951" w:type="dxa"/>
            <w:tcBorders>
              <w:top w:val="single" w:sz="4" w:space="0" w:color="auto"/>
              <w:left w:val="single" w:sz="4" w:space="0" w:color="auto"/>
              <w:bottom w:val="single" w:sz="4" w:space="0" w:color="auto"/>
              <w:right w:val="single" w:sz="4" w:space="0" w:color="auto"/>
            </w:tcBorders>
          </w:tcPr>
          <w:p w:rsidR="008B30F0" w:rsidRPr="008B30F0" w:rsidRDefault="008B30F0" w:rsidP="008B30F0">
            <w:pPr>
              <w:widowControl w:val="0"/>
              <w:jc w:val="both"/>
              <w:rPr>
                <w:sz w:val="28"/>
                <w:szCs w:val="28"/>
              </w:rPr>
            </w:pPr>
            <w:r w:rsidRPr="008B30F0">
              <w:rPr>
                <w:sz w:val="28"/>
                <w:szCs w:val="28"/>
              </w:rPr>
              <w:t>ПК 2.4 Осуществление мероприятий по контролю качества выполняемых работ</w:t>
            </w:r>
          </w:p>
          <w:p w:rsidR="008B30F0" w:rsidRPr="008B30F0" w:rsidRDefault="008B30F0" w:rsidP="008B30F0">
            <w:pPr>
              <w:widowControl w:val="0"/>
              <w:jc w:val="both"/>
              <w:rPr>
                <w:sz w:val="28"/>
                <w:szCs w:val="28"/>
              </w:rPr>
            </w:pPr>
          </w:p>
        </w:tc>
        <w:tc>
          <w:tcPr>
            <w:tcW w:w="3119" w:type="dxa"/>
            <w:tcBorders>
              <w:top w:val="single" w:sz="4" w:space="0" w:color="auto"/>
              <w:left w:val="single" w:sz="4" w:space="0" w:color="auto"/>
              <w:bottom w:val="single" w:sz="4" w:space="0" w:color="auto"/>
              <w:right w:val="single" w:sz="4" w:space="0" w:color="auto"/>
            </w:tcBorders>
          </w:tcPr>
          <w:p w:rsidR="008B30F0" w:rsidRPr="008B30F0" w:rsidRDefault="008B30F0" w:rsidP="008B30F0">
            <w:pPr>
              <w:rPr>
                <w:rFonts w:eastAsia="Calibri"/>
                <w:bCs/>
                <w:sz w:val="28"/>
                <w:szCs w:val="28"/>
              </w:rPr>
            </w:pPr>
            <w:r w:rsidRPr="008B30F0">
              <w:rPr>
                <w:rFonts w:eastAsiaTheme="minorEastAsia"/>
                <w:sz w:val="28"/>
                <w:szCs w:val="28"/>
              </w:rPr>
              <w:t>-ведение геодезического контроля в ходе выполнения технологических операций, участие во входном  и  операционном контролях строительных процессов</w:t>
            </w:r>
            <w:r w:rsidRPr="008B30F0">
              <w:rPr>
                <w:rFonts w:eastAsia="Calibri"/>
                <w:bCs/>
                <w:sz w:val="28"/>
                <w:szCs w:val="28"/>
              </w:rPr>
              <w:t>;</w:t>
            </w:r>
          </w:p>
          <w:p w:rsidR="008B30F0" w:rsidRPr="008B30F0" w:rsidRDefault="008B30F0" w:rsidP="008B30F0">
            <w:pPr>
              <w:rPr>
                <w:rFonts w:eastAsia="Calibri"/>
                <w:bCs/>
                <w:sz w:val="28"/>
                <w:szCs w:val="28"/>
              </w:rPr>
            </w:pPr>
            <w:r w:rsidRPr="008B30F0">
              <w:rPr>
                <w:rFonts w:eastAsia="Calibri"/>
                <w:bCs/>
                <w:sz w:val="28"/>
                <w:szCs w:val="28"/>
              </w:rPr>
              <w:t>- оформление отчета и сдача руководителю.</w:t>
            </w:r>
          </w:p>
        </w:tc>
        <w:tc>
          <w:tcPr>
            <w:tcW w:w="1275" w:type="dxa"/>
          </w:tcPr>
          <w:p w:rsidR="008B30F0" w:rsidRPr="008B30F0" w:rsidRDefault="008B30F0" w:rsidP="008B30F0">
            <w:pPr>
              <w:jc w:val="center"/>
              <w:rPr>
                <w:sz w:val="28"/>
                <w:szCs w:val="28"/>
              </w:rPr>
            </w:pPr>
            <w:r w:rsidRPr="008B30F0">
              <w:rPr>
                <w:sz w:val="28"/>
                <w:szCs w:val="28"/>
              </w:rPr>
              <w:t>12345</w:t>
            </w:r>
          </w:p>
          <w:p w:rsidR="008B30F0" w:rsidRPr="008B30F0" w:rsidRDefault="008B30F0" w:rsidP="008B30F0">
            <w:pPr>
              <w:jc w:val="center"/>
              <w:rPr>
                <w:sz w:val="28"/>
                <w:szCs w:val="28"/>
              </w:rPr>
            </w:pPr>
          </w:p>
        </w:tc>
        <w:tc>
          <w:tcPr>
            <w:tcW w:w="3828" w:type="dxa"/>
          </w:tcPr>
          <w:p w:rsidR="008B30F0" w:rsidRPr="008B30F0" w:rsidRDefault="008B30F0" w:rsidP="008B30F0">
            <w:pPr>
              <w:rPr>
                <w:sz w:val="28"/>
                <w:szCs w:val="28"/>
              </w:rPr>
            </w:pPr>
            <w:r w:rsidRPr="008B30F0">
              <w:rPr>
                <w:sz w:val="28"/>
                <w:szCs w:val="28"/>
              </w:rPr>
              <w:t>– оформление документов на приемку работ и исполнительную документацию (исполнительные схемы, акт на скрытые работы и т.д.) с использованием информационных технологий;</w:t>
            </w:r>
          </w:p>
          <w:p w:rsidR="008B30F0" w:rsidRPr="008B30F0" w:rsidRDefault="008B30F0" w:rsidP="008B30F0">
            <w:pPr>
              <w:rPr>
                <w:sz w:val="28"/>
                <w:szCs w:val="28"/>
              </w:rPr>
            </w:pPr>
            <w:r w:rsidRPr="008B30F0">
              <w:rPr>
                <w:sz w:val="28"/>
                <w:szCs w:val="28"/>
              </w:rPr>
              <w:t>– ведение геодезического контроля в ходе выполнения технологических операций.</w:t>
            </w:r>
          </w:p>
        </w:tc>
      </w:tr>
    </w:tbl>
    <w:p w:rsidR="008B30F0" w:rsidRPr="00F30CBA" w:rsidRDefault="008B30F0" w:rsidP="008B30F0"/>
    <w:p w:rsidR="008B30F0" w:rsidRPr="00F30CBA" w:rsidRDefault="008B30F0" w:rsidP="008B30F0">
      <w:pPr>
        <w:ind w:firstLine="709"/>
        <w:rPr>
          <w:sz w:val="28"/>
          <w:szCs w:val="28"/>
        </w:rPr>
      </w:pPr>
      <w:r w:rsidRPr="00F30CBA">
        <w:rPr>
          <w:sz w:val="28"/>
          <w:szCs w:val="28"/>
        </w:rPr>
        <w:t>Оценка качества выполнения работ</w:t>
      </w:r>
      <w:r>
        <w:rPr>
          <w:sz w:val="28"/>
          <w:szCs w:val="28"/>
        </w:rPr>
        <w:t xml:space="preserve"> представителем организации, в которой проходила практика, в соответствии с требованиями и технологией работы </w:t>
      </w:r>
      <w:r w:rsidRPr="00F30CBA">
        <w:rPr>
          <w:sz w:val="28"/>
          <w:szCs w:val="28"/>
        </w:rPr>
        <w:t>____________________________________________________________________________________________________________________________________</w:t>
      </w:r>
      <w:r>
        <w:rPr>
          <w:sz w:val="28"/>
          <w:szCs w:val="28"/>
        </w:rPr>
        <w:t>________</w:t>
      </w:r>
    </w:p>
    <w:p w:rsidR="008B30F0" w:rsidRDefault="008B30F0" w:rsidP="008B30F0">
      <w:pPr>
        <w:rPr>
          <w:sz w:val="28"/>
          <w:szCs w:val="28"/>
        </w:rPr>
      </w:pPr>
      <w:r w:rsidRPr="00F30CBA">
        <w:rPr>
          <w:sz w:val="28"/>
          <w:szCs w:val="28"/>
        </w:rPr>
        <w:t>Руководитель практики ГБ</w:t>
      </w:r>
      <w:r>
        <w:rPr>
          <w:sz w:val="28"/>
          <w:szCs w:val="28"/>
        </w:rPr>
        <w:t>П</w:t>
      </w:r>
      <w:r w:rsidRPr="00F30CBA">
        <w:rPr>
          <w:sz w:val="28"/>
          <w:szCs w:val="28"/>
        </w:rPr>
        <w:t xml:space="preserve">ОУ РО «АГТК» </w:t>
      </w:r>
      <w:r>
        <w:rPr>
          <w:sz w:val="28"/>
          <w:szCs w:val="28"/>
        </w:rPr>
        <w:t>_______________</w:t>
      </w:r>
      <w:r w:rsidRPr="00D9034D">
        <w:rPr>
          <w:sz w:val="28"/>
          <w:szCs w:val="28"/>
          <w:u w:val="single"/>
        </w:rPr>
        <w:t>О.С. Гарнец</w:t>
      </w:r>
    </w:p>
    <w:p w:rsidR="008B30F0" w:rsidRPr="00D9034D" w:rsidRDefault="008B30F0" w:rsidP="008B30F0">
      <w:pPr>
        <w:jc w:val="center"/>
      </w:pPr>
      <w:r>
        <w:t xml:space="preserve">                                                                                                                       </w:t>
      </w:r>
    </w:p>
    <w:p w:rsidR="008B30F0" w:rsidRPr="00F30CBA" w:rsidRDefault="008B30F0" w:rsidP="008B30F0">
      <w:pPr>
        <w:rPr>
          <w:sz w:val="28"/>
          <w:szCs w:val="28"/>
        </w:rPr>
      </w:pPr>
    </w:p>
    <w:p w:rsidR="008B30F0" w:rsidRPr="00F30CBA" w:rsidRDefault="008B30F0" w:rsidP="008B30F0">
      <w:pPr>
        <w:rPr>
          <w:sz w:val="28"/>
          <w:szCs w:val="28"/>
        </w:rPr>
      </w:pPr>
      <w:r w:rsidRPr="00F30CBA">
        <w:rPr>
          <w:sz w:val="28"/>
          <w:szCs w:val="28"/>
        </w:rPr>
        <w:t>Представитель организац</w:t>
      </w:r>
      <w:r>
        <w:rPr>
          <w:sz w:val="28"/>
          <w:szCs w:val="28"/>
        </w:rPr>
        <w:t>ии _________________________      ______________</w:t>
      </w:r>
      <w:r w:rsidRPr="00F30CBA">
        <w:rPr>
          <w:sz w:val="28"/>
          <w:szCs w:val="28"/>
        </w:rPr>
        <w:t xml:space="preserve">                   </w:t>
      </w:r>
    </w:p>
    <w:p w:rsidR="008B30F0" w:rsidRPr="000A1038" w:rsidRDefault="008B30F0" w:rsidP="008B30F0">
      <w:pPr>
        <w:rPr>
          <w:b/>
          <w:sz w:val="36"/>
          <w:szCs w:val="36"/>
        </w:rPr>
      </w:pPr>
      <w:r>
        <w:rPr>
          <w:sz w:val="28"/>
          <w:szCs w:val="28"/>
        </w:rPr>
        <w:t xml:space="preserve">                                                                           </w:t>
      </w:r>
      <w:r w:rsidRPr="00F30CBA">
        <w:rPr>
          <w:sz w:val="28"/>
          <w:szCs w:val="28"/>
        </w:rPr>
        <w:t xml:space="preserve">М.П.                      </w:t>
      </w:r>
      <w:r>
        <w:rPr>
          <w:sz w:val="28"/>
          <w:szCs w:val="28"/>
        </w:rPr>
        <w:t xml:space="preserve">       </w:t>
      </w:r>
      <w:r w:rsidRPr="00F30CBA">
        <w:rPr>
          <w:sz w:val="28"/>
          <w:szCs w:val="28"/>
        </w:rPr>
        <w:t xml:space="preserve"> </w:t>
      </w:r>
      <w:r w:rsidRPr="00D9034D">
        <w:t>Ф.И.О.</w:t>
      </w:r>
    </w:p>
    <w:p w:rsidR="008B30F0" w:rsidRDefault="008B30F0">
      <w:pPr>
        <w:spacing w:after="200" w:line="276" w:lineRule="auto"/>
        <w:rPr>
          <w:b/>
          <w:bCs/>
          <w:sz w:val="28"/>
          <w:szCs w:val="28"/>
        </w:rPr>
      </w:pPr>
      <w:r>
        <w:rPr>
          <w:b/>
          <w:bCs/>
          <w:sz w:val="28"/>
          <w:szCs w:val="28"/>
        </w:rPr>
        <w:br w:type="page"/>
      </w:r>
    </w:p>
    <w:p w:rsidR="005802A9" w:rsidRPr="00B43107" w:rsidRDefault="005802A9" w:rsidP="005802A9">
      <w:pPr>
        <w:pStyle w:val="1"/>
        <w:spacing w:line="360" w:lineRule="auto"/>
        <w:ind w:firstLine="851"/>
        <w:jc w:val="both"/>
        <w:rPr>
          <w:b/>
          <w:bCs/>
          <w:sz w:val="28"/>
          <w:szCs w:val="28"/>
        </w:rPr>
      </w:pPr>
      <w:r w:rsidRPr="00B43107">
        <w:rPr>
          <w:b/>
          <w:bCs/>
          <w:sz w:val="28"/>
          <w:szCs w:val="28"/>
        </w:rPr>
        <w:lastRenderedPageBreak/>
        <w:t xml:space="preserve">4 КОНТРОЛЬНО-ОЦЕНОЧНЫЕ МАТЕРИАЛЫ ДЛЯ </w:t>
      </w:r>
    </w:p>
    <w:p w:rsidR="008563C1" w:rsidRPr="00B43107" w:rsidRDefault="005802A9" w:rsidP="005802A9">
      <w:pPr>
        <w:pStyle w:val="1"/>
        <w:spacing w:line="360" w:lineRule="auto"/>
        <w:ind w:firstLine="851"/>
        <w:jc w:val="both"/>
        <w:rPr>
          <w:b/>
          <w:bCs/>
          <w:sz w:val="28"/>
          <w:szCs w:val="28"/>
        </w:rPr>
      </w:pPr>
      <w:r w:rsidRPr="00B43107">
        <w:rPr>
          <w:b/>
          <w:bCs/>
          <w:sz w:val="28"/>
          <w:szCs w:val="28"/>
        </w:rPr>
        <w:t>ЭКЗАМЕНА (КВАЛИФИКАЦИОННОГО)</w:t>
      </w:r>
      <w:bookmarkEnd w:id="14"/>
    </w:p>
    <w:p w:rsidR="008563C1" w:rsidRPr="00B43107" w:rsidRDefault="008563C1" w:rsidP="005802A9">
      <w:pPr>
        <w:pStyle w:val="2"/>
        <w:spacing w:before="0" w:after="0" w:line="360" w:lineRule="auto"/>
        <w:ind w:firstLine="851"/>
        <w:jc w:val="both"/>
        <w:rPr>
          <w:rFonts w:ascii="Times New Roman" w:hAnsi="Times New Roman" w:cs="Times New Roman"/>
          <w:i w:val="0"/>
          <w:iCs w:val="0"/>
        </w:rPr>
      </w:pPr>
      <w:bookmarkStart w:id="15" w:name="_Toc306743760"/>
      <w:r w:rsidRPr="00B43107">
        <w:rPr>
          <w:rFonts w:ascii="Times New Roman" w:hAnsi="Times New Roman" w:cs="Times New Roman"/>
          <w:i w:val="0"/>
          <w:iCs w:val="0"/>
        </w:rPr>
        <w:t>4.1 Формы проведения экзамена (квалификационного)</w:t>
      </w:r>
      <w:bookmarkEnd w:id="15"/>
    </w:p>
    <w:p w:rsidR="005802A9" w:rsidRPr="00B43107" w:rsidRDefault="005802A9" w:rsidP="005802A9"/>
    <w:p w:rsidR="00B43107" w:rsidRPr="00B43107" w:rsidRDefault="00B43107" w:rsidP="00B43107">
      <w:pPr>
        <w:spacing w:line="360" w:lineRule="auto"/>
        <w:ind w:firstLine="851"/>
        <w:jc w:val="both"/>
        <w:rPr>
          <w:i/>
          <w:sz w:val="28"/>
          <w:szCs w:val="28"/>
        </w:rPr>
      </w:pPr>
      <w:r w:rsidRPr="00B43107">
        <w:rPr>
          <w:sz w:val="28"/>
          <w:szCs w:val="28"/>
        </w:rPr>
        <w:t>Экзамен (квалификационный) проводится в виде выполнения практических заданий, имитирующих работу на предприятии и защиты отчета по практике.</w:t>
      </w:r>
    </w:p>
    <w:p w:rsidR="00B43107" w:rsidRPr="00B43107" w:rsidRDefault="00B43107" w:rsidP="00B43107">
      <w:pPr>
        <w:spacing w:line="360" w:lineRule="auto"/>
        <w:ind w:firstLine="851"/>
        <w:jc w:val="both"/>
        <w:rPr>
          <w:i/>
          <w:sz w:val="28"/>
          <w:szCs w:val="28"/>
        </w:rPr>
      </w:pPr>
      <w:r w:rsidRPr="00B43107">
        <w:rPr>
          <w:sz w:val="28"/>
          <w:szCs w:val="28"/>
        </w:rPr>
        <w:t xml:space="preserve">Условием положительной аттестации (вид профессиональной деятельности освоен) на экзамене квалификационном является положительная оценка освоения всех профессиональных компетенций по всем контролируемым показателям. </w:t>
      </w:r>
    </w:p>
    <w:p w:rsidR="00B43107" w:rsidRPr="00B43107" w:rsidRDefault="00B43107" w:rsidP="00B43107">
      <w:pPr>
        <w:spacing w:line="360" w:lineRule="auto"/>
        <w:ind w:firstLine="851"/>
        <w:jc w:val="both"/>
        <w:rPr>
          <w:sz w:val="28"/>
          <w:szCs w:val="28"/>
        </w:rPr>
      </w:pPr>
      <w:r w:rsidRPr="00B43107">
        <w:rPr>
          <w:sz w:val="28"/>
          <w:szCs w:val="28"/>
        </w:rPr>
        <w:t>При отрицательном заключении хотя бы по одной из профессиональных компетенций принимается решение «вид профессиональной деятельности не освоен».</w:t>
      </w:r>
    </w:p>
    <w:p w:rsidR="008563C1" w:rsidRPr="00452B23" w:rsidRDefault="008563C1" w:rsidP="005802A9">
      <w:pPr>
        <w:spacing w:line="360" w:lineRule="auto"/>
        <w:ind w:firstLine="851"/>
        <w:jc w:val="both"/>
        <w:rPr>
          <w:sz w:val="28"/>
          <w:szCs w:val="28"/>
        </w:rPr>
      </w:pPr>
      <w:bookmarkStart w:id="16" w:name="_Toc306743761"/>
    </w:p>
    <w:p w:rsidR="008563C1" w:rsidRPr="00452B23" w:rsidRDefault="00E1018C" w:rsidP="005802A9">
      <w:pPr>
        <w:pStyle w:val="2"/>
        <w:spacing w:before="0" w:after="0" w:line="360" w:lineRule="auto"/>
        <w:ind w:firstLine="851"/>
        <w:jc w:val="both"/>
        <w:rPr>
          <w:rFonts w:ascii="Times New Roman" w:hAnsi="Times New Roman" w:cs="Times New Roman"/>
          <w:b w:val="0"/>
          <w:iCs w:val="0"/>
        </w:rPr>
      </w:pPr>
      <w:r w:rsidRPr="00452B23">
        <w:rPr>
          <w:rFonts w:ascii="Times New Roman" w:hAnsi="Times New Roman" w:cs="Times New Roman"/>
          <w:i w:val="0"/>
          <w:iCs w:val="0"/>
        </w:rPr>
        <w:t>4.2</w:t>
      </w:r>
      <w:r w:rsidR="008563C1" w:rsidRPr="00452B23">
        <w:rPr>
          <w:rFonts w:ascii="Times New Roman" w:hAnsi="Times New Roman" w:cs="Times New Roman"/>
          <w:i w:val="0"/>
          <w:iCs w:val="0"/>
        </w:rPr>
        <w:t xml:space="preserve"> Форма оценочной ведомости</w:t>
      </w:r>
      <w:bookmarkEnd w:id="16"/>
    </w:p>
    <w:p w:rsidR="008563C1" w:rsidRPr="00452B23" w:rsidRDefault="008563C1" w:rsidP="008563C1">
      <w:pPr>
        <w:pBdr>
          <w:top w:val="single" w:sz="4" w:space="1" w:color="auto"/>
          <w:left w:val="single" w:sz="4" w:space="4" w:color="auto"/>
          <w:bottom w:val="single" w:sz="4" w:space="1" w:color="auto"/>
          <w:right w:val="single" w:sz="4" w:space="4" w:color="auto"/>
        </w:pBdr>
        <w:jc w:val="center"/>
        <w:rPr>
          <w:b/>
          <w:caps/>
          <w:sz w:val="28"/>
          <w:szCs w:val="28"/>
        </w:rPr>
      </w:pPr>
      <w:r w:rsidRPr="00452B23">
        <w:rPr>
          <w:b/>
          <w:caps/>
          <w:sz w:val="28"/>
          <w:szCs w:val="28"/>
        </w:rPr>
        <w:t xml:space="preserve">оценочная ведомость </w:t>
      </w:r>
    </w:p>
    <w:p w:rsidR="008563C1" w:rsidRPr="00452B23" w:rsidRDefault="008563C1" w:rsidP="008563C1">
      <w:pPr>
        <w:pBdr>
          <w:top w:val="single" w:sz="4" w:space="1" w:color="auto"/>
          <w:left w:val="single" w:sz="4" w:space="4" w:color="auto"/>
          <w:bottom w:val="single" w:sz="4" w:space="1" w:color="auto"/>
          <w:right w:val="single" w:sz="4" w:space="4" w:color="auto"/>
        </w:pBdr>
        <w:jc w:val="center"/>
        <w:rPr>
          <w:b/>
          <w:caps/>
          <w:sz w:val="28"/>
          <w:szCs w:val="28"/>
        </w:rPr>
      </w:pPr>
      <w:r w:rsidRPr="00452B23">
        <w:rPr>
          <w:b/>
          <w:caps/>
          <w:sz w:val="28"/>
          <w:szCs w:val="28"/>
        </w:rPr>
        <w:t>по профессиональному модулю</w:t>
      </w:r>
    </w:p>
    <w:tbl>
      <w:tblPr>
        <w:tblStyle w:val="12"/>
        <w:tblW w:w="0" w:type="auto"/>
        <w:tblLook w:val="04A0" w:firstRow="1" w:lastRow="0" w:firstColumn="1" w:lastColumn="0" w:noHBand="0" w:noVBand="1"/>
      </w:tblPr>
      <w:tblGrid>
        <w:gridCol w:w="3017"/>
        <w:gridCol w:w="2399"/>
        <w:gridCol w:w="2630"/>
        <w:gridCol w:w="1525"/>
      </w:tblGrid>
      <w:tr w:rsidR="00816CEF" w:rsidRPr="00452B23" w:rsidTr="00816CEF">
        <w:tc>
          <w:tcPr>
            <w:tcW w:w="9571" w:type="dxa"/>
            <w:gridSpan w:val="4"/>
            <w:tcBorders>
              <w:top w:val="single" w:sz="4" w:space="0" w:color="000000"/>
              <w:left w:val="single" w:sz="4" w:space="0" w:color="000000"/>
              <w:bottom w:val="single" w:sz="4" w:space="0" w:color="000000"/>
              <w:right w:val="single" w:sz="4" w:space="0" w:color="000000"/>
            </w:tcBorders>
          </w:tcPr>
          <w:p w:rsidR="00816CEF" w:rsidRPr="00452B23" w:rsidRDefault="00816CEF" w:rsidP="00816CEF">
            <w:pPr>
              <w:pBdr>
                <w:top w:val="single" w:sz="4" w:space="1" w:color="auto"/>
                <w:left w:val="single" w:sz="4" w:space="4" w:color="auto"/>
                <w:bottom w:val="single" w:sz="4" w:space="1" w:color="auto"/>
                <w:right w:val="single" w:sz="4" w:space="4" w:color="auto"/>
              </w:pBdr>
              <w:jc w:val="center"/>
              <w:rPr>
                <w:rFonts w:eastAsia="Calibri"/>
                <w:caps/>
              </w:rPr>
            </w:pPr>
            <w:bookmarkStart w:id="17" w:name="_Toc306743762"/>
            <w:r w:rsidRPr="00452B23">
              <w:rPr>
                <w:rFonts w:eastAsia="Calibri"/>
                <w:caps/>
              </w:rPr>
              <w:t>_____________________________________________________________________________</w:t>
            </w:r>
          </w:p>
          <w:p w:rsidR="00816CEF" w:rsidRPr="00452B23" w:rsidRDefault="00816CEF" w:rsidP="00816CEF">
            <w:pPr>
              <w:pBdr>
                <w:top w:val="single" w:sz="4" w:space="1" w:color="auto"/>
                <w:left w:val="single" w:sz="4" w:space="4" w:color="auto"/>
                <w:bottom w:val="single" w:sz="4" w:space="1" w:color="auto"/>
                <w:right w:val="single" w:sz="4" w:space="4" w:color="auto"/>
              </w:pBdr>
              <w:jc w:val="center"/>
              <w:rPr>
                <w:rFonts w:eastAsia="Calibri"/>
                <w:caps/>
              </w:rPr>
            </w:pPr>
            <w:r w:rsidRPr="00452B23">
              <w:rPr>
                <w:rFonts w:eastAsia="Calibri"/>
                <w:caps/>
              </w:rPr>
              <w:t>Ф.И.О.</w:t>
            </w:r>
          </w:p>
          <w:p w:rsidR="00816CEF" w:rsidRPr="00452B23" w:rsidRDefault="00816CEF" w:rsidP="00816CEF">
            <w:pPr>
              <w:pBdr>
                <w:top w:val="single" w:sz="4" w:space="1" w:color="auto"/>
                <w:left w:val="single" w:sz="4" w:space="4" w:color="auto"/>
                <w:bottom w:val="single" w:sz="4" w:space="1" w:color="auto"/>
                <w:right w:val="single" w:sz="4" w:space="4" w:color="auto"/>
              </w:pBdr>
              <w:jc w:val="center"/>
              <w:rPr>
                <w:rFonts w:eastAsia="Calibri"/>
                <w:caps/>
                <w:sz w:val="12"/>
                <w:szCs w:val="12"/>
              </w:rPr>
            </w:pPr>
          </w:p>
          <w:p w:rsidR="00816CEF" w:rsidRPr="00452B23" w:rsidRDefault="003C4E8B" w:rsidP="00816CEF">
            <w:pPr>
              <w:pBdr>
                <w:top w:val="single" w:sz="4" w:space="1" w:color="auto"/>
                <w:left w:val="single" w:sz="4" w:space="4" w:color="auto"/>
                <w:bottom w:val="single" w:sz="4" w:space="1" w:color="auto"/>
                <w:right w:val="single" w:sz="4" w:space="4" w:color="auto"/>
              </w:pBdr>
              <w:rPr>
                <w:rFonts w:eastAsia="Calibri"/>
                <w:i/>
                <w:iCs/>
                <w:u w:val="single"/>
              </w:rPr>
            </w:pPr>
            <w:r w:rsidRPr="00452B23">
              <w:rPr>
                <w:rFonts w:eastAsia="Calibri"/>
              </w:rPr>
              <w:t xml:space="preserve">Обучающийся(аяся) на </w:t>
            </w:r>
            <w:r w:rsidR="00452B23" w:rsidRPr="00452B23">
              <w:rPr>
                <w:rFonts w:eastAsia="Calibri"/>
              </w:rPr>
              <w:t>____</w:t>
            </w:r>
            <w:r w:rsidR="00816CEF" w:rsidRPr="00452B23">
              <w:rPr>
                <w:rFonts w:eastAsia="Calibri"/>
              </w:rPr>
              <w:t xml:space="preserve"> курсе по специальности СПО </w:t>
            </w:r>
            <w:r w:rsidR="005E71F9">
              <w:rPr>
                <w:rFonts w:eastAsia="Calibri"/>
                <w:u w:val="single"/>
              </w:rPr>
              <w:t>08.02.01</w:t>
            </w:r>
            <w:r w:rsidR="00816CEF" w:rsidRPr="00452B23">
              <w:rPr>
                <w:rFonts w:eastAsia="Calibri"/>
                <w:u w:val="single"/>
              </w:rPr>
              <w:t xml:space="preserve"> Строительство и эксплуатация зданий и сооружени</w:t>
            </w:r>
            <w:r w:rsidR="00816CEF" w:rsidRPr="00452B23">
              <w:rPr>
                <w:rFonts w:eastAsia="Calibri"/>
              </w:rPr>
              <w:t>й_______________________________________________</w:t>
            </w:r>
          </w:p>
          <w:p w:rsidR="00816CEF" w:rsidRPr="00452B23" w:rsidRDefault="00816CEF" w:rsidP="00816CEF">
            <w:pPr>
              <w:pBdr>
                <w:top w:val="single" w:sz="4" w:space="1" w:color="auto"/>
                <w:left w:val="single" w:sz="4" w:space="4" w:color="auto"/>
                <w:bottom w:val="single" w:sz="4" w:space="1" w:color="auto"/>
                <w:right w:val="single" w:sz="4" w:space="4" w:color="auto"/>
              </w:pBdr>
              <w:jc w:val="center"/>
              <w:rPr>
                <w:rFonts w:eastAsia="Calibri"/>
                <w:i/>
                <w:iCs/>
                <w:sz w:val="20"/>
                <w:szCs w:val="20"/>
              </w:rPr>
            </w:pPr>
            <w:r w:rsidRPr="00452B23">
              <w:rPr>
                <w:rFonts w:eastAsia="Calibri"/>
                <w:i/>
                <w:iCs/>
                <w:sz w:val="20"/>
                <w:szCs w:val="20"/>
              </w:rPr>
              <w:t>Код и наименование специальности</w:t>
            </w:r>
          </w:p>
          <w:p w:rsidR="00816CEF" w:rsidRPr="00452B23" w:rsidRDefault="00816CEF" w:rsidP="00816CEF">
            <w:pPr>
              <w:pBdr>
                <w:top w:val="single" w:sz="4" w:space="1" w:color="auto"/>
                <w:left w:val="single" w:sz="4" w:space="4" w:color="auto"/>
                <w:bottom w:val="single" w:sz="4" w:space="1" w:color="auto"/>
                <w:right w:val="single" w:sz="4" w:space="4" w:color="auto"/>
              </w:pBdr>
              <w:jc w:val="both"/>
              <w:rPr>
                <w:rFonts w:eastAsia="Calibri"/>
                <w:sz w:val="12"/>
                <w:szCs w:val="12"/>
              </w:rPr>
            </w:pPr>
          </w:p>
          <w:p w:rsidR="00816CEF" w:rsidRPr="00452B23" w:rsidRDefault="00816CEF" w:rsidP="00816CEF">
            <w:pPr>
              <w:pBdr>
                <w:top w:val="single" w:sz="4" w:space="1" w:color="auto"/>
                <w:left w:val="single" w:sz="4" w:space="4" w:color="auto"/>
                <w:bottom w:val="single" w:sz="4" w:space="1" w:color="auto"/>
                <w:right w:val="single" w:sz="4" w:space="4" w:color="auto"/>
              </w:pBdr>
              <w:jc w:val="both"/>
              <w:rPr>
                <w:rFonts w:eastAsia="Calibri"/>
              </w:rPr>
            </w:pPr>
            <w:r w:rsidRPr="00452B23">
              <w:rPr>
                <w:rFonts w:eastAsia="Calibri"/>
              </w:rPr>
              <w:t xml:space="preserve">освоил(а) программу профессионального модуля </w:t>
            </w:r>
          </w:p>
          <w:p w:rsidR="00452B23" w:rsidRPr="00452B23" w:rsidRDefault="00816CEF" w:rsidP="00816CEF">
            <w:pPr>
              <w:pBdr>
                <w:top w:val="single" w:sz="4" w:space="1" w:color="auto"/>
                <w:left w:val="single" w:sz="4" w:space="4" w:color="auto"/>
                <w:bottom w:val="single" w:sz="4" w:space="1" w:color="auto"/>
                <w:right w:val="single" w:sz="4" w:space="4" w:color="auto"/>
              </w:pBdr>
              <w:jc w:val="center"/>
              <w:rPr>
                <w:rFonts w:eastAsia="Calibri"/>
                <w:i/>
                <w:iCs/>
                <w:u w:val="single"/>
              </w:rPr>
            </w:pPr>
            <w:r w:rsidRPr="00452B23">
              <w:rPr>
                <w:rFonts w:eastAsia="Calibri"/>
              </w:rPr>
              <w:t>____________________</w:t>
            </w:r>
            <w:r w:rsidR="00452B23" w:rsidRPr="00452B23">
              <w:rPr>
                <w:rFonts w:eastAsia="Calibri"/>
                <w:u w:val="single"/>
              </w:rPr>
              <w:t>ПМ.02</w:t>
            </w:r>
            <w:r w:rsidRPr="00452B23">
              <w:rPr>
                <w:rFonts w:eastAsia="Calibri"/>
                <w:u w:val="single"/>
              </w:rPr>
              <w:t xml:space="preserve"> </w:t>
            </w:r>
            <w:r w:rsidR="00452B23" w:rsidRPr="00452B23">
              <w:rPr>
                <w:rFonts w:eastAsia="Calibri"/>
                <w:bCs/>
                <w:u w:val="single"/>
              </w:rPr>
              <w:t>Выполнение технологических процессов при строительстве, эксплуатации и реконструкции строительных объектов</w:t>
            </w:r>
            <w:r w:rsidR="00452B23" w:rsidRPr="00452B23">
              <w:rPr>
                <w:rFonts w:eastAsia="Calibri"/>
                <w:i/>
                <w:iCs/>
                <w:u w:val="single"/>
              </w:rPr>
              <w:t xml:space="preserve"> </w:t>
            </w:r>
          </w:p>
          <w:p w:rsidR="00816CEF" w:rsidRPr="00452B23" w:rsidRDefault="00816CEF" w:rsidP="00816CEF">
            <w:pPr>
              <w:pBdr>
                <w:top w:val="single" w:sz="4" w:space="1" w:color="auto"/>
                <w:left w:val="single" w:sz="4" w:space="4" w:color="auto"/>
                <w:bottom w:val="single" w:sz="4" w:space="1" w:color="auto"/>
                <w:right w:val="single" w:sz="4" w:space="4" w:color="auto"/>
              </w:pBdr>
              <w:jc w:val="center"/>
              <w:rPr>
                <w:rFonts w:eastAsia="Calibri"/>
                <w:i/>
                <w:iCs/>
                <w:sz w:val="20"/>
                <w:szCs w:val="20"/>
              </w:rPr>
            </w:pPr>
            <w:r w:rsidRPr="00452B23">
              <w:rPr>
                <w:rFonts w:eastAsia="Calibri"/>
                <w:i/>
                <w:iCs/>
                <w:sz w:val="20"/>
                <w:szCs w:val="20"/>
              </w:rPr>
              <w:t>Наименование профессионального модуля</w:t>
            </w:r>
          </w:p>
          <w:p w:rsidR="00816CEF" w:rsidRPr="00452B23" w:rsidRDefault="00816CEF" w:rsidP="00816CEF">
            <w:pPr>
              <w:pBdr>
                <w:top w:val="single" w:sz="4" w:space="1" w:color="auto"/>
                <w:left w:val="single" w:sz="4" w:space="4" w:color="auto"/>
                <w:bottom w:val="single" w:sz="4" w:space="1" w:color="auto"/>
                <w:right w:val="single" w:sz="4" w:space="4" w:color="auto"/>
              </w:pBdr>
              <w:ind w:firstLine="708"/>
              <w:jc w:val="center"/>
              <w:rPr>
                <w:rFonts w:eastAsia="Calibri"/>
              </w:rPr>
            </w:pPr>
          </w:p>
          <w:p w:rsidR="00816CEF" w:rsidRPr="00452B23" w:rsidRDefault="00816CEF" w:rsidP="00816CEF">
            <w:pPr>
              <w:pBdr>
                <w:top w:val="single" w:sz="4" w:space="1" w:color="auto"/>
                <w:left w:val="single" w:sz="4" w:space="4" w:color="auto"/>
                <w:bottom w:val="single" w:sz="4" w:space="1" w:color="auto"/>
                <w:right w:val="single" w:sz="4" w:space="4" w:color="auto"/>
              </w:pBdr>
              <w:rPr>
                <w:rFonts w:eastAsia="Calibri"/>
              </w:rPr>
            </w:pPr>
            <w:r w:rsidRPr="00452B23">
              <w:rPr>
                <w:rFonts w:eastAsia="Calibri"/>
              </w:rPr>
              <w:t xml:space="preserve">в объеме </w:t>
            </w:r>
            <w:r w:rsidR="00161B0B">
              <w:rPr>
                <w:rFonts w:eastAsia="Calibri"/>
              </w:rPr>
              <w:t>__741</w:t>
            </w:r>
            <w:r w:rsidR="00452B23" w:rsidRPr="00452B23">
              <w:rPr>
                <w:rFonts w:eastAsia="Calibri"/>
              </w:rPr>
              <w:t>__</w:t>
            </w:r>
            <w:r w:rsidRPr="00452B23">
              <w:rPr>
                <w:rFonts w:eastAsia="Calibri"/>
              </w:rPr>
              <w:t xml:space="preserve"> часов с _____________ по ______________</w:t>
            </w:r>
          </w:p>
          <w:p w:rsidR="00816CEF" w:rsidRPr="00452B23" w:rsidRDefault="00816CEF" w:rsidP="00816CEF">
            <w:pPr>
              <w:jc w:val="center"/>
              <w:rPr>
                <w:rFonts w:eastAsia="Calibri"/>
                <w:b/>
              </w:rPr>
            </w:pPr>
          </w:p>
        </w:tc>
      </w:tr>
      <w:tr w:rsidR="00816CEF" w:rsidRPr="00452B23" w:rsidTr="003C4E8B">
        <w:tc>
          <w:tcPr>
            <w:tcW w:w="3017" w:type="dxa"/>
            <w:tcBorders>
              <w:top w:val="single" w:sz="4" w:space="0" w:color="000000"/>
              <w:left w:val="single" w:sz="4" w:space="0" w:color="000000"/>
              <w:bottom w:val="single" w:sz="4" w:space="0" w:color="000000"/>
              <w:right w:val="single" w:sz="4" w:space="0" w:color="000000"/>
            </w:tcBorders>
            <w:vAlign w:val="center"/>
            <w:hideMark/>
          </w:tcPr>
          <w:p w:rsidR="00816CEF" w:rsidRPr="00452B23" w:rsidRDefault="00816CEF" w:rsidP="00816CEF">
            <w:pPr>
              <w:contextualSpacing/>
              <w:jc w:val="center"/>
              <w:rPr>
                <w:rFonts w:eastAsia="Calibri"/>
                <w:b/>
              </w:rPr>
            </w:pPr>
            <w:r w:rsidRPr="00452B23">
              <w:rPr>
                <w:rFonts w:eastAsia="Calibri"/>
                <w:b/>
                <w:bCs/>
              </w:rPr>
              <w:t>Элементы модуля</w:t>
            </w:r>
          </w:p>
        </w:tc>
        <w:tc>
          <w:tcPr>
            <w:tcW w:w="2399" w:type="dxa"/>
            <w:tcBorders>
              <w:top w:val="single" w:sz="4" w:space="0" w:color="000000"/>
              <w:left w:val="single" w:sz="4" w:space="0" w:color="000000"/>
              <w:bottom w:val="single" w:sz="4" w:space="0" w:color="000000"/>
              <w:right w:val="single" w:sz="4" w:space="0" w:color="000000"/>
            </w:tcBorders>
            <w:vAlign w:val="center"/>
          </w:tcPr>
          <w:p w:rsidR="00816CEF" w:rsidRPr="00452B23" w:rsidRDefault="00816CEF" w:rsidP="00816CEF">
            <w:pPr>
              <w:contextualSpacing/>
              <w:jc w:val="center"/>
              <w:rPr>
                <w:rFonts w:eastAsia="Calibri"/>
                <w:b/>
              </w:rPr>
            </w:pPr>
            <w:r w:rsidRPr="00452B23">
              <w:rPr>
                <w:rFonts w:eastAsia="Calibri"/>
                <w:b/>
              </w:rPr>
              <w:t>Количество часов</w:t>
            </w:r>
          </w:p>
        </w:tc>
        <w:tc>
          <w:tcPr>
            <w:tcW w:w="2630" w:type="dxa"/>
            <w:tcBorders>
              <w:top w:val="single" w:sz="4" w:space="0" w:color="000000"/>
              <w:left w:val="single" w:sz="4" w:space="0" w:color="000000"/>
              <w:bottom w:val="single" w:sz="4" w:space="0" w:color="000000"/>
              <w:right w:val="single" w:sz="4" w:space="0" w:color="000000"/>
            </w:tcBorders>
            <w:vAlign w:val="center"/>
            <w:hideMark/>
          </w:tcPr>
          <w:p w:rsidR="00816CEF" w:rsidRPr="00452B23" w:rsidRDefault="00816CEF" w:rsidP="00816CEF">
            <w:pPr>
              <w:jc w:val="center"/>
              <w:rPr>
                <w:rFonts w:eastAsia="Calibri"/>
                <w:b/>
              </w:rPr>
            </w:pPr>
            <w:r w:rsidRPr="00452B23">
              <w:rPr>
                <w:rFonts w:eastAsia="Calibri"/>
                <w:b/>
                <w:bCs/>
              </w:rPr>
              <w:t>Формы промежуточной аттестации</w:t>
            </w:r>
          </w:p>
        </w:tc>
        <w:tc>
          <w:tcPr>
            <w:tcW w:w="1525" w:type="dxa"/>
            <w:tcBorders>
              <w:top w:val="single" w:sz="4" w:space="0" w:color="000000"/>
              <w:left w:val="single" w:sz="4" w:space="0" w:color="000000"/>
              <w:bottom w:val="single" w:sz="4" w:space="0" w:color="000000"/>
              <w:right w:val="single" w:sz="4" w:space="0" w:color="000000"/>
            </w:tcBorders>
            <w:vAlign w:val="center"/>
            <w:hideMark/>
          </w:tcPr>
          <w:p w:rsidR="00816CEF" w:rsidRPr="00452B23" w:rsidRDefault="00816CEF" w:rsidP="00816CEF">
            <w:pPr>
              <w:jc w:val="center"/>
              <w:rPr>
                <w:rFonts w:eastAsia="Calibri"/>
                <w:b/>
                <w:bCs/>
              </w:rPr>
            </w:pPr>
            <w:r w:rsidRPr="00452B23">
              <w:rPr>
                <w:rFonts w:eastAsia="Calibri"/>
                <w:b/>
                <w:bCs/>
              </w:rPr>
              <w:t>Оценка</w:t>
            </w:r>
          </w:p>
        </w:tc>
      </w:tr>
      <w:tr w:rsidR="00816CEF" w:rsidRPr="00452B23" w:rsidTr="003C4E8B">
        <w:tc>
          <w:tcPr>
            <w:tcW w:w="3017" w:type="dxa"/>
            <w:tcBorders>
              <w:top w:val="single" w:sz="4" w:space="0" w:color="000000"/>
              <w:left w:val="single" w:sz="4" w:space="0" w:color="000000"/>
              <w:bottom w:val="single" w:sz="4" w:space="0" w:color="000000"/>
              <w:right w:val="single" w:sz="4" w:space="0" w:color="000000"/>
            </w:tcBorders>
            <w:hideMark/>
          </w:tcPr>
          <w:p w:rsidR="00816CEF" w:rsidRPr="00452B23" w:rsidRDefault="00452B23" w:rsidP="00816CEF">
            <w:pPr>
              <w:rPr>
                <w:rFonts w:eastAsia="Calibri"/>
              </w:rPr>
            </w:pPr>
            <w:r w:rsidRPr="00452B23">
              <w:rPr>
                <w:rFonts w:eastAsia="Calibri"/>
              </w:rPr>
              <w:t>МДК.02</w:t>
            </w:r>
            <w:r w:rsidR="00816CEF" w:rsidRPr="00452B23">
              <w:rPr>
                <w:rFonts w:eastAsia="Calibri"/>
              </w:rPr>
              <w:t>.01</w:t>
            </w:r>
          </w:p>
        </w:tc>
        <w:tc>
          <w:tcPr>
            <w:tcW w:w="2399" w:type="dxa"/>
            <w:tcBorders>
              <w:top w:val="single" w:sz="4" w:space="0" w:color="000000"/>
              <w:left w:val="single" w:sz="4" w:space="0" w:color="000000"/>
              <w:bottom w:val="single" w:sz="4" w:space="0" w:color="000000"/>
              <w:right w:val="single" w:sz="4" w:space="0" w:color="000000"/>
            </w:tcBorders>
          </w:tcPr>
          <w:p w:rsidR="00816CEF" w:rsidRPr="00452B23" w:rsidRDefault="005E71F9" w:rsidP="00816CEF">
            <w:pPr>
              <w:jc w:val="center"/>
              <w:rPr>
                <w:rFonts w:eastAsia="Calibri"/>
              </w:rPr>
            </w:pPr>
            <w:r>
              <w:rPr>
                <w:rFonts w:eastAsia="Calibri"/>
              </w:rPr>
              <w:t>408</w:t>
            </w:r>
          </w:p>
        </w:tc>
        <w:tc>
          <w:tcPr>
            <w:tcW w:w="2630" w:type="dxa"/>
            <w:tcBorders>
              <w:top w:val="single" w:sz="4" w:space="0" w:color="000000"/>
              <w:left w:val="single" w:sz="4" w:space="0" w:color="000000"/>
              <w:bottom w:val="single" w:sz="4" w:space="0" w:color="000000"/>
              <w:right w:val="single" w:sz="4" w:space="0" w:color="000000"/>
            </w:tcBorders>
          </w:tcPr>
          <w:p w:rsidR="00816CEF" w:rsidRPr="00452B23" w:rsidRDefault="00816CEF" w:rsidP="00816CEF">
            <w:pPr>
              <w:jc w:val="center"/>
              <w:rPr>
                <w:rFonts w:eastAsia="Calibri"/>
              </w:rPr>
            </w:pPr>
            <w:r w:rsidRPr="00452B23">
              <w:rPr>
                <w:rFonts w:eastAsia="Calibri"/>
              </w:rPr>
              <w:t>экзамен</w:t>
            </w:r>
          </w:p>
        </w:tc>
        <w:tc>
          <w:tcPr>
            <w:tcW w:w="1525" w:type="dxa"/>
            <w:tcBorders>
              <w:top w:val="single" w:sz="4" w:space="0" w:color="000000"/>
              <w:left w:val="single" w:sz="4" w:space="0" w:color="000000"/>
              <w:bottom w:val="single" w:sz="4" w:space="0" w:color="000000"/>
              <w:right w:val="single" w:sz="4" w:space="0" w:color="000000"/>
            </w:tcBorders>
          </w:tcPr>
          <w:p w:rsidR="00816CEF" w:rsidRPr="00452B23" w:rsidRDefault="00816CEF" w:rsidP="00816CEF">
            <w:pPr>
              <w:jc w:val="center"/>
              <w:rPr>
                <w:rFonts w:eastAsia="Calibri"/>
              </w:rPr>
            </w:pPr>
          </w:p>
        </w:tc>
      </w:tr>
      <w:tr w:rsidR="00452B23" w:rsidRPr="00452B23" w:rsidTr="003C4E8B">
        <w:tc>
          <w:tcPr>
            <w:tcW w:w="3017" w:type="dxa"/>
            <w:tcBorders>
              <w:top w:val="single" w:sz="4" w:space="0" w:color="000000"/>
              <w:left w:val="single" w:sz="4" w:space="0" w:color="000000"/>
              <w:bottom w:val="single" w:sz="4" w:space="0" w:color="000000"/>
              <w:right w:val="single" w:sz="4" w:space="0" w:color="000000"/>
            </w:tcBorders>
            <w:hideMark/>
          </w:tcPr>
          <w:p w:rsidR="00452B23" w:rsidRPr="00452B23" w:rsidRDefault="00452B23" w:rsidP="0016726A">
            <w:pPr>
              <w:rPr>
                <w:rFonts w:eastAsia="Calibri"/>
              </w:rPr>
            </w:pPr>
            <w:r w:rsidRPr="00452B23">
              <w:rPr>
                <w:rFonts w:eastAsia="Calibri"/>
              </w:rPr>
              <w:t>МДК.02.02</w:t>
            </w:r>
          </w:p>
        </w:tc>
        <w:tc>
          <w:tcPr>
            <w:tcW w:w="2399" w:type="dxa"/>
            <w:tcBorders>
              <w:top w:val="single" w:sz="4" w:space="0" w:color="000000"/>
              <w:left w:val="single" w:sz="4" w:space="0" w:color="000000"/>
              <w:bottom w:val="single" w:sz="4" w:space="0" w:color="000000"/>
              <w:right w:val="single" w:sz="4" w:space="0" w:color="000000"/>
            </w:tcBorders>
          </w:tcPr>
          <w:p w:rsidR="00452B23" w:rsidRPr="00452B23" w:rsidRDefault="00161B0B" w:rsidP="0016726A">
            <w:pPr>
              <w:jc w:val="center"/>
              <w:rPr>
                <w:rFonts w:eastAsia="Calibri"/>
              </w:rPr>
            </w:pPr>
            <w:r>
              <w:rPr>
                <w:rFonts w:eastAsia="Calibri"/>
              </w:rPr>
              <w:t>225</w:t>
            </w:r>
          </w:p>
        </w:tc>
        <w:tc>
          <w:tcPr>
            <w:tcW w:w="2630" w:type="dxa"/>
            <w:tcBorders>
              <w:top w:val="single" w:sz="4" w:space="0" w:color="000000"/>
              <w:left w:val="single" w:sz="4" w:space="0" w:color="000000"/>
              <w:bottom w:val="single" w:sz="4" w:space="0" w:color="000000"/>
              <w:right w:val="single" w:sz="4" w:space="0" w:color="000000"/>
            </w:tcBorders>
          </w:tcPr>
          <w:p w:rsidR="00452B23" w:rsidRPr="00452B23" w:rsidRDefault="00452B23" w:rsidP="0016726A">
            <w:pPr>
              <w:jc w:val="center"/>
              <w:rPr>
                <w:rFonts w:eastAsia="Calibri"/>
              </w:rPr>
            </w:pPr>
            <w:r w:rsidRPr="00452B23">
              <w:rPr>
                <w:rFonts w:eastAsia="Calibri"/>
              </w:rPr>
              <w:t>экзамен</w:t>
            </w:r>
          </w:p>
        </w:tc>
        <w:tc>
          <w:tcPr>
            <w:tcW w:w="1525" w:type="dxa"/>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b/>
              </w:rPr>
            </w:pPr>
          </w:p>
        </w:tc>
      </w:tr>
      <w:tr w:rsidR="00452B23" w:rsidRPr="00452B23" w:rsidTr="003C4E8B">
        <w:tc>
          <w:tcPr>
            <w:tcW w:w="3017" w:type="dxa"/>
            <w:tcBorders>
              <w:top w:val="single" w:sz="4" w:space="0" w:color="000000"/>
              <w:left w:val="single" w:sz="4" w:space="0" w:color="000000"/>
              <w:bottom w:val="single" w:sz="4" w:space="0" w:color="000000"/>
              <w:right w:val="single" w:sz="4" w:space="0" w:color="000000"/>
            </w:tcBorders>
            <w:hideMark/>
          </w:tcPr>
          <w:p w:rsidR="00452B23" w:rsidRPr="00452B23" w:rsidRDefault="00452B23" w:rsidP="00452B23">
            <w:pPr>
              <w:rPr>
                <w:rFonts w:eastAsia="Calibri"/>
              </w:rPr>
            </w:pPr>
            <w:r w:rsidRPr="00452B23">
              <w:rPr>
                <w:rFonts w:eastAsia="Calibri"/>
              </w:rPr>
              <w:t xml:space="preserve">ПП.02 Производственная практика </w:t>
            </w:r>
          </w:p>
        </w:tc>
        <w:tc>
          <w:tcPr>
            <w:tcW w:w="2399" w:type="dxa"/>
            <w:tcBorders>
              <w:top w:val="single" w:sz="4" w:space="0" w:color="000000"/>
              <w:left w:val="single" w:sz="4" w:space="0" w:color="000000"/>
              <w:bottom w:val="single" w:sz="4" w:space="0" w:color="000000"/>
              <w:right w:val="single" w:sz="4" w:space="0" w:color="000000"/>
            </w:tcBorders>
          </w:tcPr>
          <w:p w:rsidR="00452B23" w:rsidRPr="00452B23" w:rsidRDefault="00161B0B" w:rsidP="003C4E8B">
            <w:pPr>
              <w:jc w:val="center"/>
              <w:rPr>
                <w:rFonts w:eastAsia="Calibri"/>
              </w:rPr>
            </w:pPr>
            <w:r>
              <w:rPr>
                <w:rFonts w:eastAsia="Calibri"/>
              </w:rPr>
              <w:t>108</w:t>
            </w:r>
          </w:p>
        </w:tc>
        <w:tc>
          <w:tcPr>
            <w:tcW w:w="2630" w:type="dxa"/>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rPr>
            </w:pPr>
            <w:r w:rsidRPr="00452B23">
              <w:rPr>
                <w:rFonts w:eastAsia="Calibri"/>
              </w:rPr>
              <w:t>дифференцированный зачет</w:t>
            </w:r>
          </w:p>
        </w:tc>
        <w:tc>
          <w:tcPr>
            <w:tcW w:w="1525" w:type="dxa"/>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b/>
              </w:rPr>
            </w:pPr>
          </w:p>
        </w:tc>
      </w:tr>
      <w:tr w:rsidR="00452B23" w:rsidRPr="00452B23" w:rsidTr="00816CEF">
        <w:tc>
          <w:tcPr>
            <w:tcW w:w="9571" w:type="dxa"/>
            <w:gridSpan w:val="4"/>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b/>
              </w:rPr>
            </w:pPr>
          </w:p>
          <w:p w:rsidR="00452B23" w:rsidRPr="00452B23" w:rsidRDefault="00452B23" w:rsidP="00816CEF">
            <w:pPr>
              <w:jc w:val="center"/>
              <w:rPr>
                <w:rFonts w:eastAsia="Calibri"/>
                <w:b/>
              </w:rPr>
            </w:pPr>
            <w:r w:rsidRPr="00452B23">
              <w:rPr>
                <w:rFonts w:eastAsia="Calibri"/>
                <w:b/>
              </w:rPr>
              <w:t>Итоги экзамена квалификационного по профессиональному модулю</w:t>
            </w:r>
          </w:p>
        </w:tc>
      </w:tr>
      <w:tr w:rsidR="00452B23" w:rsidRPr="00452B23" w:rsidTr="003C4E8B">
        <w:tc>
          <w:tcPr>
            <w:tcW w:w="5416" w:type="dxa"/>
            <w:gridSpan w:val="2"/>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jc w:val="center"/>
              <w:rPr>
                <w:rFonts w:eastAsia="Calibri"/>
                <w:b/>
                <w:caps/>
              </w:rPr>
            </w:pPr>
            <w:r w:rsidRPr="00452B23">
              <w:rPr>
                <w:rFonts w:eastAsia="Calibri"/>
                <w:b/>
              </w:rPr>
              <w:lastRenderedPageBreak/>
              <w:t>Коды и наименование проверяемых компетенций</w:t>
            </w:r>
          </w:p>
        </w:tc>
        <w:tc>
          <w:tcPr>
            <w:tcW w:w="4155" w:type="dxa"/>
            <w:gridSpan w:val="2"/>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jc w:val="center"/>
              <w:rPr>
                <w:rFonts w:eastAsia="Calibri"/>
                <w:b/>
              </w:rPr>
            </w:pPr>
            <w:r w:rsidRPr="00452B23">
              <w:rPr>
                <w:rFonts w:eastAsia="Calibri"/>
                <w:b/>
              </w:rPr>
              <w:t>Оценка</w:t>
            </w:r>
          </w:p>
        </w:tc>
      </w:tr>
      <w:tr w:rsidR="00452B23" w:rsidRPr="00452B23" w:rsidTr="003C4E8B">
        <w:tc>
          <w:tcPr>
            <w:tcW w:w="5416" w:type="dxa"/>
            <w:gridSpan w:val="2"/>
            <w:tcBorders>
              <w:top w:val="single" w:sz="4" w:space="0" w:color="000000"/>
              <w:left w:val="single" w:sz="4" w:space="0" w:color="000000"/>
              <w:bottom w:val="single" w:sz="4" w:space="0" w:color="000000"/>
              <w:right w:val="single" w:sz="4" w:space="0" w:color="000000"/>
            </w:tcBorders>
            <w:hideMark/>
          </w:tcPr>
          <w:p w:rsidR="00452B23" w:rsidRPr="00452B23" w:rsidRDefault="00452B23" w:rsidP="00452B23">
            <w:pPr>
              <w:rPr>
                <w:rFonts w:eastAsia="Calibri"/>
              </w:rPr>
            </w:pPr>
            <w:r w:rsidRPr="00452B23">
              <w:rPr>
                <w:rFonts w:eastAsia="Calibri"/>
              </w:rPr>
              <w:t>ПК 2.1</w:t>
            </w:r>
          </w:p>
        </w:tc>
        <w:tc>
          <w:tcPr>
            <w:tcW w:w="4155"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rPr>
            </w:pPr>
          </w:p>
        </w:tc>
      </w:tr>
      <w:tr w:rsidR="00452B23" w:rsidRPr="00452B23" w:rsidTr="003C4E8B">
        <w:tc>
          <w:tcPr>
            <w:tcW w:w="5416" w:type="dxa"/>
            <w:gridSpan w:val="2"/>
            <w:tcBorders>
              <w:top w:val="single" w:sz="4" w:space="0" w:color="000000"/>
              <w:left w:val="single" w:sz="4" w:space="0" w:color="000000"/>
              <w:bottom w:val="single" w:sz="4" w:space="0" w:color="000000"/>
              <w:right w:val="single" w:sz="4" w:space="0" w:color="000000"/>
            </w:tcBorders>
            <w:hideMark/>
          </w:tcPr>
          <w:p w:rsidR="00452B23" w:rsidRPr="00452B23" w:rsidRDefault="00452B23" w:rsidP="00452B23">
            <w:pPr>
              <w:rPr>
                <w:rFonts w:eastAsia="Calibri"/>
              </w:rPr>
            </w:pPr>
            <w:r w:rsidRPr="00452B23">
              <w:rPr>
                <w:rFonts w:eastAsia="Calibri"/>
              </w:rPr>
              <w:t>ПК 2.2</w:t>
            </w:r>
          </w:p>
        </w:tc>
        <w:tc>
          <w:tcPr>
            <w:tcW w:w="4155"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b/>
              </w:rPr>
            </w:pPr>
          </w:p>
        </w:tc>
      </w:tr>
      <w:tr w:rsidR="00452B23" w:rsidRPr="00452B23" w:rsidTr="003C4E8B">
        <w:tc>
          <w:tcPr>
            <w:tcW w:w="5416"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452B23">
            <w:pPr>
              <w:rPr>
                <w:rFonts w:eastAsia="Calibri"/>
              </w:rPr>
            </w:pPr>
            <w:r w:rsidRPr="00452B23">
              <w:rPr>
                <w:rFonts w:eastAsia="Calibri"/>
              </w:rPr>
              <w:t>ПК 2.3</w:t>
            </w:r>
          </w:p>
        </w:tc>
        <w:tc>
          <w:tcPr>
            <w:tcW w:w="4155"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b/>
              </w:rPr>
            </w:pPr>
          </w:p>
        </w:tc>
      </w:tr>
      <w:tr w:rsidR="00452B23" w:rsidRPr="00452B23" w:rsidTr="003C4E8B">
        <w:tc>
          <w:tcPr>
            <w:tcW w:w="5416"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rPr>
                <w:rFonts w:eastAsia="Calibri"/>
              </w:rPr>
            </w:pPr>
            <w:r w:rsidRPr="00452B23">
              <w:rPr>
                <w:rFonts w:eastAsia="Calibri"/>
              </w:rPr>
              <w:t>ПК 2.4</w:t>
            </w:r>
          </w:p>
        </w:tc>
        <w:tc>
          <w:tcPr>
            <w:tcW w:w="4155"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b/>
              </w:rPr>
            </w:pPr>
          </w:p>
        </w:tc>
      </w:tr>
      <w:tr w:rsidR="00452B23" w:rsidRPr="00452B23" w:rsidTr="003C4E8B">
        <w:tc>
          <w:tcPr>
            <w:tcW w:w="5416"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3C4E8B">
            <w:pPr>
              <w:rPr>
                <w:rFonts w:eastAsia="Calibri"/>
              </w:rPr>
            </w:pPr>
            <w:r w:rsidRPr="00452B23">
              <w:rPr>
                <w:rFonts w:eastAsia="Calibri"/>
              </w:rPr>
              <w:t>ОК 2,3,4</w:t>
            </w:r>
          </w:p>
        </w:tc>
        <w:tc>
          <w:tcPr>
            <w:tcW w:w="4155"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b/>
              </w:rPr>
            </w:pPr>
          </w:p>
        </w:tc>
      </w:tr>
      <w:tr w:rsidR="00452B23" w:rsidRPr="00452B23" w:rsidTr="003C4E8B">
        <w:tc>
          <w:tcPr>
            <w:tcW w:w="5416" w:type="dxa"/>
            <w:gridSpan w:val="2"/>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rPr>
                <w:rFonts w:eastAsia="Calibri"/>
              </w:rPr>
            </w:pPr>
            <w:r w:rsidRPr="00452B23">
              <w:rPr>
                <w:rFonts w:eastAsia="Calibri"/>
                <w:b/>
              </w:rPr>
              <w:t>Вывод</w:t>
            </w:r>
            <w:r w:rsidRPr="00452B23">
              <w:rPr>
                <w:rFonts w:eastAsia="Calibri"/>
              </w:rPr>
              <w:t xml:space="preserve"> </w:t>
            </w:r>
          </w:p>
          <w:p w:rsidR="00452B23" w:rsidRPr="00452B23" w:rsidRDefault="00452B23" w:rsidP="00816CEF">
            <w:pPr>
              <w:rPr>
                <w:rFonts w:eastAsia="Calibri"/>
                <w:b/>
              </w:rPr>
            </w:pPr>
            <w:r w:rsidRPr="00452B23">
              <w:rPr>
                <w:rFonts w:eastAsia="Calibri"/>
              </w:rPr>
              <w:t xml:space="preserve">Вид профессиональной деятельности </w:t>
            </w:r>
            <w:r w:rsidRPr="00452B23">
              <w:rPr>
                <w:rFonts w:eastAsia="Calibri"/>
                <w:bCs/>
              </w:rPr>
              <w:t>Выполнение технологических процессов при строительстве, эксплуатации и реконструкции строительных объектов</w:t>
            </w:r>
          </w:p>
        </w:tc>
        <w:tc>
          <w:tcPr>
            <w:tcW w:w="4155" w:type="dxa"/>
            <w:gridSpan w:val="2"/>
            <w:tcBorders>
              <w:top w:val="single" w:sz="4" w:space="0" w:color="000000"/>
              <w:left w:val="single" w:sz="4" w:space="0" w:color="000000"/>
              <w:bottom w:val="single" w:sz="4" w:space="0" w:color="000000"/>
              <w:right w:val="single" w:sz="4" w:space="0" w:color="000000"/>
            </w:tcBorders>
            <w:vAlign w:val="center"/>
            <w:hideMark/>
          </w:tcPr>
          <w:p w:rsidR="00452B23" w:rsidRPr="00452B23" w:rsidRDefault="00452B23" w:rsidP="00816CEF">
            <w:pPr>
              <w:jc w:val="center"/>
              <w:rPr>
                <w:rFonts w:eastAsia="Calibri"/>
                <w:b/>
              </w:rPr>
            </w:pPr>
          </w:p>
        </w:tc>
      </w:tr>
      <w:tr w:rsidR="00452B23" w:rsidRPr="00452B23" w:rsidTr="003C4E8B">
        <w:tc>
          <w:tcPr>
            <w:tcW w:w="5416" w:type="dxa"/>
            <w:gridSpan w:val="2"/>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rPr>
                <w:rFonts w:eastAsia="Calibri"/>
                <w:b/>
              </w:rPr>
            </w:pPr>
            <w:r w:rsidRPr="00452B23">
              <w:rPr>
                <w:rFonts w:eastAsia="Calibri"/>
                <w:b/>
              </w:rPr>
              <w:t>Дата проведения экзамена квалификационного</w:t>
            </w:r>
          </w:p>
        </w:tc>
        <w:tc>
          <w:tcPr>
            <w:tcW w:w="4155" w:type="dxa"/>
            <w:gridSpan w:val="2"/>
            <w:tcBorders>
              <w:top w:val="single" w:sz="4" w:space="0" w:color="000000"/>
              <w:left w:val="single" w:sz="4" w:space="0" w:color="000000"/>
              <w:bottom w:val="single" w:sz="4" w:space="0" w:color="000000"/>
              <w:right w:val="single" w:sz="4" w:space="0" w:color="000000"/>
            </w:tcBorders>
          </w:tcPr>
          <w:p w:rsidR="00452B23" w:rsidRPr="00452B23" w:rsidRDefault="00452B23" w:rsidP="00816CEF">
            <w:pPr>
              <w:jc w:val="center"/>
              <w:rPr>
                <w:rFonts w:eastAsia="Calibri"/>
              </w:rPr>
            </w:pPr>
          </w:p>
        </w:tc>
      </w:tr>
      <w:tr w:rsidR="00452B23" w:rsidRPr="00452B23" w:rsidTr="003C4E8B">
        <w:trPr>
          <w:trHeight w:val="360"/>
        </w:trPr>
        <w:tc>
          <w:tcPr>
            <w:tcW w:w="5416" w:type="dxa"/>
            <w:gridSpan w:val="2"/>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rPr>
                <w:rFonts w:eastAsia="Calibri"/>
                <w:b/>
              </w:rPr>
            </w:pPr>
            <w:r w:rsidRPr="00452B23">
              <w:rPr>
                <w:rFonts w:eastAsia="Calibri"/>
                <w:b/>
              </w:rPr>
              <w:t>Председатель аттестационной комиссии</w:t>
            </w:r>
          </w:p>
        </w:tc>
        <w:tc>
          <w:tcPr>
            <w:tcW w:w="2630" w:type="dxa"/>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ind w:right="-89"/>
              <w:jc w:val="center"/>
              <w:rPr>
                <w:rFonts w:eastAsia="Calibri"/>
              </w:rPr>
            </w:pPr>
          </w:p>
        </w:tc>
        <w:tc>
          <w:tcPr>
            <w:tcW w:w="1525" w:type="dxa"/>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jc w:val="center"/>
              <w:rPr>
                <w:rFonts w:eastAsia="Calibri"/>
                <w:i/>
              </w:rPr>
            </w:pPr>
          </w:p>
        </w:tc>
      </w:tr>
      <w:tr w:rsidR="00452B23" w:rsidRPr="00452B23" w:rsidTr="003C4E8B">
        <w:trPr>
          <w:trHeight w:val="977"/>
        </w:trPr>
        <w:tc>
          <w:tcPr>
            <w:tcW w:w="5416" w:type="dxa"/>
            <w:gridSpan w:val="2"/>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rPr>
                <w:rFonts w:eastAsia="Calibri"/>
                <w:b/>
              </w:rPr>
            </w:pPr>
            <w:r w:rsidRPr="00452B23">
              <w:rPr>
                <w:rFonts w:eastAsia="Calibri"/>
                <w:b/>
              </w:rPr>
              <w:t>Директор колледжа</w:t>
            </w:r>
          </w:p>
          <w:p w:rsidR="00452B23" w:rsidRPr="00452B23" w:rsidRDefault="00452B23" w:rsidP="00816CEF">
            <w:pPr>
              <w:rPr>
                <w:rFonts w:eastAsia="Calibri"/>
                <w:b/>
              </w:rPr>
            </w:pPr>
          </w:p>
        </w:tc>
        <w:tc>
          <w:tcPr>
            <w:tcW w:w="2630" w:type="dxa"/>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jc w:val="center"/>
              <w:rPr>
                <w:rFonts w:eastAsia="Calibri"/>
              </w:rPr>
            </w:pPr>
            <w:r w:rsidRPr="00452B23">
              <w:rPr>
                <w:rFonts w:eastAsia="Calibri"/>
              </w:rPr>
              <w:t>Мацынин С.Н.</w:t>
            </w:r>
          </w:p>
        </w:tc>
        <w:tc>
          <w:tcPr>
            <w:tcW w:w="1525" w:type="dxa"/>
            <w:tcBorders>
              <w:top w:val="single" w:sz="4" w:space="0" w:color="000000"/>
              <w:left w:val="single" w:sz="4" w:space="0" w:color="000000"/>
              <w:bottom w:val="single" w:sz="4" w:space="0" w:color="000000"/>
              <w:right w:val="single" w:sz="4" w:space="0" w:color="000000"/>
            </w:tcBorders>
            <w:hideMark/>
          </w:tcPr>
          <w:p w:rsidR="00452B23" w:rsidRPr="00452B23" w:rsidRDefault="00452B23" w:rsidP="00816CEF">
            <w:pPr>
              <w:jc w:val="center"/>
              <w:rPr>
                <w:rFonts w:eastAsia="Calibri"/>
              </w:rPr>
            </w:pPr>
          </w:p>
          <w:p w:rsidR="00452B23" w:rsidRPr="00452B23" w:rsidRDefault="00452B23" w:rsidP="00816CEF">
            <w:pPr>
              <w:jc w:val="center"/>
              <w:rPr>
                <w:rFonts w:eastAsia="Calibri"/>
              </w:rPr>
            </w:pPr>
          </w:p>
          <w:p w:rsidR="00452B23" w:rsidRPr="00452B23" w:rsidRDefault="00452B23" w:rsidP="00816CEF">
            <w:pPr>
              <w:jc w:val="center"/>
              <w:rPr>
                <w:rFonts w:eastAsia="Calibri"/>
              </w:rPr>
            </w:pPr>
            <w:r w:rsidRPr="00452B23">
              <w:rPr>
                <w:rFonts w:eastAsia="Calibri"/>
              </w:rPr>
              <w:t>М.П.</w:t>
            </w:r>
          </w:p>
        </w:tc>
      </w:tr>
    </w:tbl>
    <w:p w:rsidR="00452B23" w:rsidRDefault="00452B23" w:rsidP="00E1018C">
      <w:pPr>
        <w:pStyle w:val="2"/>
        <w:spacing w:before="0" w:after="0" w:line="360" w:lineRule="auto"/>
        <w:ind w:firstLine="851"/>
        <w:jc w:val="both"/>
        <w:rPr>
          <w:rFonts w:ascii="Times New Roman" w:hAnsi="Times New Roman" w:cs="Times New Roman"/>
          <w:i w:val="0"/>
          <w:iCs w:val="0"/>
          <w:color w:val="FF0000"/>
        </w:rPr>
      </w:pPr>
    </w:p>
    <w:p w:rsidR="008563C1" w:rsidRPr="00452B23" w:rsidRDefault="003C4E8B" w:rsidP="00E1018C">
      <w:pPr>
        <w:pStyle w:val="2"/>
        <w:spacing w:before="0" w:after="0" w:line="360" w:lineRule="auto"/>
        <w:ind w:firstLine="851"/>
        <w:jc w:val="both"/>
        <w:rPr>
          <w:rFonts w:ascii="Times New Roman" w:hAnsi="Times New Roman" w:cs="Times New Roman"/>
          <w:i w:val="0"/>
          <w:iCs w:val="0"/>
        </w:rPr>
      </w:pPr>
      <w:r w:rsidRPr="00452B23">
        <w:rPr>
          <w:rFonts w:ascii="Times New Roman" w:hAnsi="Times New Roman" w:cs="Times New Roman"/>
          <w:i w:val="0"/>
          <w:iCs w:val="0"/>
        </w:rPr>
        <w:t>4</w:t>
      </w:r>
      <w:r w:rsidR="00E1018C" w:rsidRPr="00452B23">
        <w:rPr>
          <w:rFonts w:ascii="Times New Roman" w:hAnsi="Times New Roman" w:cs="Times New Roman"/>
          <w:i w:val="0"/>
          <w:iCs w:val="0"/>
        </w:rPr>
        <w:t xml:space="preserve">.3 </w:t>
      </w:r>
      <w:r w:rsidR="008563C1" w:rsidRPr="00452B23">
        <w:rPr>
          <w:rFonts w:ascii="Times New Roman" w:hAnsi="Times New Roman" w:cs="Times New Roman"/>
          <w:i w:val="0"/>
          <w:iCs w:val="0"/>
        </w:rPr>
        <w:t>Форма комплекта экзаменационных материалов</w:t>
      </w:r>
      <w:r w:rsidR="008563C1" w:rsidRPr="00452B23">
        <w:rPr>
          <w:rFonts w:ascii="Times New Roman" w:hAnsi="Times New Roman" w:cs="Times New Roman"/>
        </w:rPr>
        <w:t xml:space="preserve"> </w:t>
      </w:r>
      <w:r w:rsidR="008563C1" w:rsidRPr="00452B23">
        <w:rPr>
          <w:rFonts w:ascii="Times New Roman" w:hAnsi="Times New Roman" w:cs="Times New Roman"/>
          <w:b w:val="0"/>
          <w:i w:val="0"/>
        </w:rPr>
        <w:t>(</w:t>
      </w:r>
      <w:r w:rsidR="008563C1" w:rsidRPr="00452B23">
        <w:rPr>
          <w:rFonts w:ascii="Times New Roman" w:hAnsi="Times New Roman" w:cs="Times New Roman"/>
          <w:b w:val="0"/>
          <w:i w:val="0"/>
          <w:iCs w:val="0"/>
        </w:rPr>
        <w:t>очной части)</w:t>
      </w:r>
      <w:bookmarkEnd w:id="17"/>
      <w:r w:rsidR="008563C1" w:rsidRPr="00452B23">
        <w:rPr>
          <w:rFonts w:ascii="Times New Roman" w:hAnsi="Times New Roman" w:cs="Times New Roman"/>
          <w:b w:val="0"/>
          <w:i w:val="0"/>
          <w:iCs w:val="0"/>
        </w:rPr>
        <w:t xml:space="preserve"> </w:t>
      </w:r>
    </w:p>
    <w:p w:rsidR="008563C1" w:rsidRPr="00452B23" w:rsidRDefault="008563C1" w:rsidP="00E1018C">
      <w:pPr>
        <w:spacing w:line="360" w:lineRule="auto"/>
        <w:ind w:firstLine="851"/>
        <w:jc w:val="both"/>
        <w:rPr>
          <w:b/>
          <w:sz w:val="28"/>
          <w:szCs w:val="28"/>
        </w:rPr>
      </w:pPr>
      <w:r w:rsidRPr="00452B23">
        <w:rPr>
          <w:b/>
          <w:sz w:val="28"/>
          <w:szCs w:val="28"/>
        </w:rPr>
        <w:t>Состав</w:t>
      </w:r>
    </w:p>
    <w:p w:rsidR="008563C1" w:rsidRPr="00452B23" w:rsidRDefault="003C4E8B" w:rsidP="00E1018C">
      <w:pPr>
        <w:spacing w:line="360" w:lineRule="auto"/>
        <w:ind w:firstLine="851"/>
        <w:jc w:val="both"/>
        <w:rPr>
          <w:sz w:val="28"/>
          <w:szCs w:val="28"/>
        </w:rPr>
      </w:pPr>
      <w:r w:rsidRPr="00452B23">
        <w:rPr>
          <w:sz w:val="28"/>
          <w:szCs w:val="28"/>
        </w:rPr>
        <w:t>1</w:t>
      </w:r>
      <w:r w:rsidR="008563C1" w:rsidRPr="00452B23">
        <w:rPr>
          <w:sz w:val="28"/>
          <w:szCs w:val="28"/>
        </w:rPr>
        <w:t xml:space="preserve"> Паспорт.</w:t>
      </w:r>
    </w:p>
    <w:p w:rsidR="008563C1" w:rsidRPr="00452B23" w:rsidRDefault="003C4E8B" w:rsidP="00E1018C">
      <w:pPr>
        <w:spacing w:line="360" w:lineRule="auto"/>
        <w:ind w:firstLine="851"/>
        <w:jc w:val="both"/>
        <w:rPr>
          <w:sz w:val="28"/>
          <w:szCs w:val="28"/>
        </w:rPr>
      </w:pPr>
      <w:r w:rsidRPr="00452B23">
        <w:rPr>
          <w:sz w:val="28"/>
          <w:szCs w:val="28"/>
        </w:rPr>
        <w:t>2</w:t>
      </w:r>
      <w:r w:rsidR="008563C1" w:rsidRPr="00452B23">
        <w:rPr>
          <w:sz w:val="28"/>
          <w:szCs w:val="28"/>
        </w:rPr>
        <w:t xml:space="preserve"> Задание для экзаменующегося.</w:t>
      </w:r>
    </w:p>
    <w:p w:rsidR="008563C1" w:rsidRPr="00452B23" w:rsidRDefault="003C4E8B" w:rsidP="00E1018C">
      <w:pPr>
        <w:spacing w:line="360" w:lineRule="auto"/>
        <w:ind w:firstLine="851"/>
        <w:jc w:val="both"/>
        <w:rPr>
          <w:sz w:val="28"/>
          <w:szCs w:val="28"/>
        </w:rPr>
      </w:pPr>
      <w:r w:rsidRPr="00452B23">
        <w:rPr>
          <w:sz w:val="28"/>
          <w:szCs w:val="28"/>
        </w:rPr>
        <w:t>3</w:t>
      </w:r>
      <w:r w:rsidR="008563C1" w:rsidRPr="00452B23">
        <w:rPr>
          <w:sz w:val="28"/>
          <w:szCs w:val="28"/>
        </w:rPr>
        <w:t xml:space="preserve"> Пакет экзаменатора.</w:t>
      </w:r>
    </w:p>
    <w:p w:rsidR="008563C1" w:rsidRPr="00452B23" w:rsidRDefault="003C4E8B" w:rsidP="00E1018C">
      <w:pPr>
        <w:spacing w:line="360" w:lineRule="auto"/>
        <w:ind w:firstLine="851"/>
        <w:jc w:val="both"/>
        <w:rPr>
          <w:sz w:val="28"/>
          <w:szCs w:val="28"/>
        </w:rPr>
      </w:pPr>
      <w:r w:rsidRPr="00452B23">
        <w:rPr>
          <w:sz w:val="28"/>
          <w:szCs w:val="28"/>
        </w:rPr>
        <w:t>3</w:t>
      </w:r>
      <w:r w:rsidR="00360EF6" w:rsidRPr="00452B23">
        <w:rPr>
          <w:sz w:val="28"/>
          <w:szCs w:val="28"/>
        </w:rPr>
        <w:t xml:space="preserve"> а </w:t>
      </w:r>
      <w:r w:rsidR="008563C1" w:rsidRPr="00452B23">
        <w:rPr>
          <w:sz w:val="28"/>
          <w:szCs w:val="28"/>
        </w:rPr>
        <w:t>Условия.</w:t>
      </w:r>
    </w:p>
    <w:p w:rsidR="008563C1" w:rsidRPr="00452B23" w:rsidRDefault="003C4E8B" w:rsidP="00E1018C">
      <w:pPr>
        <w:spacing w:line="360" w:lineRule="auto"/>
        <w:ind w:firstLine="851"/>
        <w:jc w:val="both"/>
        <w:rPr>
          <w:sz w:val="28"/>
          <w:szCs w:val="28"/>
        </w:rPr>
      </w:pPr>
      <w:r w:rsidRPr="00452B23">
        <w:rPr>
          <w:sz w:val="28"/>
          <w:szCs w:val="28"/>
        </w:rPr>
        <w:t>3</w:t>
      </w:r>
      <w:r w:rsidR="00360EF6" w:rsidRPr="00452B23">
        <w:rPr>
          <w:sz w:val="28"/>
          <w:szCs w:val="28"/>
        </w:rPr>
        <w:t>б</w:t>
      </w:r>
      <w:r w:rsidR="008563C1" w:rsidRPr="00452B23">
        <w:rPr>
          <w:sz w:val="28"/>
          <w:szCs w:val="28"/>
        </w:rPr>
        <w:t xml:space="preserve"> Критерии оценки.</w:t>
      </w:r>
    </w:p>
    <w:p w:rsidR="008563C1" w:rsidRPr="00452B23" w:rsidRDefault="008563C1" w:rsidP="008563C1">
      <w:pPr>
        <w:ind w:left="454"/>
        <w:jc w:val="both"/>
        <w:rPr>
          <w:sz w:val="28"/>
          <w:szCs w:val="28"/>
        </w:rPr>
      </w:pPr>
    </w:p>
    <w:p w:rsidR="008563C1" w:rsidRPr="00452B23" w:rsidRDefault="008563C1" w:rsidP="008563C1">
      <w:pPr>
        <w:pBdr>
          <w:top w:val="single" w:sz="4" w:space="1" w:color="auto"/>
          <w:left w:val="single" w:sz="4" w:space="4" w:color="auto"/>
          <w:bottom w:val="single" w:sz="4" w:space="1" w:color="auto"/>
          <w:right w:val="single" w:sz="4" w:space="4" w:color="auto"/>
        </w:pBdr>
        <w:jc w:val="both"/>
        <w:rPr>
          <w:b/>
          <w:sz w:val="28"/>
          <w:szCs w:val="28"/>
        </w:rPr>
      </w:pPr>
      <w:r w:rsidRPr="00452B23">
        <w:rPr>
          <w:b/>
          <w:sz w:val="28"/>
          <w:szCs w:val="28"/>
        </w:rPr>
        <w:t xml:space="preserve">          </w:t>
      </w:r>
      <w:r w:rsidR="003C4E8B" w:rsidRPr="00452B23">
        <w:rPr>
          <w:b/>
          <w:sz w:val="28"/>
          <w:szCs w:val="28"/>
        </w:rPr>
        <w:t>1</w:t>
      </w:r>
      <w:r w:rsidRPr="00452B23">
        <w:rPr>
          <w:b/>
          <w:sz w:val="28"/>
          <w:szCs w:val="28"/>
        </w:rPr>
        <w:t xml:space="preserve"> ПАСПОРТ</w:t>
      </w:r>
    </w:p>
    <w:p w:rsidR="008563C1" w:rsidRPr="00452B23" w:rsidRDefault="008563C1" w:rsidP="008563C1">
      <w:pPr>
        <w:jc w:val="both"/>
        <w:rPr>
          <w:b/>
          <w:sz w:val="28"/>
          <w:szCs w:val="28"/>
        </w:rPr>
      </w:pPr>
    </w:p>
    <w:p w:rsidR="008563C1" w:rsidRPr="00452B23" w:rsidRDefault="008563C1" w:rsidP="00360EF6">
      <w:pPr>
        <w:spacing w:line="360" w:lineRule="auto"/>
        <w:ind w:firstLine="851"/>
        <w:jc w:val="both"/>
        <w:rPr>
          <w:b/>
          <w:sz w:val="28"/>
          <w:szCs w:val="28"/>
        </w:rPr>
      </w:pPr>
      <w:r w:rsidRPr="00452B23">
        <w:rPr>
          <w:b/>
          <w:sz w:val="28"/>
          <w:szCs w:val="28"/>
        </w:rPr>
        <w:t>Назначение:</w:t>
      </w:r>
    </w:p>
    <w:p w:rsidR="008563C1" w:rsidRPr="00452B23" w:rsidRDefault="008563C1" w:rsidP="00360EF6">
      <w:pPr>
        <w:spacing w:line="360" w:lineRule="auto"/>
        <w:ind w:firstLine="851"/>
        <w:jc w:val="both"/>
        <w:rPr>
          <w:b/>
          <w:sz w:val="28"/>
          <w:szCs w:val="28"/>
        </w:rPr>
      </w:pPr>
      <w:r w:rsidRPr="00452B23">
        <w:rPr>
          <w:sz w:val="28"/>
          <w:szCs w:val="28"/>
        </w:rPr>
        <w:t>КОМ предназначен для контроля и оценки результатов освоения профессионального модуля</w:t>
      </w:r>
      <w:r w:rsidR="00360EF6" w:rsidRPr="00452B23">
        <w:rPr>
          <w:b/>
          <w:sz w:val="28"/>
          <w:szCs w:val="28"/>
        </w:rPr>
        <w:t xml:space="preserve"> </w:t>
      </w:r>
      <w:r w:rsidR="00360EF6" w:rsidRPr="00452B23">
        <w:rPr>
          <w:sz w:val="28"/>
          <w:szCs w:val="28"/>
        </w:rPr>
        <w:t>ПМ.0</w:t>
      </w:r>
      <w:r w:rsidR="00452B23" w:rsidRPr="00452B23">
        <w:rPr>
          <w:sz w:val="28"/>
          <w:szCs w:val="28"/>
        </w:rPr>
        <w:t>2</w:t>
      </w:r>
      <w:r w:rsidR="00360EF6" w:rsidRPr="00452B23">
        <w:rPr>
          <w:sz w:val="28"/>
          <w:szCs w:val="28"/>
        </w:rPr>
        <w:t xml:space="preserve"> </w:t>
      </w:r>
      <w:r w:rsidR="00452B23" w:rsidRPr="00452B23">
        <w:rPr>
          <w:rFonts w:eastAsia="Calibri"/>
          <w:bCs/>
        </w:rPr>
        <w:t>Выполнение технологических процессов при строительстве, эксплуатации и реконструкции строительных объектов</w:t>
      </w:r>
      <w:r w:rsidR="00452B23" w:rsidRPr="00452B23">
        <w:rPr>
          <w:sz w:val="28"/>
          <w:szCs w:val="28"/>
        </w:rPr>
        <w:t xml:space="preserve"> </w:t>
      </w:r>
      <w:r w:rsidRPr="00452B23">
        <w:rPr>
          <w:sz w:val="28"/>
          <w:szCs w:val="28"/>
        </w:rPr>
        <w:t xml:space="preserve">по специальности СПО </w:t>
      </w:r>
      <w:r w:rsidR="005E71F9">
        <w:rPr>
          <w:sz w:val="28"/>
          <w:szCs w:val="28"/>
        </w:rPr>
        <w:t>08.02.01</w:t>
      </w:r>
      <w:r w:rsidR="00360EF6" w:rsidRPr="00452B23">
        <w:rPr>
          <w:sz w:val="28"/>
          <w:szCs w:val="28"/>
        </w:rPr>
        <w:t xml:space="preserve"> Строительство и эксплуатация зданий и сооружений.</w:t>
      </w:r>
    </w:p>
    <w:p w:rsidR="008563C1" w:rsidRPr="00452B23" w:rsidRDefault="008563C1" w:rsidP="00360EF6">
      <w:pPr>
        <w:spacing w:line="360" w:lineRule="auto"/>
        <w:ind w:firstLine="851"/>
        <w:jc w:val="both"/>
        <w:rPr>
          <w:b/>
          <w:sz w:val="28"/>
          <w:szCs w:val="28"/>
        </w:rPr>
      </w:pPr>
    </w:p>
    <w:p w:rsidR="008563C1" w:rsidRPr="00452B23" w:rsidRDefault="008563C1" w:rsidP="00360EF6">
      <w:pPr>
        <w:spacing w:line="360" w:lineRule="auto"/>
        <w:ind w:firstLine="851"/>
        <w:jc w:val="both"/>
        <w:rPr>
          <w:sz w:val="28"/>
          <w:szCs w:val="28"/>
        </w:rPr>
      </w:pPr>
      <w:r w:rsidRPr="00452B23">
        <w:rPr>
          <w:sz w:val="28"/>
          <w:szCs w:val="28"/>
        </w:rPr>
        <w:t xml:space="preserve">Оцениваемые компетенции: </w:t>
      </w:r>
    </w:p>
    <w:p w:rsidR="00452B23" w:rsidRPr="00452B23" w:rsidRDefault="00452B23" w:rsidP="00452B23">
      <w:pPr>
        <w:spacing w:line="360" w:lineRule="auto"/>
        <w:ind w:firstLine="851"/>
        <w:jc w:val="both"/>
        <w:rPr>
          <w:sz w:val="28"/>
          <w:szCs w:val="28"/>
        </w:rPr>
      </w:pPr>
      <w:r w:rsidRPr="00452B23">
        <w:rPr>
          <w:sz w:val="28"/>
          <w:szCs w:val="28"/>
        </w:rPr>
        <w:lastRenderedPageBreak/>
        <w:t>ПК 2.1 Организовывать и выполнять подготовительные работы на строительной площадке.</w:t>
      </w:r>
    </w:p>
    <w:p w:rsidR="00452B23" w:rsidRPr="00452B23" w:rsidRDefault="00452B23" w:rsidP="00452B23">
      <w:pPr>
        <w:spacing w:line="360" w:lineRule="auto"/>
        <w:ind w:firstLine="851"/>
        <w:jc w:val="both"/>
        <w:rPr>
          <w:sz w:val="28"/>
          <w:szCs w:val="28"/>
        </w:rPr>
      </w:pPr>
      <w:r w:rsidRPr="00452B23">
        <w:rPr>
          <w:sz w:val="28"/>
          <w:szCs w:val="28"/>
        </w:rPr>
        <w:t>ПК 2.2 Организовывать и выполнять строительно-монтажные, ремонтные и работы по реконструкции строительных объектов.</w:t>
      </w:r>
    </w:p>
    <w:p w:rsidR="00452B23" w:rsidRPr="00452B23" w:rsidRDefault="00452B23" w:rsidP="00452B23">
      <w:pPr>
        <w:spacing w:line="360" w:lineRule="auto"/>
        <w:ind w:firstLine="851"/>
        <w:jc w:val="both"/>
        <w:rPr>
          <w:sz w:val="28"/>
          <w:szCs w:val="28"/>
        </w:rPr>
      </w:pPr>
      <w:r w:rsidRPr="00452B23">
        <w:rPr>
          <w:sz w:val="28"/>
          <w:szCs w:val="28"/>
        </w:rPr>
        <w:t>ПК 2.3 Проводить оперативный учет объемов выполняемых работ и расхода материальных ресурсов.</w:t>
      </w:r>
    </w:p>
    <w:p w:rsidR="00452B23" w:rsidRPr="00452B23" w:rsidRDefault="00452B23" w:rsidP="00452B23">
      <w:pPr>
        <w:spacing w:line="360" w:lineRule="auto"/>
        <w:ind w:firstLine="851"/>
        <w:jc w:val="both"/>
        <w:rPr>
          <w:b/>
          <w:sz w:val="28"/>
          <w:szCs w:val="28"/>
        </w:rPr>
      </w:pPr>
      <w:r w:rsidRPr="00452B23">
        <w:rPr>
          <w:sz w:val="28"/>
          <w:szCs w:val="28"/>
        </w:rPr>
        <w:t>ПК 2.4 Осуществлять мероприятия по контролю качества выполняемых работ.</w:t>
      </w:r>
    </w:p>
    <w:p w:rsidR="008563C1" w:rsidRPr="00452B23" w:rsidRDefault="008563C1" w:rsidP="00360EF6">
      <w:pPr>
        <w:spacing w:line="360" w:lineRule="auto"/>
        <w:ind w:firstLine="851"/>
        <w:jc w:val="both"/>
        <w:rPr>
          <w:sz w:val="28"/>
          <w:szCs w:val="28"/>
        </w:rPr>
      </w:pPr>
      <w:r w:rsidRPr="00452B23">
        <w:rPr>
          <w:sz w:val="28"/>
          <w:szCs w:val="28"/>
        </w:rPr>
        <w:t xml:space="preserve">ОК </w:t>
      </w:r>
      <w:r w:rsidR="00CA6C27" w:rsidRPr="00452B23">
        <w:rPr>
          <w:sz w:val="28"/>
          <w:szCs w:val="28"/>
        </w:rPr>
        <w:t>2 Организовывать собственную деятельность, выбирать типовые методы и способы выполнения профессиональных задач, оценивать их эффективность и качество.</w:t>
      </w:r>
    </w:p>
    <w:p w:rsidR="003C4E8B" w:rsidRPr="00452B23" w:rsidRDefault="003C4E8B" w:rsidP="00360EF6">
      <w:pPr>
        <w:spacing w:line="360" w:lineRule="auto"/>
        <w:ind w:firstLine="851"/>
        <w:jc w:val="both"/>
        <w:rPr>
          <w:sz w:val="28"/>
          <w:szCs w:val="28"/>
        </w:rPr>
      </w:pPr>
      <w:r w:rsidRPr="00452B23">
        <w:rPr>
          <w:sz w:val="28"/>
          <w:szCs w:val="28"/>
        </w:rPr>
        <w:t>ОК 3 Решать проблемы, оценивать риски и принимать решения в нестандартных ситуациях.</w:t>
      </w:r>
    </w:p>
    <w:p w:rsidR="008563C1" w:rsidRPr="00452B23" w:rsidRDefault="008563C1" w:rsidP="00360EF6">
      <w:pPr>
        <w:spacing w:line="360" w:lineRule="auto"/>
        <w:ind w:firstLine="851"/>
        <w:jc w:val="both"/>
        <w:rPr>
          <w:sz w:val="28"/>
          <w:szCs w:val="28"/>
        </w:rPr>
      </w:pPr>
      <w:r w:rsidRPr="00452B23">
        <w:rPr>
          <w:sz w:val="28"/>
          <w:szCs w:val="28"/>
        </w:rPr>
        <w:t xml:space="preserve">ОК </w:t>
      </w:r>
      <w:r w:rsidR="00CA6C27" w:rsidRPr="00452B23">
        <w:rPr>
          <w:sz w:val="28"/>
          <w:szCs w:val="28"/>
        </w:rPr>
        <w:t>4 Осуществлять поиск, анализ и оценку информации, необходимой для постановки и решения профессиональных задач, профессионального и личностного развития.</w:t>
      </w:r>
    </w:p>
    <w:p w:rsidR="008563C1" w:rsidRPr="00452B23" w:rsidRDefault="008563C1" w:rsidP="003C4E8B">
      <w:pPr>
        <w:jc w:val="both"/>
        <w:rPr>
          <w:i/>
        </w:rPr>
      </w:pPr>
    </w:p>
    <w:p w:rsidR="009211DF" w:rsidRPr="00452B23" w:rsidRDefault="003C4E8B" w:rsidP="003C4E8B">
      <w:pPr>
        <w:autoSpaceDE w:val="0"/>
        <w:spacing w:line="360" w:lineRule="auto"/>
        <w:ind w:firstLine="851"/>
        <w:jc w:val="both"/>
        <w:rPr>
          <w:b/>
          <w:bCs/>
          <w:sz w:val="28"/>
          <w:szCs w:val="28"/>
        </w:rPr>
      </w:pPr>
      <w:r w:rsidRPr="00452B23">
        <w:rPr>
          <w:b/>
          <w:bCs/>
          <w:sz w:val="28"/>
          <w:szCs w:val="28"/>
        </w:rPr>
        <w:t xml:space="preserve">2 </w:t>
      </w:r>
      <w:r w:rsidR="009211DF" w:rsidRPr="00452B23">
        <w:rPr>
          <w:b/>
          <w:bCs/>
          <w:sz w:val="28"/>
          <w:szCs w:val="28"/>
        </w:rPr>
        <w:t>ЗАДАНИЕ ДЛЯ ЭКЗАМЕНУЮЩЕГОСЯ</w:t>
      </w:r>
    </w:p>
    <w:p w:rsidR="009211DF" w:rsidRPr="00452B23" w:rsidRDefault="009211DF" w:rsidP="003C4E8B">
      <w:pPr>
        <w:autoSpaceDE w:val="0"/>
        <w:spacing w:line="360" w:lineRule="auto"/>
        <w:ind w:firstLine="851"/>
        <w:jc w:val="both"/>
        <w:rPr>
          <w:b/>
          <w:bCs/>
          <w:sz w:val="28"/>
          <w:szCs w:val="28"/>
        </w:rPr>
      </w:pPr>
      <w:r w:rsidRPr="00452B23">
        <w:rPr>
          <w:b/>
          <w:bCs/>
          <w:sz w:val="28"/>
          <w:szCs w:val="28"/>
        </w:rPr>
        <w:t xml:space="preserve">Оцениваемые компетенции: </w:t>
      </w:r>
      <w:r w:rsidR="00452B23">
        <w:rPr>
          <w:bCs/>
          <w:sz w:val="28"/>
          <w:szCs w:val="28"/>
        </w:rPr>
        <w:t>ПК 2.1, ПК 2.2, ПК 2</w:t>
      </w:r>
      <w:r w:rsidR="00CB0DA7" w:rsidRPr="00452B23">
        <w:rPr>
          <w:bCs/>
          <w:sz w:val="28"/>
          <w:szCs w:val="28"/>
        </w:rPr>
        <w:t xml:space="preserve">.3, </w:t>
      </w:r>
      <w:r w:rsidR="00452B23">
        <w:rPr>
          <w:bCs/>
          <w:sz w:val="28"/>
          <w:szCs w:val="28"/>
        </w:rPr>
        <w:t xml:space="preserve">ПК 2.4, </w:t>
      </w:r>
      <w:r w:rsidR="00CB0DA7" w:rsidRPr="00452B23">
        <w:rPr>
          <w:bCs/>
          <w:sz w:val="28"/>
          <w:szCs w:val="28"/>
        </w:rPr>
        <w:t>ОК 2,</w:t>
      </w:r>
      <w:r w:rsidR="003C4E8B" w:rsidRPr="00452B23">
        <w:rPr>
          <w:bCs/>
          <w:sz w:val="28"/>
          <w:szCs w:val="28"/>
        </w:rPr>
        <w:t xml:space="preserve"> ОК3,</w:t>
      </w:r>
      <w:r w:rsidR="00452B23">
        <w:rPr>
          <w:bCs/>
          <w:sz w:val="28"/>
          <w:szCs w:val="28"/>
        </w:rPr>
        <w:t xml:space="preserve"> </w:t>
      </w:r>
      <w:r w:rsidR="00CB0DA7" w:rsidRPr="00452B23">
        <w:rPr>
          <w:bCs/>
          <w:sz w:val="28"/>
          <w:szCs w:val="28"/>
        </w:rPr>
        <w:t>ОК 4.</w:t>
      </w:r>
    </w:p>
    <w:p w:rsidR="009211DF" w:rsidRPr="00452B23" w:rsidRDefault="009211DF" w:rsidP="003C4E8B">
      <w:pPr>
        <w:autoSpaceDE w:val="0"/>
        <w:spacing w:line="360" w:lineRule="auto"/>
        <w:ind w:firstLine="851"/>
        <w:jc w:val="both"/>
        <w:rPr>
          <w:b/>
          <w:bCs/>
          <w:sz w:val="28"/>
          <w:szCs w:val="28"/>
        </w:rPr>
      </w:pPr>
    </w:p>
    <w:p w:rsidR="009211DF" w:rsidRPr="00452B23" w:rsidRDefault="009211DF" w:rsidP="003C4E8B">
      <w:pPr>
        <w:autoSpaceDE w:val="0"/>
        <w:spacing w:line="360" w:lineRule="auto"/>
        <w:ind w:firstLine="851"/>
        <w:jc w:val="both"/>
        <w:rPr>
          <w:b/>
          <w:bCs/>
          <w:sz w:val="28"/>
          <w:szCs w:val="28"/>
        </w:rPr>
      </w:pPr>
      <w:r w:rsidRPr="00452B23">
        <w:rPr>
          <w:b/>
          <w:bCs/>
          <w:sz w:val="28"/>
          <w:szCs w:val="28"/>
        </w:rPr>
        <w:t>Инструкция</w:t>
      </w:r>
    </w:p>
    <w:p w:rsidR="009211DF" w:rsidRPr="00452B23" w:rsidRDefault="009211DF" w:rsidP="003C4E8B">
      <w:pPr>
        <w:autoSpaceDE w:val="0"/>
        <w:spacing w:line="360" w:lineRule="auto"/>
        <w:ind w:firstLine="851"/>
        <w:jc w:val="both"/>
        <w:rPr>
          <w:sz w:val="28"/>
          <w:szCs w:val="28"/>
        </w:rPr>
      </w:pPr>
      <w:r w:rsidRPr="00452B23">
        <w:rPr>
          <w:rFonts w:eastAsia="TimesNewRoman"/>
          <w:sz w:val="28"/>
          <w:szCs w:val="28"/>
        </w:rPr>
        <w:t>Внимательно</w:t>
      </w:r>
      <w:r w:rsidRPr="00452B23">
        <w:rPr>
          <w:sz w:val="28"/>
          <w:szCs w:val="28"/>
        </w:rPr>
        <w:t xml:space="preserve"> прочитайте задание.</w:t>
      </w:r>
    </w:p>
    <w:p w:rsidR="009211DF" w:rsidRPr="00452B23" w:rsidRDefault="009211DF" w:rsidP="003C4E8B">
      <w:pPr>
        <w:autoSpaceDE w:val="0"/>
        <w:spacing w:line="360" w:lineRule="auto"/>
        <w:ind w:firstLine="851"/>
        <w:jc w:val="both"/>
        <w:rPr>
          <w:sz w:val="28"/>
          <w:szCs w:val="28"/>
        </w:rPr>
      </w:pPr>
      <w:r w:rsidRPr="00452B23">
        <w:rPr>
          <w:rFonts w:eastAsia="TimesNewRoman"/>
          <w:sz w:val="28"/>
          <w:szCs w:val="28"/>
        </w:rPr>
        <w:t>Вы</w:t>
      </w:r>
      <w:r w:rsidRPr="00452B23">
        <w:rPr>
          <w:sz w:val="28"/>
          <w:szCs w:val="28"/>
        </w:rPr>
        <w:t xml:space="preserve"> можете воспользоваться учебно-</w:t>
      </w:r>
      <w:r w:rsidRPr="00452B23">
        <w:rPr>
          <w:rFonts w:eastAsia="TimesNewRoman"/>
          <w:sz w:val="28"/>
          <w:szCs w:val="28"/>
        </w:rPr>
        <w:t>методической</w:t>
      </w:r>
      <w:r w:rsidRPr="00452B23">
        <w:rPr>
          <w:sz w:val="28"/>
          <w:szCs w:val="28"/>
        </w:rPr>
        <w:t xml:space="preserve"> и справочной литературой,</w:t>
      </w:r>
      <w:r w:rsidR="003C4E8B" w:rsidRPr="00452B23">
        <w:rPr>
          <w:sz w:val="28"/>
          <w:szCs w:val="28"/>
        </w:rPr>
        <w:t xml:space="preserve"> </w:t>
      </w:r>
      <w:r w:rsidRPr="00452B23">
        <w:rPr>
          <w:rFonts w:eastAsia="TimesNewRoman"/>
          <w:sz w:val="28"/>
          <w:szCs w:val="28"/>
        </w:rPr>
        <w:t>имеющейся</w:t>
      </w:r>
      <w:r w:rsidRPr="00452B23">
        <w:rPr>
          <w:sz w:val="28"/>
          <w:szCs w:val="28"/>
        </w:rPr>
        <w:t xml:space="preserve"> на специальном столе.</w:t>
      </w:r>
    </w:p>
    <w:p w:rsidR="009211DF" w:rsidRPr="00452B23" w:rsidRDefault="009211DF" w:rsidP="003C4E8B">
      <w:pPr>
        <w:spacing w:line="360" w:lineRule="auto"/>
        <w:ind w:firstLine="851"/>
        <w:rPr>
          <w:sz w:val="28"/>
          <w:szCs w:val="28"/>
        </w:rPr>
      </w:pPr>
      <w:r w:rsidRPr="00452B23">
        <w:rPr>
          <w:b/>
          <w:bCs/>
          <w:sz w:val="28"/>
          <w:szCs w:val="28"/>
        </w:rPr>
        <w:t xml:space="preserve">Время выполнения задания </w:t>
      </w:r>
      <w:r w:rsidRPr="00452B23">
        <w:rPr>
          <w:sz w:val="28"/>
          <w:szCs w:val="28"/>
        </w:rPr>
        <w:t xml:space="preserve">– </w:t>
      </w:r>
      <w:r w:rsidR="00452B23">
        <w:rPr>
          <w:sz w:val="28"/>
          <w:szCs w:val="28"/>
        </w:rPr>
        <w:t>3</w:t>
      </w:r>
      <w:r w:rsidRPr="00452B23">
        <w:rPr>
          <w:sz w:val="28"/>
          <w:szCs w:val="28"/>
        </w:rPr>
        <w:t>0 минут.</w:t>
      </w:r>
    </w:p>
    <w:p w:rsidR="009211DF" w:rsidRPr="00154252" w:rsidRDefault="003C4E8B" w:rsidP="00154252">
      <w:pPr>
        <w:tabs>
          <w:tab w:val="left" w:pos="1134"/>
        </w:tabs>
        <w:spacing w:line="360" w:lineRule="auto"/>
        <w:ind w:firstLine="851"/>
        <w:jc w:val="both"/>
        <w:rPr>
          <w:b/>
          <w:bCs/>
          <w:sz w:val="28"/>
          <w:szCs w:val="28"/>
        </w:rPr>
      </w:pPr>
      <w:r w:rsidRPr="00154252">
        <w:rPr>
          <w:b/>
          <w:bCs/>
          <w:sz w:val="28"/>
          <w:szCs w:val="28"/>
        </w:rPr>
        <w:t>Вариант № 1</w:t>
      </w:r>
    </w:p>
    <w:p w:rsidR="00452B23" w:rsidRPr="00452B23" w:rsidRDefault="00452B23" w:rsidP="00B70B1A">
      <w:pPr>
        <w:numPr>
          <w:ilvl w:val="0"/>
          <w:numId w:val="5"/>
        </w:numPr>
        <w:shd w:val="clear" w:color="auto" w:fill="FFFFFF"/>
        <w:tabs>
          <w:tab w:val="left" w:pos="1134"/>
        </w:tabs>
        <w:spacing w:line="360" w:lineRule="auto"/>
        <w:ind w:left="0" w:firstLine="851"/>
        <w:jc w:val="both"/>
        <w:rPr>
          <w:sz w:val="28"/>
          <w:szCs w:val="28"/>
        </w:rPr>
      </w:pPr>
      <w:r w:rsidRPr="00452B23">
        <w:rPr>
          <w:sz w:val="28"/>
          <w:szCs w:val="28"/>
        </w:rPr>
        <w:t>Перечислите и охарактеризуйте основные этапы и стадии проектирования.</w:t>
      </w:r>
    </w:p>
    <w:p w:rsidR="00452B23" w:rsidRPr="00452B23" w:rsidRDefault="00452B23" w:rsidP="00B70B1A">
      <w:pPr>
        <w:numPr>
          <w:ilvl w:val="0"/>
          <w:numId w:val="5"/>
        </w:numPr>
        <w:tabs>
          <w:tab w:val="left" w:pos="1134"/>
        </w:tabs>
        <w:spacing w:line="360" w:lineRule="auto"/>
        <w:ind w:left="0" w:firstLine="851"/>
        <w:contextualSpacing/>
        <w:jc w:val="both"/>
        <w:rPr>
          <w:sz w:val="28"/>
          <w:szCs w:val="28"/>
        </w:rPr>
      </w:pPr>
      <w:r w:rsidRPr="00452B23">
        <w:rPr>
          <w:sz w:val="28"/>
          <w:szCs w:val="28"/>
        </w:rPr>
        <w:t>Классифицируйте экскаваторы.</w:t>
      </w:r>
    </w:p>
    <w:p w:rsidR="00154252" w:rsidRPr="00154252" w:rsidRDefault="00154252" w:rsidP="00B70B1A">
      <w:pPr>
        <w:pStyle w:val="a6"/>
        <w:numPr>
          <w:ilvl w:val="0"/>
          <w:numId w:val="5"/>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lastRenderedPageBreak/>
        <w:t>Объем СМР составил 3000 тыс. руб. за год. Определить сметную себестоимость и сметную прибыль.</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2</w:t>
      </w:r>
    </w:p>
    <w:p w:rsidR="00452B23" w:rsidRPr="00154252" w:rsidRDefault="00452B23" w:rsidP="00B70B1A">
      <w:pPr>
        <w:numPr>
          <w:ilvl w:val="0"/>
          <w:numId w:val="6"/>
        </w:numPr>
        <w:tabs>
          <w:tab w:val="left" w:pos="1134"/>
        </w:tabs>
        <w:spacing w:line="360" w:lineRule="auto"/>
        <w:ind w:left="0" w:firstLine="851"/>
        <w:jc w:val="both"/>
        <w:rPr>
          <w:sz w:val="28"/>
          <w:szCs w:val="28"/>
        </w:rPr>
      </w:pPr>
      <w:r w:rsidRPr="00154252">
        <w:rPr>
          <w:sz w:val="28"/>
          <w:szCs w:val="28"/>
        </w:rPr>
        <w:t>Назовите назначение индексов цен в строительстве.</w:t>
      </w:r>
    </w:p>
    <w:p w:rsidR="00452B23" w:rsidRPr="00154252" w:rsidRDefault="00452B23" w:rsidP="00B70B1A">
      <w:pPr>
        <w:numPr>
          <w:ilvl w:val="0"/>
          <w:numId w:val="6"/>
        </w:numPr>
        <w:tabs>
          <w:tab w:val="left" w:pos="1134"/>
        </w:tabs>
        <w:spacing w:line="360" w:lineRule="auto"/>
        <w:ind w:left="0" w:firstLine="851"/>
        <w:jc w:val="both"/>
        <w:rPr>
          <w:sz w:val="28"/>
          <w:szCs w:val="28"/>
        </w:rPr>
      </w:pPr>
      <w:r w:rsidRPr="00154252">
        <w:rPr>
          <w:sz w:val="28"/>
          <w:szCs w:val="28"/>
        </w:rPr>
        <w:t>Классифицируйте башенные краны.</w:t>
      </w:r>
    </w:p>
    <w:p w:rsidR="00154252" w:rsidRPr="00154252" w:rsidRDefault="00154252" w:rsidP="00B70B1A">
      <w:pPr>
        <w:pStyle w:val="a6"/>
        <w:numPr>
          <w:ilvl w:val="0"/>
          <w:numId w:val="6"/>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Определить СП и Ссмр. Если известно, что накладные расходы на сантехработы составляют 13,3% от прямых затрат. Прямые затраты составляют – 10000 тыс. руб. за год. Сметная прибыль составляет 8 % от сметной себестоимости.</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w:t>
      </w:r>
      <w:r w:rsidR="003C4E8B" w:rsidRPr="00154252">
        <w:rPr>
          <w:b/>
          <w:bCs/>
          <w:sz w:val="28"/>
          <w:szCs w:val="28"/>
        </w:rPr>
        <w:t xml:space="preserve"> № 3</w:t>
      </w:r>
    </w:p>
    <w:p w:rsidR="00452B23" w:rsidRPr="00154252" w:rsidRDefault="00452B23" w:rsidP="00B70B1A">
      <w:pPr>
        <w:numPr>
          <w:ilvl w:val="0"/>
          <w:numId w:val="7"/>
        </w:numPr>
        <w:tabs>
          <w:tab w:val="left" w:pos="1134"/>
        </w:tabs>
        <w:spacing w:line="360" w:lineRule="auto"/>
        <w:ind w:left="0" w:firstLine="851"/>
        <w:jc w:val="both"/>
        <w:rPr>
          <w:sz w:val="28"/>
          <w:szCs w:val="28"/>
        </w:rPr>
      </w:pPr>
      <w:r w:rsidRPr="00154252">
        <w:rPr>
          <w:sz w:val="28"/>
          <w:szCs w:val="28"/>
        </w:rPr>
        <w:t>Опишите структуру сметной стоимости строительства.</w:t>
      </w:r>
    </w:p>
    <w:p w:rsidR="00452B23" w:rsidRPr="00154252" w:rsidRDefault="00452B23" w:rsidP="00B70B1A">
      <w:pPr>
        <w:numPr>
          <w:ilvl w:val="0"/>
          <w:numId w:val="7"/>
        </w:numPr>
        <w:tabs>
          <w:tab w:val="left" w:pos="1134"/>
        </w:tabs>
        <w:spacing w:line="360" w:lineRule="auto"/>
        <w:ind w:left="0" w:firstLine="851"/>
        <w:jc w:val="both"/>
        <w:rPr>
          <w:sz w:val="28"/>
          <w:szCs w:val="28"/>
        </w:rPr>
      </w:pPr>
      <w:r w:rsidRPr="00154252">
        <w:rPr>
          <w:sz w:val="28"/>
          <w:szCs w:val="28"/>
        </w:rPr>
        <w:t>Перечислите виды грузового транспорта и их состав.</w:t>
      </w:r>
    </w:p>
    <w:p w:rsidR="00154252" w:rsidRPr="00154252" w:rsidRDefault="00154252" w:rsidP="00B70B1A">
      <w:pPr>
        <w:pStyle w:val="a6"/>
        <w:numPr>
          <w:ilvl w:val="0"/>
          <w:numId w:val="7"/>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Определить общий объем строительно-монтажных работ, если себестоимость продукции составила 5000 тыс. руб. Сметная прибыль составляет 8 % от сметной себестоимости.</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4.</w:t>
      </w:r>
    </w:p>
    <w:p w:rsidR="00452B23" w:rsidRPr="00154252" w:rsidRDefault="00452B23" w:rsidP="00B70B1A">
      <w:pPr>
        <w:numPr>
          <w:ilvl w:val="0"/>
          <w:numId w:val="8"/>
        </w:numPr>
        <w:tabs>
          <w:tab w:val="left" w:pos="1134"/>
        </w:tabs>
        <w:spacing w:line="360" w:lineRule="auto"/>
        <w:ind w:left="0" w:firstLine="851"/>
        <w:jc w:val="both"/>
        <w:rPr>
          <w:sz w:val="28"/>
          <w:szCs w:val="28"/>
        </w:rPr>
      </w:pPr>
      <w:r w:rsidRPr="00154252">
        <w:rPr>
          <w:sz w:val="28"/>
          <w:szCs w:val="28"/>
        </w:rPr>
        <w:t xml:space="preserve">Проанализируйте структуру прямых затрат. </w:t>
      </w:r>
    </w:p>
    <w:p w:rsidR="00452B23" w:rsidRPr="00154252" w:rsidRDefault="00452B23" w:rsidP="00B70B1A">
      <w:pPr>
        <w:numPr>
          <w:ilvl w:val="0"/>
          <w:numId w:val="8"/>
        </w:numPr>
        <w:tabs>
          <w:tab w:val="left" w:pos="1134"/>
        </w:tabs>
        <w:spacing w:line="360" w:lineRule="auto"/>
        <w:ind w:left="0" w:firstLine="851"/>
        <w:jc w:val="both"/>
        <w:rPr>
          <w:sz w:val="28"/>
          <w:szCs w:val="28"/>
        </w:rPr>
      </w:pPr>
      <w:r w:rsidRPr="00154252">
        <w:rPr>
          <w:sz w:val="28"/>
          <w:szCs w:val="28"/>
        </w:rPr>
        <w:t>Дайте определение передачи, опишите виды передач.</w:t>
      </w:r>
    </w:p>
    <w:p w:rsidR="00154252" w:rsidRPr="00154252" w:rsidRDefault="00154252" w:rsidP="00B70B1A">
      <w:pPr>
        <w:pStyle w:val="a6"/>
        <w:numPr>
          <w:ilvl w:val="0"/>
          <w:numId w:val="8"/>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Объем строительно-монтажных работ составил 25000 тыс. руб. Плановое задание по снижению себестоимости – 3%. Определить плановую себестоимость.</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5.</w:t>
      </w:r>
    </w:p>
    <w:p w:rsidR="00452B23" w:rsidRPr="00154252" w:rsidRDefault="00452B23" w:rsidP="00B70B1A">
      <w:pPr>
        <w:numPr>
          <w:ilvl w:val="0"/>
          <w:numId w:val="9"/>
        </w:numPr>
        <w:tabs>
          <w:tab w:val="left" w:pos="1134"/>
        </w:tabs>
        <w:spacing w:line="360" w:lineRule="auto"/>
        <w:ind w:left="0" w:firstLine="851"/>
        <w:jc w:val="both"/>
        <w:rPr>
          <w:sz w:val="28"/>
          <w:szCs w:val="28"/>
        </w:rPr>
      </w:pPr>
      <w:r w:rsidRPr="00154252">
        <w:rPr>
          <w:sz w:val="28"/>
          <w:szCs w:val="28"/>
        </w:rPr>
        <w:t>Проанализируйте порядок начисления накладных расходов.</w:t>
      </w:r>
    </w:p>
    <w:p w:rsidR="00452B23" w:rsidRPr="00154252" w:rsidRDefault="00452B23" w:rsidP="00B70B1A">
      <w:pPr>
        <w:numPr>
          <w:ilvl w:val="0"/>
          <w:numId w:val="9"/>
        </w:numPr>
        <w:tabs>
          <w:tab w:val="left" w:pos="1134"/>
        </w:tabs>
        <w:spacing w:line="360" w:lineRule="auto"/>
        <w:ind w:left="0" w:firstLine="851"/>
        <w:jc w:val="both"/>
        <w:rPr>
          <w:sz w:val="28"/>
          <w:szCs w:val="28"/>
        </w:rPr>
      </w:pPr>
      <w:r w:rsidRPr="00154252">
        <w:rPr>
          <w:sz w:val="28"/>
          <w:szCs w:val="28"/>
        </w:rPr>
        <w:t>Классифицируйте строительные машины по роду используемой энергии, опишите преимущества.</w:t>
      </w:r>
    </w:p>
    <w:p w:rsidR="00154252" w:rsidRPr="00154252" w:rsidRDefault="00154252" w:rsidP="00B70B1A">
      <w:pPr>
        <w:pStyle w:val="a6"/>
        <w:numPr>
          <w:ilvl w:val="0"/>
          <w:numId w:val="9"/>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 xml:space="preserve">Сметная стоимость работ, выполненных строительным управлением собственными силами, в отчетном году составила 3500 тыс. руб. Задание по снижению себестоимости 4%. Фактическая себестоимость – 85% от объема выполненных работ. Сметная прибыль составляет 74,1 % от </w:t>
      </w:r>
      <w:r w:rsidRPr="00154252">
        <w:rPr>
          <w:rFonts w:ascii="Times New Roman" w:eastAsia="TimesNewRomanPSMT" w:hAnsi="Times New Roman"/>
          <w:sz w:val="28"/>
          <w:szCs w:val="28"/>
        </w:rPr>
        <w:lastRenderedPageBreak/>
        <w:t>Ссмр. Определить плановые накопления, экономию от снижения плановой себестоимости и степень выполнения плана по снижению себестоимости.</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6.</w:t>
      </w:r>
    </w:p>
    <w:p w:rsidR="00452B23" w:rsidRPr="00154252" w:rsidRDefault="00452B23" w:rsidP="00B70B1A">
      <w:pPr>
        <w:numPr>
          <w:ilvl w:val="0"/>
          <w:numId w:val="10"/>
        </w:numPr>
        <w:tabs>
          <w:tab w:val="left" w:pos="1134"/>
        </w:tabs>
        <w:spacing w:line="360" w:lineRule="auto"/>
        <w:ind w:left="0" w:firstLine="851"/>
        <w:jc w:val="both"/>
        <w:rPr>
          <w:sz w:val="28"/>
          <w:szCs w:val="28"/>
        </w:rPr>
      </w:pPr>
      <w:r w:rsidRPr="00154252">
        <w:rPr>
          <w:sz w:val="28"/>
          <w:szCs w:val="28"/>
        </w:rPr>
        <w:t xml:space="preserve">Дайте определение себестоимости и охарактеризуйте ее состав и порядок определения. </w:t>
      </w:r>
    </w:p>
    <w:p w:rsidR="00452B23" w:rsidRPr="00154252" w:rsidRDefault="00452B23" w:rsidP="00B70B1A">
      <w:pPr>
        <w:numPr>
          <w:ilvl w:val="0"/>
          <w:numId w:val="10"/>
        </w:numPr>
        <w:tabs>
          <w:tab w:val="left" w:pos="1134"/>
        </w:tabs>
        <w:spacing w:line="360" w:lineRule="auto"/>
        <w:ind w:left="0" w:firstLine="851"/>
        <w:jc w:val="both"/>
        <w:rPr>
          <w:sz w:val="28"/>
          <w:szCs w:val="28"/>
        </w:rPr>
      </w:pPr>
      <w:r w:rsidRPr="00154252">
        <w:rPr>
          <w:sz w:val="28"/>
          <w:szCs w:val="28"/>
        </w:rPr>
        <w:t>Классифицируйте строительные машины по роду выполняемых работ.</w:t>
      </w:r>
    </w:p>
    <w:p w:rsidR="00154252" w:rsidRPr="00154252" w:rsidRDefault="00154252" w:rsidP="00B70B1A">
      <w:pPr>
        <w:pStyle w:val="a6"/>
        <w:numPr>
          <w:ilvl w:val="0"/>
          <w:numId w:val="10"/>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Имеется следующая характеристика решения генерального плана ремонтно-механического завода с годовой программой выпуска продукции 7,5 млн. руб. Территория предприятия – 9,62 га; площадь занятая открытыми площадками полигонного типа – 10866 м² площадь главного производственного корпуса – 18144 м² административно-бытовой корпус –3708 м² складской корпус – 864 м² склад горючесмазочных материалов –108 м² площадь занятая дорогами и инженерными сетями- 46854 м². Определить коэффициент застройки и коэффициент использования территории завода.</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7.</w:t>
      </w:r>
    </w:p>
    <w:p w:rsidR="00452B23" w:rsidRPr="00154252" w:rsidRDefault="00452B23" w:rsidP="00B70B1A">
      <w:pPr>
        <w:numPr>
          <w:ilvl w:val="0"/>
          <w:numId w:val="11"/>
        </w:numPr>
        <w:tabs>
          <w:tab w:val="left" w:pos="1134"/>
        </w:tabs>
        <w:spacing w:line="360" w:lineRule="auto"/>
        <w:ind w:left="0" w:firstLine="851"/>
        <w:jc w:val="both"/>
        <w:rPr>
          <w:sz w:val="28"/>
          <w:szCs w:val="28"/>
        </w:rPr>
      </w:pPr>
      <w:r w:rsidRPr="00154252">
        <w:rPr>
          <w:sz w:val="28"/>
          <w:szCs w:val="28"/>
        </w:rPr>
        <w:t xml:space="preserve">Дайте определение прибыли и охарактеризуйте ее состав и порядок определения. </w:t>
      </w:r>
    </w:p>
    <w:p w:rsidR="00452B23" w:rsidRPr="00154252" w:rsidRDefault="00452B23" w:rsidP="00B70B1A">
      <w:pPr>
        <w:numPr>
          <w:ilvl w:val="0"/>
          <w:numId w:val="11"/>
        </w:numPr>
        <w:tabs>
          <w:tab w:val="left" w:pos="1134"/>
        </w:tabs>
        <w:spacing w:line="360" w:lineRule="auto"/>
        <w:ind w:left="0" w:firstLine="851"/>
        <w:jc w:val="both"/>
        <w:rPr>
          <w:sz w:val="28"/>
          <w:szCs w:val="28"/>
        </w:rPr>
      </w:pPr>
      <w:r w:rsidRPr="00154252">
        <w:rPr>
          <w:sz w:val="28"/>
          <w:szCs w:val="28"/>
        </w:rPr>
        <w:t>Опишите основные структурные части строительных машин.</w:t>
      </w:r>
    </w:p>
    <w:p w:rsidR="00154252" w:rsidRPr="00154252" w:rsidRDefault="00154252" w:rsidP="00B70B1A">
      <w:pPr>
        <w:pStyle w:val="a6"/>
        <w:numPr>
          <w:ilvl w:val="0"/>
          <w:numId w:val="11"/>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Строительство крупного животноводческого комплекса со сметной стоимостью 3,5 млн. руб. должно быть осуществлено по первоначальному проекту за 2,5 года. После изменения проекта продолжительность строительства по новому проекту составила 3 года, сметная стоимость 3,3 млн. рублей. Определить потери для народного хозяйства в связи с увеличением продолжительности строительства при Е=0,19.</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8.</w:t>
      </w:r>
    </w:p>
    <w:p w:rsidR="00452B23" w:rsidRPr="00154252" w:rsidRDefault="00452B23" w:rsidP="00B70B1A">
      <w:pPr>
        <w:numPr>
          <w:ilvl w:val="0"/>
          <w:numId w:val="12"/>
        </w:numPr>
        <w:tabs>
          <w:tab w:val="left" w:pos="1134"/>
        </w:tabs>
        <w:spacing w:line="360" w:lineRule="auto"/>
        <w:ind w:left="0" w:firstLine="851"/>
        <w:jc w:val="both"/>
        <w:rPr>
          <w:sz w:val="28"/>
          <w:szCs w:val="28"/>
        </w:rPr>
      </w:pPr>
      <w:r w:rsidRPr="00154252">
        <w:rPr>
          <w:sz w:val="28"/>
          <w:szCs w:val="28"/>
        </w:rPr>
        <w:t>Назовите сметные нормы и расценки на строительные работы и конструкции.</w:t>
      </w:r>
    </w:p>
    <w:p w:rsidR="00452B23" w:rsidRPr="00154252" w:rsidRDefault="00452B23" w:rsidP="00B70B1A">
      <w:pPr>
        <w:numPr>
          <w:ilvl w:val="0"/>
          <w:numId w:val="12"/>
        </w:numPr>
        <w:tabs>
          <w:tab w:val="left" w:pos="1134"/>
        </w:tabs>
        <w:spacing w:line="360" w:lineRule="auto"/>
        <w:ind w:left="0" w:firstLine="851"/>
        <w:jc w:val="both"/>
        <w:rPr>
          <w:sz w:val="28"/>
          <w:szCs w:val="28"/>
        </w:rPr>
      </w:pPr>
      <w:r w:rsidRPr="00154252">
        <w:rPr>
          <w:sz w:val="28"/>
          <w:szCs w:val="28"/>
        </w:rPr>
        <w:t>Дайте определение строительной машины.</w:t>
      </w:r>
    </w:p>
    <w:p w:rsidR="00154252" w:rsidRPr="00154252" w:rsidRDefault="00154252" w:rsidP="00B70B1A">
      <w:pPr>
        <w:pStyle w:val="a6"/>
        <w:numPr>
          <w:ilvl w:val="0"/>
          <w:numId w:val="12"/>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lastRenderedPageBreak/>
        <w:t>Представлены 3 варианта строительства промышленного предприятия. Коэффициент сравнительной экономической эффективности капитальных вложений отрасли Е = 0,2. Определить по min приведенных затрат, какой из 3 вариантов будет наиболее экономичным. Исходные данные приведены в таблице 1.</w:t>
      </w:r>
    </w:p>
    <w:p w:rsidR="00154252" w:rsidRPr="00154252" w:rsidRDefault="00154252" w:rsidP="00B70B1A">
      <w:pPr>
        <w:pStyle w:val="a6"/>
        <w:numPr>
          <w:ilvl w:val="0"/>
          <w:numId w:val="12"/>
        </w:numPr>
        <w:tabs>
          <w:tab w:val="left" w:pos="1134"/>
        </w:tabs>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Таблица 1 – Исходные данные</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9.</w:t>
      </w:r>
    </w:p>
    <w:p w:rsidR="00452B23" w:rsidRPr="00154252" w:rsidRDefault="00452B23" w:rsidP="00B70B1A">
      <w:pPr>
        <w:numPr>
          <w:ilvl w:val="0"/>
          <w:numId w:val="13"/>
        </w:numPr>
        <w:shd w:val="clear" w:color="auto" w:fill="FFFFFF"/>
        <w:tabs>
          <w:tab w:val="left" w:pos="1134"/>
        </w:tabs>
        <w:spacing w:line="360" w:lineRule="auto"/>
        <w:ind w:left="0" w:firstLine="851"/>
        <w:jc w:val="both"/>
        <w:rPr>
          <w:sz w:val="28"/>
          <w:szCs w:val="28"/>
        </w:rPr>
      </w:pPr>
      <w:r w:rsidRPr="00154252">
        <w:rPr>
          <w:sz w:val="28"/>
          <w:szCs w:val="28"/>
        </w:rPr>
        <w:t xml:space="preserve">Дайте определение прибыли и охарактеризуйте ее состав и порядок определения. </w:t>
      </w:r>
    </w:p>
    <w:p w:rsidR="00452B23" w:rsidRPr="00154252" w:rsidRDefault="00452B23" w:rsidP="00B70B1A">
      <w:pPr>
        <w:pStyle w:val="a6"/>
        <w:numPr>
          <w:ilvl w:val="0"/>
          <w:numId w:val="13"/>
        </w:numPr>
        <w:tabs>
          <w:tab w:val="left" w:pos="1134"/>
        </w:tabs>
        <w:spacing w:after="0" w:line="360" w:lineRule="auto"/>
        <w:ind w:left="0" w:firstLine="851"/>
        <w:jc w:val="both"/>
        <w:rPr>
          <w:rFonts w:ascii="Times New Roman" w:hAnsi="Times New Roman"/>
          <w:sz w:val="28"/>
          <w:szCs w:val="28"/>
        </w:rPr>
      </w:pPr>
      <w:r w:rsidRPr="00154252">
        <w:rPr>
          <w:rFonts w:ascii="Times New Roman" w:hAnsi="Times New Roman"/>
          <w:sz w:val="28"/>
          <w:szCs w:val="28"/>
        </w:rPr>
        <w:t>Опишите основные структурные части строительных машин.</w:t>
      </w:r>
    </w:p>
    <w:p w:rsidR="00154252" w:rsidRPr="00154252" w:rsidRDefault="00154252" w:rsidP="00B70B1A">
      <w:pPr>
        <w:pStyle w:val="a6"/>
        <w:numPr>
          <w:ilvl w:val="0"/>
          <w:numId w:val="13"/>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Имеется следующая характеристика решения генерального плана ремонтно-механического завода с годовой программой выпуска продукции 7,5 млн. руб. Территория предприятия – 9,62 га; площадь занятая открытыми площадками полигонного типа – 10866 м² площадь главного производственного корпуса – 18144 м² административно-бытовой корпус –3708 м² складской корпус – 864 м² склад горючесмазочных материалов –108 м² площадь занятая дорогами и инженерными сетями- 46854 м². Определить коэффициент застройки и коэффициент использования территории завода.</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10.</w:t>
      </w:r>
    </w:p>
    <w:p w:rsidR="00452B23" w:rsidRPr="00154252" w:rsidRDefault="00452B23" w:rsidP="00B70B1A">
      <w:pPr>
        <w:numPr>
          <w:ilvl w:val="0"/>
          <w:numId w:val="14"/>
        </w:numPr>
        <w:shd w:val="clear" w:color="auto" w:fill="FFFFFF"/>
        <w:tabs>
          <w:tab w:val="left" w:pos="1134"/>
        </w:tabs>
        <w:spacing w:line="360" w:lineRule="auto"/>
        <w:ind w:left="0" w:firstLine="851"/>
        <w:jc w:val="both"/>
        <w:rPr>
          <w:sz w:val="28"/>
          <w:szCs w:val="28"/>
        </w:rPr>
      </w:pPr>
      <w:r w:rsidRPr="00154252">
        <w:rPr>
          <w:sz w:val="28"/>
          <w:szCs w:val="28"/>
        </w:rPr>
        <w:t>Назовите сметные нормы и расценки на строительные работы и конструкции.</w:t>
      </w:r>
    </w:p>
    <w:p w:rsidR="00452B23" w:rsidRPr="00154252" w:rsidRDefault="00452B23" w:rsidP="00B70B1A">
      <w:pPr>
        <w:pStyle w:val="a6"/>
        <w:numPr>
          <w:ilvl w:val="0"/>
          <w:numId w:val="14"/>
        </w:numPr>
        <w:tabs>
          <w:tab w:val="left" w:pos="1134"/>
        </w:tabs>
        <w:spacing w:after="0" w:line="360" w:lineRule="auto"/>
        <w:ind w:left="0" w:firstLine="851"/>
        <w:jc w:val="both"/>
        <w:rPr>
          <w:rFonts w:ascii="Times New Roman" w:hAnsi="Times New Roman"/>
          <w:sz w:val="28"/>
          <w:szCs w:val="28"/>
        </w:rPr>
      </w:pPr>
      <w:r w:rsidRPr="00154252">
        <w:rPr>
          <w:rFonts w:ascii="Times New Roman" w:hAnsi="Times New Roman"/>
          <w:sz w:val="28"/>
          <w:szCs w:val="28"/>
        </w:rPr>
        <w:t>Дайте определение строительной машины.</w:t>
      </w:r>
    </w:p>
    <w:p w:rsidR="00154252" w:rsidRPr="00154252" w:rsidRDefault="00154252" w:rsidP="00B70B1A">
      <w:pPr>
        <w:pStyle w:val="a6"/>
        <w:numPr>
          <w:ilvl w:val="0"/>
          <w:numId w:val="14"/>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Сметная стоимость работ, выполненных строительным управлением собственными силами, в отчетном году составила 3500 тыс. руб. Задание по снижению себестоимости 4%. Фактическая себестоимость – 85% от объема выполненных работ. Сметная прибыль составляет 74,1 % от Ссмр. Определить плановые накопления, экономию от снижения плановой себестоимости и степень выполнения плана по снижению себестоимости.</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11.</w:t>
      </w:r>
    </w:p>
    <w:p w:rsidR="00452B23" w:rsidRPr="00154252" w:rsidRDefault="00452B23" w:rsidP="00B70B1A">
      <w:pPr>
        <w:numPr>
          <w:ilvl w:val="0"/>
          <w:numId w:val="15"/>
        </w:numPr>
        <w:tabs>
          <w:tab w:val="left" w:pos="1134"/>
        </w:tabs>
        <w:spacing w:line="360" w:lineRule="auto"/>
        <w:ind w:left="0" w:firstLine="851"/>
        <w:jc w:val="both"/>
        <w:rPr>
          <w:sz w:val="28"/>
          <w:szCs w:val="28"/>
        </w:rPr>
      </w:pPr>
      <w:r w:rsidRPr="00154252">
        <w:rPr>
          <w:bCs/>
          <w:sz w:val="28"/>
          <w:szCs w:val="28"/>
        </w:rPr>
        <w:lastRenderedPageBreak/>
        <w:t>Проанализируйте порядок р</w:t>
      </w:r>
      <w:r w:rsidRPr="00154252">
        <w:rPr>
          <w:sz w:val="28"/>
          <w:szCs w:val="28"/>
        </w:rPr>
        <w:t>азработки, принятия и введения в действие сметных нормативов.</w:t>
      </w:r>
    </w:p>
    <w:p w:rsidR="00452B23" w:rsidRPr="00154252" w:rsidRDefault="00452B23" w:rsidP="00B70B1A">
      <w:pPr>
        <w:numPr>
          <w:ilvl w:val="0"/>
          <w:numId w:val="15"/>
        </w:numPr>
        <w:tabs>
          <w:tab w:val="left" w:pos="1134"/>
        </w:tabs>
        <w:spacing w:line="360" w:lineRule="auto"/>
        <w:ind w:left="0" w:firstLine="851"/>
        <w:jc w:val="both"/>
        <w:rPr>
          <w:sz w:val="28"/>
          <w:szCs w:val="28"/>
        </w:rPr>
      </w:pPr>
      <w:r w:rsidRPr="00154252">
        <w:rPr>
          <w:sz w:val="28"/>
          <w:szCs w:val="28"/>
        </w:rPr>
        <w:t>Перечислите машины и оборудование для погружения свай.</w:t>
      </w:r>
    </w:p>
    <w:p w:rsidR="00154252" w:rsidRPr="00154252" w:rsidRDefault="00154252" w:rsidP="00B70B1A">
      <w:pPr>
        <w:pStyle w:val="a6"/>
        <w:numPr>
          <w:ilvl w:val="0"/>
          <w:numId w:val="15"/>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Объем строительно-монтажных работ составил 25000 тыс. руб. Плановое задание по снижению себестоимости – 3%. Определить плановую себестоимость.</w:t>
      </w:r>
    </w:p>
    <w:p w:rsidR="009211DF" w:rsidRPr="00154252" w:rsidRDefault="009211DF" w:rsidP="00154252">
      <w:pPr>
        <w:tabs>
          <w:tab w:val="left" w:pos="1134"/>
        </w:tabs>
        <w:spacing w:line="360" w:lineRule="auto"/>
        <w:ind w:firstLine="851"/>
        <w:jc w:val="both"/>
        <w:rPr>
          <w:b/>
          <w:bCs/>
          <w:sz w:val="28"/>
          <w:szCs w:val="28"/>
        </w:rPr>
      </w:pPr>
      <w:r w:rsidRPr="00154252">
        <w:rPr>
          <w:b/>
          <w:bCs/>
          <w:sz w:val="28"/>
          <w:szCs w:val="28"/>
        </w:rPr>
        <w:t>Вариант № 12.</w:t>
      </w:r>
    </w:p>
    <w:p w:rsidR="00452B23" w:rsidRPr="00154252" w:rsidRDefault="00452B23" w:rsidP="00B70B1A">
      <w:pPr>
        <w:numPr>
          <w:ilvl w:val="0"/>
          <w:numId w:val="16"/>
        </w:numPr>
        <w:tabs>
          <w:tab w:val="left" w:pos="1134"/>
        </w:tabs>
        <w:spacing w:line="360" w:lineRule="auto"/>
        <w:ind w:left="0" w:firstLine="851"/>
        <w:jc w:val="both"/>
        <w:rPr>
          <w:sz w:val="28"/>
          <w:szCs w:val="28"/>
        </w:rPr>
      </w:pPr>
      <w:r w:rsidRPr="00154252">
        <w:rPr>
          <w:sz w:val="28"/>
          <w:szCs w:val="28"/>
        </w:rPr>
        <w:t>Опишите порядок расчета сметной цены на материалы, изделия и конструкции.</w:t>
      </w:r>
    </w:p>
    <w:p w:rsidR="00452B23" w:rsidRPr="00154252" w:rsidRDefault="00452B23" w:rsidP="00B70B1A">
      <w:pPr>
        <w:numPr>
          <w:ilvl w:val="0"/>
          <w:numId w:val="16"/>
        </w:numPr>
        <w:tabs>
          <w:tab w:val="left" w:pos="1134"/>
        </w:tabs>
        <w:spacing w:line="360" w:lineRule="auto"/>
        <w:ind w:left="0" w:firstLine="851"/>
        <w:jc w:val="both"/>
        <w:rPr>
          <w:sz w:val="28"/>
          <w:szCs w:val="28"/>
        </w:rPr>
      </w:pPr>
      <w:r w:rsidRPr="00154252">
        <w:rPr>
          <w:sz w:val="28"/>
          <w:szCs w:val="28"/>
        </w:rPr>
        <w:t>Классифицируйте экскаваторы.</w:t>
      </w:r>
    </w:p>
    <w:p w:rsidR="00154252" w:rsidRPr="00154252" w:rsidRDefault="00154252" w:rsidP="00B70B1A">
      <w:pPr>
        <w:pStyle w:val="a6"/>
        <w:numPr>
          <w:ilvl w:val="0"/>
          <w:numId w:val="16"/>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Определить общий объем строительно-монтажных работ, если себестоимость продукции составила 5000 тыс. руб. Сметная прибыль составляет 8 % от сметной себестоимости.</w:t>
      </w:r>
    </w:p>
    <w:p w:rsidR="009211DF" w:rsidRPr="00154252" w:rsidRDefault="00154252" w:rsidP="00154252">
      <w:pPr>
        <w:tabs>
          <w:tab w:val="left" w:pos="1134"/>
        </w:tabs>
        <w:spacing w:line="360" w:lineRule="auto"/>
        <w:ind w:firstLine="851"/>
        <w:jc w:val="both"/>
        <w:rPr>
          <w:b/>
          <w:bCs/>
          <w:sz w:val="28"/>
          <w:szCs w:val="28"/>
        </w:rPr>
      </w:pPr>
      <w:r w:rsidRPr="00154252">
        <w:rPr>
          <w:b/>
          <w:bCs/>
          <w:sz w:val="28"/>
          <w:szCs w:val="28"/>
        </w:rPr>
        <w:t>Вариант № 13</w:t>
      </w:r>
    </w:p>
    <w:p w:rsidR="00452B23" w:rsidRPr="00154252" w:rsidRDefault="00452B23" w:rsidP="00B70B1A">
      <w:pPr>
        <w:numPr>
          <w:ilvl w:val="0"/>
          <w:numId w:val="17"/>
        </w:numPr>
        <w:tabs>
          <w:tab w:val="left" w:pos="1134"/>
        </w:tabs>
        <w:spacing w:line="360" w:lineRule="auto"/>
        <w:ind w:left="0" w:firstLine="851"/>
        <w:jc w:val="both"/>
        <w:rPr>
          <w:sz w:val="28"/>
          <w:szCs w:val="28"/>
        </w:rPr>
      </w:pPr>
      <w:r w:rsidRPr="00154252">
        <w:rPr>
          <w:sz w:val="28"/>
          <w:szCs w:val="28"/>
        </w:rPr>
        <w:t>Опишите порядок составления калькуляции сметной цены на строительные конструкции.</w:t>
      </w:r>
    </w:p>
    <w:p w:rsidR="00452B23" w:rsidRPr="00154252" w:rsidRDefault="00452B23" w:rsidP="00B70B1A">
      <w:pPr>
        <w:numPr>
          <w:ilvl w:val="0"/>
          <w:numId w:val="17"/>
        </w:numPr>
        <w:tabs>
          <w:tab w:val="left" w:pos="1134"/>
        </w:tabs>
        <w:spacing w:line="360" w:lineRule="auto"/>
        <w:ind w:left="0" w:firstLine="851"/>
        <w:jc w:val="both"/>
        <w:rPr>
          <w:sz w:val="28"/>
          <w:szCs w:val="28"/>
        </w:rPr>
      </w:pPr>
      <w:r w:rsidRPr="00154252">
        <w:rPr>
          <w:sz w:val="28"/>
          <w:szCs w:val="28"/>
        </w:rPr>
        <w:t>Перечислите основные параметры кранов.</w:t>
      </w:r>
    </w:p>
    <w:p w:rsidR="00154252" w:rsidRPr="00154252" w:rsidRDefault="00154252" w:rsidP="00B70B1A">
      <w:pPr>
        <w:pStyle w:val="a6"/>
        <w:numPr>
          <w:ilvl w:val="0"/>
          <w:numId w:val="17"/>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Определить СП и Ссмр. Если известно, что накладные расходы на сантехработы составляют 13,3% от прямых затрат. Прямые затраты составляют – 10000 тыс. руб. за год. Сметная прибыль составляет 8 % от сметной себестоимости.</w:t>
      </w:r>
    </w:p>
    <w:p w:rsidR="009211DF" w:rsidRPr="00154252" w:rsidRDefault="00154252" w:rsidP="00154252">
      <w:pPr>
        <w:tabs>
          <w:tab w:val="left" w:pos="1134"/>
          <w:tab w:val="left" w:pos="3261"/>
        </w:tabs>
        <w:spacing w:line="360" w:lineRule="auto"/>
        <w:ind w:firstLine="851"/>
        <w:jc w:val="both"/>
        <w:rPr>
          <w:b/>
          <w:bCs/>
          <w:sz w:val="28"/>
          <w:szCs w:val="28"/>
        </w:rPr>
      </w:pPr>
      <w:r w:rsidRPr="00154252">
        <w:rPr>
          <w:b/>
          <w:bCs/>
          <w:sz w:val="28"/>
          <w:szCs w:val="28"/>
        </w:rPr>
        <w:t>Вариант № 14</w:t>
      </w:r>
    </w:p>
    <w:p w:rsidR="00452B23" w:rsidRPr="00154252" w:rsidRDefault="00452B23" w:rsidP="00B70B1A">
      <w:pPr>
        <w:numPr>
          <w:ilvl w:val="0"/>
          <w:numId w:val="18"/>
        </w:numPr>
        <w:tabs>
          <w:tab w:val="left" w:pos="1134"/>
        </w:tabs>
        <w:spacing w:line="360" w:lineRule="auto"/>
        <w:ind w:left="0" w:firstLine="851"/>
        <w:jc w:val="both"/>
        <w:rPr>
          <w:sz w:val="28"/>
          <w:szCs w:val="28"/>
        </w:rPr>
      </w:pPr>
      <w:r w:rsidRPr="00154252">
        <w:rPr>
          <w:sz w:val="28"/>
          <w:szCs w:val="28"/>
        </w:rPr>
        <w:t xml:space="preserve">Дайте определение единичным расценкам, опишите их состав и  назначение. </w:t>
      </w:r>
    </w:p>
    <w:p w:rsidR="00452B23" w:rsidRPr="00154252" w:rsidRDefault="00452B23" w:rsidP="00B70B1A">
      <w:pPr>
        <w:numPr>
          <w:ilvl w:val="0"/>
          <w:numId w:val="18"/>
        </w:numPr>
        <w:tabs>
          <w:tab w:val="left" w:pos="1134"/>
        </w:tabs>
        <w:spacing w:line="360" w:lineRule="auto"/>
        <w:ind w:left="0" w:firstLine="851"/>
        <w:jc w:val="both"/>
        <w:rPr>
          <w:sz w:val="28"/>
          <w:szCs w:val="28"/>
        </w:rPr>
      </w:pPr>
      <w:r w:rsidRPr="00154252">
        <w:rPr>
          <w:sz w:val="28"/>
          <w:szCs w:val="28"/>
        </w:rPr>
        <w:t>Классифицируйте башенные краны.</w:t>
      </w:r>
    </w:p>
    <w:p w:rsidR="00154252" w:rsidRPr="00154252" w:rsidRDefault="00154252" w:rsidP="00B70B1A">
      <w:pPr>
        <w:pStyle w:val="a6"/>
        <w:numPr>
          <w:ilvl w:val="0"/>
          <w:numId w:val="18"/>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Объем СМР составил 3000 тыс. руб. за год. Определить сметную себестоимость и сметную прибыль.</w:t>
      </w:r>
    </w:p>
    <w:p w:rsidR="009211DF" w:rsidRPr="00154252" w:rsidRDefault="00154252" w:rsidP="00154252">
      <w:pPr>
        <w:tabs>
          <w:tab w:val="left" w:pos="1134"/>
        </w:tabs>
        <w:spacing w:line="360" w:lineRule="auto"/>
        <w:ind w:firstLine="851"/>
        <w:jc w:val="both"/>
        <w:rPr>
          <w:b/>
          <w:bCs/>
          <w:sz w:val="28"/>
          <w:szCs w:val="28"/>
        </w:rPr>
      </w:pPr>
      <w:r w:rsidRPr="00154252">
        <w:rPr>
          <w:b/>
          <w:bCs/>
          <w:sz w:val="28"/>
          <w:szCs w:val="28"/>
        </w:rPr>
        <w:t>Вариант № 15</w:t>
      </w:r>
    </w:p>
    <w:p w:rsidR="00452B23" w:rsidRPr="00154252" w:rsidRDefault="00452B23" w:rsidP="00B70B1A">
      <w:pPr>
        <w:numPr>
          <w:ilvl w:val="0"/>
          <w:numId w:val="19"/>
        </w:numPr>
        <w:tabs>
          <w:tab w:val="left" w:pos="1134"/>
        </w:tabs>
        <w:spacing w:line="360" w:lineRule="auto"/>
        <w:ind w:left="0" w:firstLine="851"/>
        <w:jc w:val="both"/>
        <w:rPr>
          <w:sz w:val="28"/>
          <w:szCs w:val="28"/>
        </w:rPr>
      </w:pPr>
      <w:r w:rsidRPr="00154252">
        <w:rPr>
          <w:sz w:val="28"/>
          <w:szCs w:val="28"/>
        </w:rPr>
        <w:t xml:space="preserve">Дайте определение федеральным единичным расценкам, опишите их состав и  назначение. </w:t>
      </w:r>
    </w:p>
    <w:p w:rsidR="00452B23" w:rsidRPr="00154252" w:rsidRDefault="00452B23" w:rsidP="00B70B1A">
      <w:pPr>
        <w:numPr>
          <w:ilvl w:val="0"/>
          <w:numId w:val="19"/>
        </w:numPr>
        <w:tabs>
          <w:tab w:val="left" w:pos="1134"/>
        </w:tabs>
        <w:spacing w:line="360" w:lineRule="auto"/>
        <w:ind w:left="0" w:firstLine="851"/>
        <w:jc w:val="both"/>
        <w:rPr>
          <w:sz w:val="28"/>
          <w:szCs w:val="28"/>
        </w:rPr>
      </w:pPr>
      <w:r w:rsidRPr="00154252">
        <w:rPr>
          <w:sz w:val="28"/>
          <w:szCs w:val="28"/>
        </w:rPr>
        <w:lastRenderedPageBreak/>
        <w:t>Перечислите виды грузового транспорта и их состав.</w:t>
      </w:r>
    </w:p>
    <w:p w:rsidR="00154252" w:rsidRPr="00154252" w:rsidRDefault="00154252" w:rsidP="00B70B1A">
      <w:pPr>
        <w:pStyle w:val="a6"/>
        <w:numPr>
          <w:ilvl w:val="0"/>
          <w:numId w:val="19"/>
        </w:numPr>
        <w:tabs>
          <w:tab w:val="left" w:pos="1134"/>
        </w:tabs>
        <w:autoSpaceDE w:val="0"/>
        <w:autoSpaceDN w:val="0"/>
        <w:adjustRightInd w:val="0"/>
        <w:spacing w:after="0" w:line="360" w:lineRule="auto"/>
        <w:ind w:left="0" w:firstLine="851"/>
        <w:jc w:val="both"/>
        <w:rPr>
          <w:rFonts w:ascii="Times New Roman" w:eastAsia="TimesNewRomanPSMT" w:hAnsi="Times New Roman"/>
          <w:sz w:val="28"/>
          <w:szCs w:val="28"/>
        </w:rPr>
      </w:pPr>
      <w:r w:rsidRPr="00154252">
        <w:rPr>
          <w:rFonts w:ascii="Times New Roman" w:eastAsia="TimesNewRomanPSMT" w:hAnsi="Times New Roman"/>
          <w:sz w:val="28"/>
          <w:szCs w:val="28"/>
        </w:rPr>
        <w:t>Определить сметную стоимость и сметную себестоимость. Если прямые затраты на производство строительно-монтажных работ по строительному управлению составили 2500 тысяч рублей. Накладные расходы составляют 16,5% от прямых затрат. Сметная прибыль составляет 8 % от сметной себестоимости.</w:t>
      </w:r>
    </w:p>
    <w:p w:rsidR="008563C1" w:rsidRPr="00154252" w:rsidRDefault="008563C1" w:rsidP="008563C1">
      <w:pPr>
        <w:jc w:val="both"/>
        <w:rPr>
          <w:i/>
          <w:sz w:val="28"/>
          <w:szCs w:val="28"/>
        </w:rPr>
      </w:pPr>
    </w:p>
    <w:p w:rsidR="008563C1" w:rsidRPr="00154252" w:rsidRDefault="008563C1" w:rsidP="008563C1">
      <w:pPr>
        <w:pBdr>
          <w:top w:val="single" w:sz="4" w:space="1" w:color="auto"/>
          <w:left w:val="single" w:sz="4" w:space="4" w:color="auto"/>
          <w:bottom w:val="single" w:sz="4" w:space="1" w:color="auto"/>
          <w:right w:val="single" w:sz="4" w:space="4" w:color="auto"/>
        </w:pBdr>
        <w:jc w:val="center"/>
        <w:rPr>
          <w:b/>
          <w:sz w:val="28"/>
          <w:szCs w:val="28"/>
        </w:rPr>
      </w:pPr>
      <w:r w:rsidRPr="00154252">
        <w:rPr>
          <w:b/>
          <w:sz w:val="28"/>
          <w:szCs w:val="28"/>
        </w:rPr>
        <w:t>ПАКЕТ ЭКЗАМЕНАТОРА</w:t>
      </w:r>
    </w:p>
    <w:p w:rsidR="008563C1" w:rsidRPr="00154252" w:rsidRDefault="003C4E8B" w:rsidP="008563C1">
      <w:pPr>
        <w:pBdr>
          <w:top w:val="single" w:sz="4" w:space="1" w:color="auto"/>
          <w:left w:val="single" w:sz="4" w:space="4" w:color="auto"/>
          <w:bottom w:val="single" w:sz="4" w:space="1" w:color="auto"/>
          <w:right w:val="single" w:sz="4" w:space="4" w:color="auto"/>
        </w:pBdr>
        <w:jc w:val="center"/>
        <w:rPr>
          <w:b/>
          <w:sz w:val="28"/>
          <w:szCs w:val="28"/>
        </w:rPr>
      </w:pPr>
      <w:r w:rsidRPr="00154252">
        <w:rPr>
          <w:b/>
          <w:sz w:val="28"/>
          <w:szCs w:val="28"/>
        </w:rPr>
        <w:t>3</w:t>
      </w:r>
      <w:r w:rsidR="008563C1" w:rsidRPr="00154252">
        <w:rPr>
          <w:b/>
          <w:sz w:val="28"/>
          <w:szCs w:val="28"/>
        </w:rPr>
        <w:t xml:space="preserve"> </w:t>
      </w:r>
      <w:r w:rsidR="008563C1" w:rsidRPr="00154252">
        <w:rPr>
          <w:b/>
          <w:sz w:val="28"/>
          <w:szCs w:val="28"/>
          <w:lang w:val="en-US"/>
        </w:rPr>
        <w:t>a</w:t>
      </w:r>
      <w:r w:rsidR="008563C1" w:rsidRPr="00154252">
        <w:rPr>
          <w:b/>
          <w:sz w:val="28"/>
          <w:szCs w:val="28"/>
        </w:rPr>
        <w:t>. Условия выполнения заданий</w:t>
      </w:r>
    </w:p>
    <w:p w:rsidR="00F27D53" w:rsidRPr="00154252" w:rsidRDefault="00F27D53" w:rsidP="00F27D53">
      <w:pPr>
        <w:pBdr>
          <w:top w:val="single" w:sz="4" w:space="1" w:color="auto"/>
          <w:left w:val="single" w:sz="4" w:space="4" w:color="auto"/>
          <w:bottom w:val="single" w:sz="4" w:space="1" w:color="auto"/>
          <w:right w:val="single" w:sz="4" w:space="4" w:color="auto"/>
        </w:pBdr>
        <w:jc w:val="both"/>
        <w:rPr>
          <w:b/>
          <w:sz w:val="28"/>
          <w:szCs w:val="28"/>
        </w:rPr>
      </w:pPr>
      <w:r w:rsidRPr="00154252">
        <w:rPr>
          <w:b/>
          <w:sz w:val="28"/>
          <w:szCs w:val="28"/>
        </w:rPr>
        <w:t xml:space="preserve">Количество вариантов каждого задания / пакетов заданий </w:t>
      </w:r>
      <w:r w:rsidRPr="00154252">
        <w:rPr>
          <w:sz w:val="28"/>
          <w:szCs w:val="28"/>
        </w:rPr>
        <w:t>для экзаменующегося (по числу обучающихся).</w:t>
      </w:r>
      <w:r w:rsidRPr="00154252">
        <w:rPr>
          <w:b/>
          <w:sz w:val="28"/>
          <w:szCs w:val="28"/>
        </w:rPr>
        <w:t xml:space="preserve">                                          </w:t>
      </w:r>
    </w:p>
    <w:p w:rsidR="008563C1" w:rsidRPr="00154252" w:rsidRDefault="008563C1" w:rsidP="008563C1">
      <w:pPr>
        <w:pBdr>
          <w:top w:val="single" w:sz="4" w:space="1" w:color="auto"/>
          <w:left w:val="single" w:sz="4" w:space="4" w:color="auto"/>
          <w:bottom w:val="single" w:sz="4" w:space="1" w:color="auto"/>
          <w:right w:val="single" w:sz="4" w:space="4" w:color="auto"/>
        </w:pBdr>
        <w:jc w:val="both"/>
        <w:rPr>
          <w:sz w:val="28"/>
          <w:szCs w:val="28"/>
        </w:rPr>
      </w:pPr>
      <w:r w:rsidRPr="00154252">
        <w:rPr>
          <w:b/>
          <w:sz w:val="28"/>
          <w:szCs w:val="28"/>
        </w:rPr>
        <w:t>Время выполнения</w:t>
      </w:r>
      <w:r w:rsidRPr="00154252">
        <w:rPr>
          <w:sz w:val="28"/>
          <w:szCs w:val="28"/>
        </w:rPr>
        <w:t xml:space="preserve"> </w:t>
      </w:r>
      <w:r w:rsidRPr="00154252">
        <w:rPr>
          <w:b/>
          <w:bCs/>
          <w:sz w:val="28"/>
          <w:szCs w:val="28"/>
        </w:rPr>
        <w:t>каждого задания и максимальное время на экзамен (квалификационный)</w:t>
      </w:r>
      <w:r w:rsidRPr="00154252">
        <w:rPr>
          <w:sz w:val="28"/>
          <w:szCs w:val="28"/>
        </w:rPr>
        <w:t>:</w:t>
      </w:r>
      <w:r w:rsidR="00154252" w:rsidRPr="00154252">
        <w:rPr>
          <w:sz w:val="28"/>
          <w:szCs w:val="28"/>
        </w:rPr>
        <w:t xml:space="preserve"> 3</w:t>
      </w:r>
      <w:r w:rsidR="00F27D53" w:rsidRPr="00154252">
        <w:rPr>
          <w:sz w:val="28"/>
          <w:szCs w:val="28"/>
        </w:rPr>
        <w:t>0 минут.</w:t>
      </w:r>
    </w:p>
    <w:p w:rsidR="008563C1" w:rsidRPr="00154252" w:rsidRDefault="008563C1" w:rsidP="008563C1">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 xml:space="preserve">Задание № </w:t>
      </w:r>
      <w:r w:rsidR="00154252" w:rsidRPr="00154252">
        <w:rPr>
          <w:sz w:val="28"/>
          <w:szCs w:val="28"/>
        </w:rPr>
        <w:t>1 – 1</w:t>
      </w:r>
      <w:r w:rsidR="008F6874" w:rsidRPr="00154252">
        <w:rPr>
          <w:sz w:val="28"/>
          <w:szCs w:val="28"/>
        </w:rPr>
        <w:t>0 мин.</w:t>
      </w:r>
    </w:p>
    <w:p w:rsidR="008F6874" w:rsidRPr="00154252" w:rsidRDefault="00154252" w:rsidP="008F6874">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Задание № 2 – 1</w:t>
      </w:r>
      <w:r w:rsidR="008F6874" w:rsidRPr="00154252">
        <w:rPr>
          <w:sz w:val="28"/>
          <w:szCs w:val="28"/>
        </w:rPr>
        <w:t>0 мин.</w:t>
      </w:r>
    </w:p>
    <w:p w:rsidR="008F6874" w:rsidRPr="00154252" w:rsidRDefault="00154252" w:rsidP="008F6874">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Задание № 3 – 1</w:t>
      </w:r>
      <w:r w:rsidR="008F6874" w:rsidRPr="00154252">
        <w:rPr>
          <w:sz w:val="28"/>
          <w:szCs w:val="28"/>
        </w:rPr>
        <w:t>0 мин.</w:t>
      </w:r>
    </w:p>
    <w:p w:rsidR="008563C1" w:rsidRPr="00154252" w:rsidRDefault="008563C1" w:rsidP="008563C1">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 xml:space="preserve">Всего на экзамен </w:t>
      </w:r>
      <w:r w:rsidR="00154252" w:rsidRPr="00154252">
        <w:rPr>
          <w:sz w:val="28"/>
          <w:szCs w:val="28"/>
        </w:rPr>
        <w:t>3</w:t>
      </w:r>
      <w:r w:rsidR="008F6874" w:rsidRPr="00154252">
        <w:rPr>
          <w:sz w:val="28"/>
          <w:szCs w:val="28"/>
        </w:rPr>
        <w:t>0 мин.</w:t>
      </w:r>
    </w:p>
    <w:p w:rsidR="001061EB" w:rsidRPr="00154252" w:rsidRDefault="001061EB" w:rsidP="008563C1">
      <w:pPr>
        <w:pBdr>
          <w:top w:val="single" w:sz="4" w:space="1" w:color="auto"/>
          <w:left w:val="single" w:sz="4" w:space="4" w:color="auto"/>
          <w:bottom w:val="single" w:sz="4" w:space="1" w:color="auto"/>
          <w:right w:val="single" w:sz="4" w:space="4" w:color="auto"/>
        </w:pBdr>
        <w:jc w:val="both"/>
        <w:rPr>
          <w:b/>
          <w:sz w:val="28"/>
          <w:szCs w:val="28"/>
        </w:rPr>
      </w:pPr>
    </w:p>
    <w:p w:rsidR="008563C1" w:rsidRPr="00154252" w:rsidRDefault="008563C1" w:rsidP="008563C1">
      <w:pPr>
        <w:pBdr>
          <w:top w:val="single" w:sz="4" w:space="1" w:color="auto"/>
          <w:left w:val="single" w:sz="4" w:space="4" w:color="auto"/>
          <w:bottom w:val="single" w:sz="4" w:space="1" w:color="auto"/>
          <w:right w:val="single" w:sz="4" w:space="4" w:color="auto"/>
        </w:pBdr>
        <w:jc w:val="both"/>
        <w:rPr>
          <w:b/>
          <w:sz w:val="28"/>
          <w:szCs w:val="28"/>
        </w:rPr>
      </w:pPr>
      <w:r w:rsidRPr="00154252">
        <w:rPr>
          <w:b/>
          <w:sz w:val="28"/>
          <w:szCs w:val="28"/>
        </w:rPr>
        <w:t>Условия выполнения заданий</w:t>
      </w:r>
    </w:p>
    <w:p w:rsidR="008563C1" w:rsidRPr="00154252" w:rsidRDefault="001061EB" w:rsidP="008563C1">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Задани</w:t>
      </w:r>
      <w:r w:rsidR="00662B4F" w:rsidRPr="00154252">
        <w:rPr>
          <w:sz w:val="28"/>
          <w:szCs w:val="28"/>
        </w:rPr>
        <w:t>е</w:t>
      </w:r>
      <w:r w:rsidRPr="00154252">
        <w:rPr>
          <w:sz w:val="28"/>
          <w:szCs w:val="28"/>
        </w:rPr>
        <w:t xml:space="preserve"> 1</w:t>
      </w:r>
      <w:r w:rsidR="00154252" w:rsidRPr="00154252">
        <w:rPr>
          <w:sz w:val="28"/>
          <w:szCs w:val="28"/>
        </w:rPr>
        <w:t>, 3</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154252">
        <w:rPr>
          <w:b/>
          <w:sz w:val="28"/>
          <w:szCs w:val="28"/>
        </w:rPr>
        <w:t>Инструкция:</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i/>
          <w:sz w:val="28"/>
          <w:szCs w:val="28"/>
        </w:rPr>
      </w:pPr>
      <w:r w:rsidRPr="00154252">
        <w:rPr>
          <w:sz w:val="28"/>
          <w:szCs w:val="28"/>
        </w:rPr>
        <w:t>1 Ознакомьтесь с заданиями для экзаменующихся</w:t>
      </w:r>
      <w:r w:rsidRPr="00154252">
        <w:rPr>
          <w:i/>
          <w:sz w:val="28"/>
          <w:szCs w:val="28"/>
        </w:rPr>
        <w:t>.</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2 Вы можете воспользоваться учебно-методической и справочной литературой, имеющейся на специальном столе.</w:t>
      </w:r>
    </w:p>
    <w:p w:rsidR="00662B4F" w:rsidRPr="00154252" w:rsidRDefault="00662B4F" w:rsidP="008563C1">
      <w:pPr>
        <w:pBdr>
          <w:top w:val="single" w:sz="4" w:space="1" w:color="auto"/>
          <w:left w:val="single" w:sz="4" w:space="4" w:color="auto"/>
          <w:bottom w:val="single" w:sz="4" w:space="1" w:color="auto"/>
          <w:right w:val="single" w:sz="4" w:space="4" w:color="auto"/>
        </w:pBdr>
        <w:jc w:val="both"/>
        <w:rPr>
          <w:sz w:val="28"/>
          <w:szCs w:val="28"/>
        </w:rPr>
      </w:pPr>
    </w:p>
    <w:p w:rsidR="00D25775" w:rsidRPr="00154252" w:rsidRDefault="008563C1" w:rsidP="00D25775">
      <w:pPr>
        <w:pBdr>
          <w:top w:val="single" w:sz="4" w:space="1" w:color="auto"/>
          <w:left w:val="single" w:sz="4" w:space="4" w:color="auto"/>
          <w:bottom w:val="single" w:sz="4" w:space="1" w:color="auto"/>
          <w:right w:val="single" w:sz="4" w:space="4" w:color="auto"/>
        </w:pBdr>
        <w:jc w:val="both"/>
        <w:rPr>
          <w:b/>
          <w:bCs/>
          <w:sz w:val="28"/>
          <w:szCs w:val="28"/>
        </w:rPr>
      </w:pPr>
      <w:r w:rsidRPr="00154252">
        <w:rPr>
          <w:b/>
          <w:bCs/>
          <w:sz w:val="28"/>
          <w:szCs w:val="28"/>
        </w:rPr>
        <w:t>Оборудование:</w:t>
      </w:r>
    </w:p>
    <w:p w:rsidR="00D25775" w:rsidRPr="00154252" w:rsidRDefault="00D25775" w:rsidP="00D25775">
      <w:pPr>
        <w:pBdr>
          <w:top w:val="single" w:sz="4" w:space="1" w:color="auto"/>
          <w:left w:val="single" w:sz="4" w:space="4" w:color="auto"/>
          <w:bottom w:val="single" w:sz="4" w:space="1" w:color="auto"/>
          <w:right w:val="single" w:sz="4" w:space="4" w:color="auto"/>
        </w:pBdr>
        <w:jc w:val="both"/>
        <w:rPr>
          <w:sz w:val="28"/>
          <w:szCs w:val="28"/>
        </w:rPr>
      </w:pPr>
      <w:r w:rsidRPr="00154252">
        <w:rPr>
          <w:b/>
          <w:bCs/>
          <w:sz w:val="28"/>
          <w:szCs w:val="28"/>
        </w:rPr>
        <w:t>-</w:t>
      </w:r>
      <w:r w:rsidR="008563C1" w:rsidRPr="00154252">
        <w:rPr>
          <w:sz w:val="28"/>
          <w:szCs w:val="28"/>
        </w:rPr>
        <w:t xml:space="preserve"> </w:t>
      </w:r>
      <w:r w:rsidRPr="00154252">
        <w:rPr>
          <w:sz w:val="28"/>
          <w:szCs w:val="28"/>
        </w:rPr>
        <w:t>ПК с выходом в интернет;</w:t>
      </w:r>
    </w:p>
    <w:p w:rsidR="00D25775" w:rsidRPr="00154252" w:rsidRDefault="00D25775" w:rsidP="00D25775">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 справочная литература и методические рекомендации.</w:t>
      </w:r>
    </w:p>
    <w:p w:rsidR="008563C1" w:rsidRPr="00154252" w:rsidRDefault="008563C1" w:rsidP="008563C1">
      <w:pPr>
        <w:pBdr>
          <w:top w:val="single" w:sz="4" w:space="1" w:color="auto"/>
          <w:left w:val="single" w:sz="4" w:space="4" w:color="auto"/>
          <w:bottom w:val="single" w:sz="4" w:space="1" w:color="auto"/>
          <w:right w:val="single" w:sz="4" w:space="4" w:color="auto"/>
        </w:pBdr>
        <w:jc w:val="both"/>
        <w:rPr>
          <w:sz w:val="28"/>
          <w:szCs w:val="28"/>
        </w:rPr>
      </w:pPr>
    </w:p>
    <w:p w:rsidR="00F27D53" w:rsidRPr="00154252" w:rsidRDefault="008563C1" w:rsidP="00F27D53">
      <w:pPr>
        <w:pBdr>
          <w:top w:val="single" w:sz="4" w:space="1" w:color="auto"/>
          <w:left w:val="single" w:sz="4" w:space="4" w:color="auto"/>
          <w:bottom w:val="single" w:sz="4" w:space="1" w:color="auto"/>
          <w:right w:val="single" w:sz="4" w:space="4" w:color="auto"/>
        </w:pBdr>
        <w:jc w:val="both"/>
        <w:rPr>
          <w:b/>
          <w:bCs/>
          <w:sz w:val="28"/>
          <w:szCs w:val="28"/>
        </w:rPr>
      </w:pPr>
      <w:r w:rsidRPr="00154252">
        <w:rPr>
          <w:b/>
          <w:bCs/>
          <w:sz w:val="28"/>
          <w:szCs w:val="28"/>
        </w:rPr>
        <w:t>Литература для экзаменующихся</w:t>
      </w:r>
    </w:p>
    <w:p w:rsidR="00F27D53" w:rsidRPr="00154252" w:rsidRDefault="00662B4F" w:rsidP="00F27D53">
      <w:pPr>
        <w:pBdr>
          <w:top w:val="single" w:sz="4" w:space="1" w:color="auto"/>
          <w:left w:val="single" w:sz="4" w:space="4" w:color="auto"/>
          <w:bottom w:val="single" w:sz="4" w:space="1" w:color="auto"/>
          <w:right w:val="single" w:sz="4" w:space="4" w:color="auto"/>
        </w:pBdr>
        <w:jc w:val="both"/>
        <w:rPr>
          <w:bCs/>
          <w:sz w:val="28"/>
          <w:szCs w:val="28"/>
        </w:rPr>
      </w:pPr>
      <w:r w:rsidRPr="00154252">
        <w:rPr>
          <w:sz w:val="28"/>
          <w:szCs w:val="28"/>
        </w:rPr>
        <w:t>1</w:t>
      </w:r>
      <w:r w:rsidR="00F27D53" w:rsidRPr="00154252">
        <w:rPr>
          <w:sz w:val="28"/>
          <w:szCs w:val="28"/>
        </w:rPr>
        <w:t xml:space="preserve"> </w:t>
      </w:r>
      <w:r w:rsidR="00154252" w:rsidRPr="00154252">
        <w:rPr>
          <w:bCs/>
          <w:sz w:val="28"/>
          <w:szCs w:val="28"/>
        </w:rPr>
        <w:t>Ардзинов В.Д. Ценообразование и составление смет в строительстве.</w:t>
      </w:r>
    </w:p>
    <w:p w:rsidR="00154252" w:rsidRPr="00154252" w:rsidRDefault="00154252" w:rsidP="00F27D53">
      <w:pPr>
        <w:pBdr>
          <w:top w:val="single" w:sz="4" w:space="1" w:color="auto"/>
          <w:left w:val="single" w:sz="4" w:space="4" w:color="auto"/>
          <w:bottom w:val="single" w:sz="4" w:space="1" w:color="auto"/>
          <w:right w:val="single" w:sz="4" w:space="4" w:color="auto"/>
        </w:pBdr>
        <w:jc w:val="both"/>
        <w:rPr>
          <w:bCs/>
          <w:sz w:val="28"/>
          <w:szCs w:val="28"/>
        </w:rPr>
      </w:pPr>
      <w:r w:rsidRPr="00154252">
        <w:rPr>
          <w:bCs/>
          <w:sz w:val="28"/>
          <w:szCs w:val="28"/>
        </w:rPr>
        <w:t>2 Попова Е.Н. Проектно-сметное дело : учеб. пособие</w:t>
      </w:r>
    </w:p>
    <w:p w:rsidR="00F27D53" w:rsidRPr="00154252" w:rsidRDefault="00F27D53" w:rsidP="008563C1">
      <w:pPr>
        <w:pBdr>
          <w:top w:val="single" w:sz="4" w:space="1" w:color="auto"/>
          <w:left w:val="single" w:sz="4" w:space="4" w:color="auto"/>
          <w:bottom w:val="single" w:sz="4" w:space="1" w:color="auto"/>
          <w:right w:val="single" w:sz="4" w:space="4" w:color="auto"/>
        </w:pBdr>
        <w:jc w:val="both"/>
        <w:rPr>
          <w:sz w:val="28"/>
          <w:szCs w:val="28"/>
        </w:rPr>
      </w:pPr>
    </w:p>
    <w:p w:rsidR="008563C1" w:rsidRPr="00154252" w:rsidRDefault="008563C1" w:rsidP="008563C1">
      <w:pPr>
        <w:pBdr>
          <w:top w:val="single" w:sz="4" w:space="1" w:color="auto"/>
          <w:left w:val="single" w:sz="4" w:space="4" w:color="auto"/>
          <w:bottom w:val="single" w:sz="4" w:space="1" w:color="auto"/>
          <w:right w:val="single" w:sz="4" w:space="4" w:color="auto"/>
        </w:pBdr>
        <w:jc w:val="both"/>
        <w:rPr>
          <w:sz w:val="28"/>
          <w:szCs w:val="28"/>
        </w:rPr>
      </w:pPr>
      <w:r w:rsidRPr="00154252">
        <w:rPr>
          <w:b/>
          <w:bCs/>
          <w:sz w:val="28"/>
          <w:szCs w:val="28"/>
        </w:rPr>
        <w:t>Дополнительная литература для экзаменатора</w:t>
      </w:r>
      <w:r w:rsidRPr="00154252">
        <w:rPr>
          <w:sz w:val="28"/>
          <w:szCs w:val="28"/>
        </w:rPr>
        <w:t xml:space="preserve"> </w:t>
      </w:r>
    </w:p>
    <w:p w:rsidR="00F27D53" w:rsidRPr="00154252" w:rsidRDefault="00F27D53" w:rsidP="00F27D53">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 xml:space="preserve">1 </w:t>
      </w:r>
      <w:r w:rsidR="00154252" w:rsidRPr="00154252">
        <w:rPr>
          <w:sz w:val="28"/>
          <w:szCs w:val="28"/>
        </w:rPr>
        <w:t>Александров В.Т. Ценообразование в строительстве: учебное пособие.</w:t>
      </w:r>
    </w:p>
    <w:p w:rsidR="00F27D53" w:rsidRPr="00154252" w:rsidRDefault="00662B4F" w:rsidP="00F27D53">
      <w:pPr>
        <w:pBdr>
          <w:top w:val="single" w:sz="4" w:space="1" w:color="auto"/>
          <w:left w:val="single" w:sz="4" w:space="4" w:color="auto"/>
          <w:bottom w:val="single" w:sz="4" w:space="1" w:color="auto"/>
          <w:right w:val="single" w:sz="4" w:space="4" w:color="auto"/>
        </w:pBdr>
        <w:jc w:val="both"/>
        <w:rPr>
          <w:bCs/>
          <w:sz w:val="28"/>
          <w:szCs w:val="28"/>
        </w:rPr>
      </w:pPr>
      <w:r w:rsidRPr="00154252">
        <w:rPr>
          <w:sz w:val="28"/>
          <w:szCs w:val="28"/>
        </w:rPr>
        <w:t>2</w:t>
      </w:r>
      <w:r w:rsidR="00F27D53" w:rsidRPr="00154252">
        <w:rPr>
          <w:sz w:val="28"/>
          <w:szCs w:val="28"/>
        </w:rPr>
        <w:t xml:space="preserve"> </w:t>
      </w:r>
      <w:r w:rsidR="00154252" w:rsidRPr="00154252">
        <w:rPr>
          <w:sz w:val="28"/>
          <w:szCs w:val="28"/>
        </w:rPr>
        <w:t>Нанасов П.С. Управление проектно-сметным процессом: учебник для студ. учреждений сред. проф. образования</w:t>
      </w:r>
    </w:p>
    <w:p w:rsidR="00F27D53" w:rsidRPr="00154252" w:rsidRDefault="00F27D53" w:rsidP="00F27D53">
      <w:pPr>
        <w:pBdr>
          <w:top w:val="single" w:sz="4" w:space="1" w:color="auto"/>
          <w:left w:val="single" w:sz="4" w:space="4" w:color="auto"/>
          <w:bottom w:val="single" w:sz="4" w:space="1" w:color="auto"/>
          <w:right w:val="single" w:sz="4" w:space="4" w:color="auto"/>
        </w:pBdr>
        <w:jc w:val="both"/>
        <w:rPr>
          <w:sz w:val="28"/>
          <w:szCs w:val="28"/>
        </w:rPr>
      </w:pPr>
    </w:p>
    <w:p w:rsidR="00662B4F" w:rsidRPr="00154252"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Задание 2</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154252">
        <w:rPr>
          <w:b/>
          <w:sz w:val="28"/>
          <w:szCs w:val="28"/>
        </w:rPr>
        <w:t>Инструкция:</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i/>
          <w:sz w:val="28"/>
          <w:szCs w:val="28"/>
        </w:rPr>
      </w:pPr>
      <w:r w:rsidRPr="00154252">
        <w:rPr>
          <w:sz w:val="28"/>
          <w:szCs w:val="28"/>
        </w:rPr>
        <w:t>1 Ознакомьтесь с заданиями для экзаменующихся</w:t>
      </w:r>
      <w:r w:rsidRPr="00154252">
        <w:rPr>
          <w:i/>
          <w:sz w:val="28"/>
          <w:szCs w:val="28"/>
        </w:rPr>
        <w:t>.</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lastRenderedPageBreak/>
        <w:t>2 Вы можете воспользоваться учебно-методической и справочной литературой, имеющейся на специальном столе.</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sz w:val="28"/>
          <w:szCs w:val="28"/>
        </w:rPr>
      </w:pPr>
    </w:p>
    <w:p w:rsidR="00662B4F" w:rsidRPr="00154252" w:rsidRDefault="00662B4F" w:rsidP="00662B4F">
      <w:pPr>
        <w:pBdr>
          <w:top w:val="single" w:sz="4" w:space="1" w:color="auto"/>
          <w:left w:val="single" w:sz="4" w:space="4" w:color="auto"/>
          <w:bottom w:val="single" w:sz="4" w:space="1" w:color="auto"/>
          <w:right w:val="single" w:sz="4" w:space="4" w:color="auto"/>
        </w:pBdr>
        <w:jc w:val="both"/>
        <w:rPr>
          <w:b/>
          <w:bCs/>
          <w:sz w:val="28"/>
          <w:szCs w:val="28"/>
        </w:rPr>
      </w:pPr>
      <w:r w:rsidRPr="00154252">
        <w:rPr>
          <w:b/>
          <w:bCs/>
          <w:sz w:val="28"/>
          <w:szCs w:val="28"/>
        </w:rPr>
        <w:t>Оборудование:</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154252">
        <w:rPr>
          <w:b/>
          <w:bCs/>
          <w:sz w:val="28"/>
          <w:szCs w:val="28"/>
        </w:rPr>
        <w:t>-</w:t>
      </w:r>
      <w:r w:rsidRPr="00154252">
        <w:rPr>
          <w:sz w:val="28"/>
          <w:szCs w:val="28"/>
        </w:rPr>
        <w:t xml:space="preserve"> ПК с выходом в интернет;</w:t>
      </w:r>
    </w:p>
    <w:p w:rsidR="00662B4F" w:rsidRPr="00154252" w:rsidRDefault="00662B4F" w:rsidP="00662B4F">
      <w:pPr>
        <w:pBdr>
          <w:top w:val="single" w:sz="4" w:space="1" w:color="auto"/>
          <w:left w:val="single" w:sz="4" w:space="4" w:color="auto"/>
          <w:bottom w:val="single" w:sz="4" w:space="1" w:color="auto"/>
          <w:right w:val="single" w:sz="4" w:space="4" w:color="auto"/>
        </w:pBdr>
        <w:jc w:val="both"/>
        <w:rPr>
          <w:sz w:val="28"/>
          <w:szCs w:val="28"/>
        </w:rPr>
      </w:pPr>
      <w:r w:rsidRPr="00154252">
        <w:rPr>
          <w:sz w:val="28"/>
          <w:szCs w:val="28"/>
        </w:rPr>
        <w:t>- справочная литература и методические рекомендации.</w:t>
      </w:r>
    </w:p>
    <w:p w:rsidR="00662B4F" w:rsidRPr="0059367D" w:rsidRDefault="00662B4F" w:rsidP="00662B4F">
      <w:pPr>
        <w:pBdr>
          <w:top w:val="single" w:sz="4" w:space="1" w:color="auto"/>
          <w:left w:val="single" w:sz="4" w:space="4" w:color="auto"/>
          <w:bottom w:val="single" w:sz="4" w:space="1" w:color="auto"/>
          <w:right w:val="single" w:sz="4" w:space="4" w:color="auto"/>
        </w:pBdr>
        <w:jc w:val="both"/>
        <w:rPr>
          <w:color w:val="FF0000"/>
          <w:sz w:val="28"/>
          <w:szCs w:val="28"/>
        </w:rPr>
      </w:pPr>
    </w:p>
    <w:p w:rsidR="008563C1" w:rsidRPr="0059367D" w:rsidRDefault="008563C1" w:rsidP="008563C1">
      <w:pPr>
        <w:jc w:val="center"/>
        <w:rPr>
          <w:b/>
          <w:color w:val="FF0000"/>
          <w:sz w:val="28"/>
          <w:szCs w:val="28"/>
        </w:rPr>
      </w:pPr>
      <w:bookmarkStart w:id="18" w:name="_Toc306743763"/>
    </w:p>
    <w:p w:rsidR="008563C1" w:rsidRPr="00154252" w:rsidRDefault="00EA11BA" w:rsidP="008563C1">
      <w:pPr>
        <w:jc w:val="center"/>
        <w:rPr>
          <w:b/>
          <w:sz w:val="28"/>
          <w:szCs w:val="28"/>
        </w:rPr>
      </w:pPr>
      <w:r w:rsidRPr="00154252">
        <w:rPr>
          <w:b/>
          <w:sz w:val="28"/>
          <w:szCs w:val="28"/>
        </w:rPr>
        <w:t>3</w:t>
      </w:r>
      <w:r w:rsidR="008F6874" w:rsidRPr="00154252">
        <w:rPr>
          <w:b/>
          <w:sz w:val="28"/>
          <w:szCs w:val="28"/>
        </w:rPr>
        <w:t xml:space="preserve"> б</w:t>
      </w:r>
      <w:r w:rsidR="008563C1" w:rsidRPr="00154252">
        <w:rPr>
          <w:b/>
          <w:sz w:val="28"/>
          <w:szCs w:val="28"/>
        </w:rPr>
        <w:t xml:space="preserve"> КРИТЕРИИ ОЦЕНКИ</w:t>
      </w:r>
    </w:p>
    <w:p w:rsidR="008563C1" w:rsidRPr="00154252" w:rsidRDefault="008F6874" w:rsidP="008563C1">
      <w:pPr>
        <w:jc w:val="both"/>
        <w:rPr>
          <w:b/>
          <w:bCs/>
          <w:sz w:val="28"/>
          <w:szCs w:val="28"/>
        </w:rPr>
      </w:pPr>
      <w:r w:rsidRPr="00154252">
        <w:rPr>
          <w:b/>
          <w:bCs/>
          <w:sz w:val="28"/>
          <w:szCs w:val="28"/>
        </w:rPr>
        <w:t xml:space="preserve">1 </w:t>
      </w:r>
      <w:r w:rsidR="008563C1" w:rsidRPr="00154252">
        <w:rPr>
          <w:b/>
          <w:bCs/>
          <w:sz w:val="28"/>
          <w:szCs w:val="28"/>
        </w:rPr>
        <w:t>Выполнение задания:</w:t>
      </w:r>
    </w:p>
    <w:p w:rsidR="008F6874" w:rsidRPr="00154252" w:rsidRDefault="008F6874" w:rsidP="008F6874">
      <w:pPr>
        <w:jc w:val="both"/>
        <w:rPr>
          <w:bCs/>
          <w:sz w:val="28"/>
          <w:szCs w:val="28"/>
        </w:rPr>
      </w:pPr>
      <w:r w:rsidRPr="00154252">
        <w:rPr>
          <w:bCs/>
          <w:sz w:val="28"/>
          <w:szCs w:val="28"/>
        </w:rPr>
        <w:t>- обращение в ходе задания к информационным источникам;</w:t>
      </w:r>
    </w:p>
    <w:p w:rsidR="008F6874" w:rsidRPr="00154252" w:rsidRDefault="008F6874" w:rsidP="008F6874">
      <w:pPr>
        <w:jc w:val="both"/>
        <w:rPr>
          <w:bCs/>
          <w:sz w:val="28"/>
          <w:szCs w:val="28"/>
        </w:rPr>
      </w:pPr>
      <w:r w:rsidRPr="00154252">
        <w:rPr>
          <w:bCs/>
          <w:sz w:val="28"/>
          <w:szCs w:val="28"/>
        </w:rPr>
        <w:t xml:space="preserve">- рациональное распределение времени на выполнение задания. </w:t>
      </w:r>
    </w:p>
    <w:p w:rsidR="008F6874" w:rsidRPr="0059367D" w:rsidRDefault="008F6874" w:rsidP="008563C1">
      <w:pPr>
        <w:jc w:val="both"/>
        <w:rPr>
          <w:b/>
          <w:bCs/>
          <w:color w:val="FF0000"/>
          <w:sz w:val="28"/>
          <w:szCs w:val="28"/>
        </w:rPr>
      </w:pPr>
    </w:p>
    <w:p w:rsidR="008563C1" w:rsidRPr="00541812" w:rsidRDefault="008563C1" w:rsidP="008563C1">
      <w:pPr>
        <w:jc w:val="center"/>
        <w:rPr>
          <w:b/>
          <w:sz w:val="28"/>
          <w:szCs w:val="28"/>
        </w:rPr>
      </w:pPr>
      <w:r w:rsidRPr="00541812">
        <w:rPr>
          <w:b/>
          <w:sz w:val="28"/>
          <w:szCs w:val="28"/>
        </w:rPr>
        <w:t>Экспертный лист</w:t>
      </w:r>
    </w:p>
    <w:p w:rsidR="00154252" w:rsidRDefault="00154252" w:rsidP="008563C1">
      <w:pPr>
        <w:jc w:val="center"/>
        <w:rPr>
          <w:b/>
          <w:color w:val="FF0000"/>
          <w:sz w:val="28"/>
          <w:szCs w:val="28"/>
        </w:rPr>
      </w:pPr>
    </w:p>
    <w:tbl>
      <w:tblPr>
        <w:tblW w:w="479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124"/>
        <w:gridCol w:w="4909"/>
        <w:gridCol w:w="1148"/>
      </w:tblGrid>
      <w:tr w:rsidR="00154252" w:rsidRPr="005D16D8" w:rsidTr="00541812">
        <w:trPr>
          <w:tblHeader/>
        </w:trPr>
        <w:tc>
          <w:tcPr>
            <w:tcW w:w="1676" w:type="pct"/>
          </w:tcPr>
          <w:p w:rsidR="00154252" w:rsidRPr="00154252" w:rsidRDefault="00154252" w:rsidP="00154252">
            <w:pPr>
              <w:pStyle w:val="aa"/>
              <w:snapToGrid w:val="0"/>
              <w:jc w:val="center"/>
              <w:rPr>
                <w:b/>
                <w:sz w:val="28"/>
                <w:szCs w:val="28"/>
              </w:rPr>
            </w:pPr>
            <w:r w:rsidRPr="00154252">
              <w:rPr>
                <w:b/>
                <w:sz w:val="28"/>
                <w:szCs w:val="28"/>
              </w:rPr>
              <w:t>Коды проверяемых компетенций</w:t>
            </w:r>
          </w:p>
        </w:tc>
        <w:tc>
          <w:tcPr>
            <w:tcW w:w="2699" w:type="pct"/>
          </w:tcPr>
          <w:p w:rsidR="00154252" w:rsidRPr="00154252" w:rsidRDefault="00154252" w:rsidP="00154252">
            <w:pPr>
              <w:pStyle w:val="aa"/>
              <w:snapToGrid w:val="0"/>
              <w:jc w:val="center"/>
              <w:rPr>
                <w:b/>
                <w:sz w:val="28"/>
                <w:szCs w:val="28"/>
              </w:rPr>
            </w:pPr>
            <w:r w:rsidRPr="00154252">
              <w:rPr>
                <w:b/>
                <w:sz w:val="28"/>
                <w:szCs w:val="28"/>
              </w:rPr>
              <w:t>Показатели оценки результата</w:t>
            </w:r>
          </w:p>
        </w:tc>
        <w:tc>
          <w:tcPr>
            <w:tcW w:w="625" w:type="pct"/>
          </w:tcPr>
          <w:p w:rsidR="00154252" w:rsidRPr="00541812" w:rsidRDefault="00154252" w:rsidP="00541812">
            <w:pPr>
              <w:pStyle w:val="aa"/>
              <w:snapToGrid w:val="0"/>
              <w:jc w:val="center"/>
              <w:rPr>
                <w:b/>
                <w:sz w:val="27"/>
                <w:szCs w:val="27"/>
              </w:rPr>
            </w:pPr>
            <w:r w:rsidRPr="00541812">
              <w:rPr>
                <w:b/>
                <w:sz w:val="27"/>
                <w:szCs w:val="27"/>
              </w:rPr>
              <w:t>Оценка (да / нет)</w:t>
            </w:r>
          </w:p>
        </w:tc>
      </w:tr>
      <w:tr w:rsidR="00154252" w:rsidRPr="005D16D8" w:rsidTr="00541812">
        <w:tc>
          <w:tcPr>
            <w:tcW w:w="1676" w:type="pct"/>
          </w:tcPr>
          <w:p w:rsidR="00154252" w:rsidRPr="005D16D8" w:rsidRDefault="00154252" w:rsidP="0016726A">
            <w:pPr>
              <w:jc w:val="center"/>
              <w:rPr>
                <w:b/>
                <w:bCs/>
                <w:sz w:val="28"/>
                <w:szCs w:val="28"/>
                <w:lang w:eastAsia="en-US"/>
              </w:rPr>
            </w:pPr>
            <w:r w:rsidRPr="005D16D8">
              <w:rPr>
                <w:b/>
                <w:bCs/>
                <w:sz w:val="28"/>
                <w:szCs w:val="28"/>
                <w:lang w:eastAsia="en-US"/>
              </w:rPr>
              <w:t>1</w:t>
            </w:r>
          </w:p>
        </w:tc>
        <w:tc>
          <w:tcPr>
            <w:tcW w:w="2699" w:type="pct"/>
          </w:tcPr>
          <w:p w:rsidR="00154252" w:rsidRPr="005D16D8" w:rsidRDefault="00154252" w:rsidP="0016726A">
            <w:pPr>
              <w:jc w:val="center"/>
              <w:rPr>
                <w:b/>
                <w:bCs/>
                <w:sz w:val="28"/>
                <w:szCs w:val="28"/>
                <w:lang w:eastAsia="en-US"/>
              </w:rPr>
            </w:pPr>
            <w:r w:rsidRPr="005D16D8">
              <w:rPr>
                <w:b/>
                <w:bCs/>
                <w:sz w:val="28"/>
                <w:szCs w:val="28"/>
                <w:lang w:eastAsia="en-US"/>
              </w:rPr>
              <w:t>2</w:t>
            </w:r>
          </w:p>
        </w:tc>
        <w:tc>
          <w:tcPr>
            <w:tcW w:w="625" w:type="pct"/>
          </w:tcPr>
          <w:p w:rsidR="00154252" w:rsidRPr="0059367D" w:rsidRDefault="00154252" w:rsidP="0016726A">
            <w:pPr>
              <w:pStyle w:val="aa"/>
              <w:snapToGrid w:val="0"/>
              <w:spacing w:before="0" w:after="0"/>
              <w:rPr>
                <w:color w:val="FF0000"/>
              </w:rPr>
            </w:pPr>
          </w:p>
        </w:tc>
      </w:tr>
      <w:tr w:rsidR="00154252" w:rsidRPr="005D16D8" w:rsidTr="00541812">
        <w:tc>
          <w:tcPr>
            <w:tcW w:w="1676" w:type="pct"/>
          </w:tcPr>
          <w:p w:rsidR="00154252" w:rsidRPr="005D16D8" w:rsidRDefault="00154252" w:rsidP="0016726A">
            <w:pPr>
              <w:jc w:val="both"/>
              <w:rPr>
                <w:color w:val="000000"/>
                <w:sz w:val="28"/>
                <w:szCs w:val="28"/>
              </w:rPr>
            </w:pPr>
            <w:r w:rsidRPr="005D16D8">
              <w:rPr>
                <w:sz w:val="28"/>
                <w:szCs w:val="28"/>
              </w:rPr>
              <w:t>ПК 2.1. Организовывать и выполнять подготовительные работы на строительной площадке</w:t>
            </w:r>
          </w:p>
        </w:tc>
        <w:tc>
          <w:tcPr>
            <w:tcW w:w="2699" w:type="pct"/>
          </w:tcPr>
          <w:p w:rsidR="00154252" w:rsidRPr="005D16D8" w:rsidRDefault="00154252" w:rsidP="0016726A">
            <w:pPr>
              <w:rPr>
                <w:sz w:val="28"/>
                <w:szCs w:val="28"/>
              </w:rPr>
            </w:pPr>
            <w:r w:rsidRPr="005D16D8">
              <w:rPr>
                <w:sz w:val="28"/>
                <w:szCs w:val="28"/>
              </w:rPr>
              <w:t>Организация подготовительных работ на строительной площадке.</w:t>
            </w:r>
          </w:p>
          <w:p w:rsidR="00154252" w:rsidRPr="005D16D8" w:rsidRDefault="00154252" w:rsidP="0016726A">
            <w:pPr>
              <w:rPr>
                <w:sz w:val="28"/>
                <w:szCs w:val="28"/>
              </w:rPr>
            </w:pPr>
            <w:r w:rsidRPr="005D16D8">
              <w:rPr>
                <w:sz w:val="28"/>
                <w:szCs w:val="28"/>
              </w:rPr>
              <w:t>Выполнение подготовительных работ на строительной площадке</w:t>
            </w:r>
          </w:p>
          <w:p w:rsidR="00154252" w:rsidRPr="005D16D8" w:rsidRDefault="00154252" w:rsidP="0016726A">
            <w:pPr>
              <w:rPr>
                <w:sz w:val="28"/>
                <w:szCs w:val="28"/>
              </w:rPr>
            </w:pPr>
            <w:r w:rsidRPr="005D16D8">
              <w:rPr>
                <w:sz w:val="28"/>
                <w:szCs w:val="28"/>
              </w:rPr>
              <w:t>в соответствии с СНиП 3.01.01-85* Организация строительного производства/ Минстрой России. – М. : ГП ЦПП, 1996.</w:t>
            </w:r>
          </w:p>
          <w:p w:rsidR="00154252" w:rsidRPr="005D16D8" w:rsidRDefault="00154252" w:rsidP="0016726A">
            <w:pPr>
              <w:rPr>
                <w:sz w:val="28"/>
                <w:szCs w:val="28"/>
              </w:rPr>
            </w:pPr>
            <w:r w:rsidRPr="005D16D8">
              <w:rPr>
                <w:sz w:val="28"/>
                <w:szCs w:val="28"/>
              </w:rPr>
              <w:t>СНиП 1.04.03-85. Нормы продолжительности строительства и задела в строительстве предприятий, зданий и сооружений/  Госстрой  СССР. – М. : Стройиздат,1987.</w:t>
            </w:r>
          </w:p>
        </w:tc>
        <w:tc>
          <w:tcPr>
            <w:tcW w:w="625" w:type="pct"/>
          </w:tcPr>
          <w:p w:rsidR="00154252" w:rsidRPr="0059367D" w:rsidRDefault="00154252" w:rsidP="0016726A">
            <w:pPr>
              <w:pStyle w:val="aa"/>
              <w:snapToGrid w:val="0"/>
              <w:spacing w:before="0" w:after="0"/>
              <w:rPr>
                <w:color w:val="FF0000"/>
              </w:rPr>
            </w:pPr>
          </w:p>
        </w:tc>
      </w:tr>
      <w:tr w:rsidR="00154252" w:rsidRPr="005D16D8" w:rsidTr="00541812">
        <w:tc>
          <w:tcPr>
            <w:tcW w:w="1676" w:type="pct"/>
          </w:tcPr>
          <w:p w:rsidR="00154252" w:rsidRPr="005D16D8" w:rsidRDefault="00154252" w:rsidP="0016726A">
            <w:pPr>
              <w:jc w:val="both"/>
              <w:rPr>
                <w:sz w:val="28"/>
                <w:szCs w:val="28"/>
              </w:rPr>
            </w:pPr>
            <w:r w:rsidRPr="005D16D8">
              <w:rPr>
                <w:sz w:val="28"/>
                <w:szCs w:val="28"/>
              </w:rPr>
              <w:t>ПК 2.2  Организовывать и выполнять строительно-монтажные, ремонтные работы и работы по реконструкции строительных объектов.</w:t>
            </w:r>
          </w:p>
          <w:p w:rsidR="00154252" w:rsidRPr="005D16D8" w:rsidRDefault="00154252" w:rsidP="0016726A">
            <w:pPr>
              <w:ind w:firstLine="720"/>
              <w:jc w:val="both"/>
              <w:rPr>
                <w:sz w:val="28"/>
                <w:szCs w:val="28"/>
              </w:rPr>
            </w:pPr>
          </w:p>
        </w:tc>
        <w:tc>
          <w:tcPr>
            <w:tcW w:w="2699" w:type="pct"/>
          </w:tcPr>
          <w:p w:rsidR="00154252" w:rsidRPr="005D16D8" w:rsidRDefault="00154252" w:rsidP="0016726A">
            <w:pPr>
              <w:jc w:val="both"/>
              <w:rPr>
                <w:bCs/>
                <w:sz w:val="28"/>
                <w:szCs w:val="28"/>
              </w:rPr>
            </w:pPr>
            <w:r w:rsidRPr="005D16D8">
              <w:rPr>
                <w:bCs/>
                <w:sz w:val="28"/>
                <w:szCs w:val="28"/>
              </w:rPr>
              <w:t>Организация строительно-монтажных, ремонтных работ и работ по реконструкции строительных объектов</w:t>
            </w:r>
          </w:p>
          <w:p w:rsidR="00154252" w:rsidRPr="005D16D8" w:rsidRDefault="00154252" w:rsidP="0016726A">
            <w:pPr>
              <w:jc w:val="both"/>
              <w:rPr>
                <w:bCs/>
                <w:sz w:val="28"/>
                <w:szCs w:val="28"/>
              </w:rPr>
            </w:pPr>
            <w:r w:rsidRPr="005D16D8">
              <w:rPr>
                <w:bCs/>
                <w:sz w:val="28"/>
                <w:szCs w:val="28"/>
              </w:rPr>
              <w:t>Выполнение строительно-монтажных, ремонтных работ и работ по реконструкции строительных объектов</w:t>
            </w:r>
          </w:p>
          <w:p w:rsidR="00154252" w:rsidRPr="005D16D8" w:rsidRDefault="00154252" w:rsidP="0016726A">
            <w:pPr>
              <w:rPr>
                <w:sz w:val="28"/>
                <w:szCs w:val="28"/>
              </w:rPr>
            </w:pPr>
            <w:r w:rsidRPr="005D16D8">
              <w:rPr>
                <w:bCs/>
                <w:sz w:val="28"/>
                <w:szCs w:val="28"/>
              </w:rPr>
              <w:t xml:space="preserve">в соответствии с </w:t>
            </w:r>
            <w:r w:rsidRPr="005D16D8">
              <w:rPr>
                <w:sz w:val="28"/>
                <w:szCs w:val="28"/>
              </w:rPr>
              <w:t xml:space="preserve">СНиП 3.01.01-85* Организация строительного производства/ Минстрой России. – М. </w:t>
            </w:r>
            <w:r w:rsidRPr="005D16D8">
              <w:rPr>
                <w:sz w:val="28"/>
                <w:szCs w:val="28"/>
              </w:rPr>
              <w:lastRenderedPageBreak/>
              <w:t>: ГП ЦПП, 1996.</w:t>
            </w:r>
          </w:p>
          <w:p w:rsidR="00154252" w:rsidRPr="005D16D8" w:rsidRDefault="00154252" w:rsidP="0016726A">
            <w:pPr>
              <w:jc w:val="both"/>
              <w:rPr>
                <w:sz w:val="28"/>
                <w:szCs w:val="28"/>
              </w:rPr>
            </w:pPr>
            <w:r w:rsidRPr="005D16D8">
              <w:rPr>
                <w:sz w:val="28"/>
                <w:szCs w:val="28"/>
              </w:rPr>
              <w:t>СНиП 1.04.03-85. Нормы продолжительности строительства и задела в строительстве предприятий, зданий и сооружений/  Госстрой  СССР. – М. : Стройиздат,1987.</w:t>
            </w:r>
          </w:p>
          <w:p w:rsidR="00154252" w:rsidRPr="005D16D8" w:rsidRDefault="00154252" w:rsidP="0016726A">
            <w:pPr>
              <w:jc w:val="both"/>
              <w:rPr>
                <w:bCs/>
                <w:sz w:val="28"/>
                <w:szCs w:val="28"/>
              </w:rPr>
            </w:pPr>
            <w:r w:rsidRPr="005D16D8">
              <w:rPr>
                <w:sz w:val="28"/>
                <w:szCs w:val="28"/>
              </w:rPr>
              <w:t>СП 30-102-99. Планировка и застройка территорий малоэтажного жилищного строительства / Госстрой России. – М. : ГУП ЦПП, 2003</w:t>
            </w:r>
          </w:p>
        </w:tc>
        <w:tc>
          <w:tcPr>
            <w:tcW w:w="625" w:type="pct"/>
          </w:tcPr>
          <w:p w:rsidR="00154252" w:rsidRPr="0059367D" w:rsidRDefault="00154252" w:rsidP="0016726A">
            <w:pPr>
              <w:pStyle w:val="aa"/>
              <w:snapToGrid w:val="0"/>
              <w:spacing w:before="0" w:after="0"/>
              <w:rPr>
                <w:color w:val="FF0000"/>
              </w:rPr>
            </w:pPr>
          </w:p>
        </w:tc>
      </w:tr>
      <w:tr w:rsidR="00154252" w:rsidRPr="005D16D8" w:rsidTr="00541812">
        <w:tc>
          <w:tcPr>
            <w:tcW w:w="1676" w:type="pct"/>
          </w:tcPr>
          <w:p w:rsidR="00154252" w:rsidRPr="005D16D8" w:rsidRDefault="00154252" w:rsidP="0016726A">
            <w:pPr>
              <w:jc w:val="both"/>
              <w:rPr>
                <w:sz w:val="28"/>
                <w:szCs w:val="28"/>
              </w:rPr>
            </w:pPr>
            <w:r w:rsidRPr="005D16D8">
              <w:rPr>
                <w:sz w:val="28"/>
                <w:szCs w:val="28"/>
              </w:rPr>
              <w:lastRenderedPageBreak/>
              <w:t>ПК 2.3.  </w:t>
            </w:r>
            <w:r w:rsidRPr="005D16D8">
              <w:rPr>
                <w:color w:val="000000"/>
                <w:sz w:val="28"/>
                <w:szCs w:val="28"/>
              </w:rPr>
              <w:t>Проводить оперативный учет объемов выполняемых работ и расхода материальных ресурсов.</w:t>
            </w:r>
          </w:p>
          <w:p w:rsidR="00154252" w:rsidRPr="005D16D8" w:rsidRDefault="00154252" w:rsidP="0016726A">
            <w:pPr>
              <w:ind w:firstLine="720"/>
              <w:jc w:val="both"/>
              <w:rPr>
                <w:sz w:val="28"/>
                <w:szCs w:val="28"/>
              </w:rPr>
            </w:pPr>
          </w:p>
        </w:tc>
        <w:tc>
          <w:tcPr>
            <w:tcW w:w="2699" w:type="pct"/>
          </w:tcPr>
          <w:p w:rsidR="00154252" w:rsidRPr="005D16D8" w:rsidRDefault="00154252" w:rsidP="0016726A">
            <w:pPr>
              <w:jc w:val="both"/>
              <w:rPr>
                <w:bCs/>
                <w:sz w:val="28"/>
                <w:szCs w:val="28"/>
              </w:rPr>
            </w:pPr>
            <w:r w:rsidRPr="005D16D8">
              <w:rPr>
                <w:bCs/>
                <w:sz w:val="28"/>
                <w:szCs w:val="28"/>
              </w:rPr>
              <w:t>Проведение оперативного учета объемов выполняемых работ.</w:t>
            </w:r>
          </w:p>
          <w:p w:rsidR="00154252" w:rsidRPr="005D16D8" w:rsidRDefault="00154252" w:rsidP="0016726A">
            <w:pPr>
              <w:tabs>
                <w:tab w:val="left" w:pos="0"/>
                <w:tab w:val="num" w:pos="426"/>
                <w:tab w:val="left" w:pos="1080"/>
              </w:tabs>
              <w:jc w:val="both"/>
              <w:rPr>
                <w:sz w:val="28"/>
                <w:szCs w:val="28"/>
              </w:rPr>
            </w:pPr>
            <w:r w:rsidRPr="005D16D8">
              <w:rPr>
                <w:bCs/>
                <w:sz w:val="28"/>
                <w:szCs w:val="28"/>
              </w:rPr>
              <w:t xml:space="preserve">Проведение оперативного учета расхода материальных ресурсов. в соответствии с </w:t>
            </w:r>
            <w:r w:rsidRPr="005D16D8">
              <w:rPr>
                <w:sz w:val="28"/>
                <w:szCs w:val="28"/>
              </w:rPr>
              <w:t>ФЕР - 2001. Федеральные единичные расценки на строительные работы / Госстрой России. – М. : ГУП ЦПП, 2001.</w:t>
            </w:r>
          </w:p>
          <w:p w:rsidR="00154252" w:rsidRPr="005D16D8" w:rsidRDefault="00154252" w:rsidP="0016726A">
            <w:pPr>
              <w:tabs>
                <w:tab w:val="left" w:pos="0"/>
                <w:tab w:val="num" w:pos="426"/>
                <w:tab w:val="left" w:pos="1080"/>
              </w:tabs>
              <w:jc w:val="both"/>
              <w:rPr>
                <w:sz w:val="28"/>
                <w:szCs w:val="28"/>
              </w:rPr>
            </w:pPr>
            <w:r w:rsidRPr="005D16D8">
              <w:rPr>
                <w:sz w:val="28"/>
                <w:szCs w:val="28"/>
              </w:rPr>
              <w:t>ГСН 81- 05-01- 2001. Сборник сметных норм затрат на строительство временных зданий и сооружений /  Госстрой России. – М. : ГУП ЦПП,2002. – 17 с.</w:t>
            </w:r>
          </w:p>
          <w:p w:rsidR="00154252" w:rsidRPr="005D16D8" w:rsidRDefault="00154252" w:rsidP="0016726A">
            <w:pPr>
              <w:tabs>
                <w:tab w:val="left" w:pos="0"/>
                <w:tab w:val="num" w:pos="426"/>
                <w:tab w:val="left" w:pos="1080"/>
              </w:tabs>
              <w:jc w:val="both"/>
              <w:rPr>
                <w:sz w:val="28"/>
                <w:szCs w:val="28"/>
              </w:rPr>
            </w:pPr>
            <w:r w:rsidRPr="005D16D8">
              <w:rPr>
                <w:sz w:val="28"/>
                <w:szCs w:val="28"/>
              </w:rPr>
              <w:t>ГСН 81- 05- 02-2001. Сборник сметных норм дополнительных затрат при производстве строительно– монтажных работ в зимнее время.</w:t>
            </w:r>
          </w:p>
          <w:p w:rsidR="00154252" w:rsidRPr="005D16D8" w:rsidRDefault="00154252" w:rsidP="0016726A">
            <w:pPr>
              <w:tabs>
                <w:tab w:val="left" w:pos="0"/>
                <w:tab w:val="num" w:pos="426"/>
                <w:tab w:val="left" w:pos="1080"/>
              </w:tabs>
              <w:jc w:val="both"/>
              <w:rPr>
                <w:sz w:val="28"/>
                <w:szCs w:val="28"/>
              </w:rPr>
            </w:pPr>
            <w:r w:rsidRPr="005D16D8">
              <w:rPr>
                <w:sz w:val="28"/>
                <w:szCs w:val="28"/>
              </w:rPr>
              <w:t>ГЭСН-2001. Государственные элементные сметные нормы на строительные работы / Госстрой России. – М. : ГУП ЦПП, 2001.</w:t>
            </w:r>
          </w:p>
        </w:tc>
        <w:tc>
          <w:tcPr>
            <w:tcW w:w="625" w:type="pct"/>
          </w:tcPr>
          <w:p w:rsidR="00154252" w:rsidRPr="0059367D" w:rsidRDefault="00154252" w:rsidP="0016726A">
            <w:pPr>
              <w:pStyle w:val="aa"/>
              <w:snapToGrid w:val="0"/>
              <w:spacing w:before="0" w:after="0"/>
              <w:rPr>
                <w:color w:val="FF0000"/>
              </w:rPr>
            </w:pPr>
          </w:p>
        </w:tc>
      </w:tr>
      <w:tr w:rsidR="00154252" w:rsidRPr="005D16D8" w:rsidTr="00541812">
        <w:tc>
          <w:tcPr>
            <w:tcW w:w="1676" w:type="pct"/>
          </w:tcPr>
          <w:p w:rsidR="00154252" w:rsidRPr="005D16D8" w:rsidRDefault="00154252" w:rsidP="0016726A">
            <w:pPr>
              <w:widowControl w:val="0"/>
              <w:jc w:val="both"/>
              <w:rPr>
                <w:b/>
                <w:sz w:val="28"/>
                <w:szCs w:val="28"/>
              </w:rPr>
            </w:pPr>
            <w:r w:rsidRPr="005D16D8">
              <w:rPr>
                <w:sz w:val="28"/>
                <w:szCs w:val="28"/>
              </w:rPr>
              <w:t>ПК 2.4.</w:t>
            </w:r>
            <w:r w:rsidRPr="005D16D8">
              <w:rPr>
                <w:color w:val="000000"/>
                <w:sz w:val="28"/>
                <w:szCs w:val="28"/>
              </w:rPr>
              <w:t xml:space="preserve"> Осуществлять мероприятия по контролю качества выполняемых работ.</w:t>
            </w:r>
          </w:p>
          <w:p w:rsidR="00154252" w:rsidRPr="005D16D8" w:rsidRDefault="00154252" w:rsidP="0016726A">
            <w:pPr>
              <w:ind w:firstLine="720"/>
              <w:jc w:val="both"/>
              <w:rPr>
                <w:rFonts w:ascii="Calibri" w:hAnsi="Calibri" w:cs="Calibri"/>
                <w:sz w:val="28"/>
                <w:szCs w:val="28"/>
              </w:rPr>
            </w:pPr>
          </w:p>
        </w:tc>
        <w:tc>
          <w:tcPr>
            <w:tcW w:w="2699" w:type="pct"/>
          </w:tcPr>
          <w:p w:rsidR="00154252" w:rsidRPr="005D16D8" w:rsidRDefault="00154252" w:rsidP="0016726A">
            <w:pPr>
              <w:jc w:val="both"/>
              <w:rPr>
                <w:sz w:val="28"/>
                <w:szCs w:val="28"/>
              </w:rPr>
            </w:pPr>
            <w:r w:rsidRPr="005D16D8">
              <w:rPr>
                <w:bCs/>
                <w:sz w:val="28"/>
                <w:szCs w:val="28"/>
              </w:rPr>
              <w:t xml:space="preserve">Осуществление мероприятий по контролю качества выполняемых работ в соответствии с </w:t>
            </w:r>
            <w:r w:rsidRPr="005D16D8">
              <w:rPr>
                <w:sz w:val="28"/>
                <w:szCs w:val="28"/>
              </w:rPr>
              <w:t>ВСН 42-85(р). Правила приёмки в эксплуатацию законченных капитальным ремонтом жилых зданий / Госстрой России . – М. : ГУП ЦПП , 2001.</w:t>
            </w:r>
          </w:p>
          <w:p w:rsidR="00154252" w:rsidRPr="005D16D8" w:rsidRDefault="00154252" w:rsidP="00B70B1A">
            <w:pPr>
              <w:numPr>
                <w:ilvl w:val="0"/>
                <w:numId w:val="4"/>
              </w:numPr>
              <w:tabs>
                <w:tab w:val="num" w:pos="0"/>
                <w:tab w:val="left" w:pos="1080"/>
              </w:tabs>
              <w:ind w:left="0" w:firstLine="0"/>
              <w:jc w:val="both"/>
              <w:rPr>
                <w:sz w:val="28"/>
                <w:szCs w:val="28"/>
              </w:rPr>
            </w:pPr>
            <w:r w:rsidRPr="005D16D8">
              <w:rPr>
                <w:sz w:val="28"/>
                <w:szCs w:val="28"/>
              </w:rPr>
              <w:t xml:space="preserve">СП 13- 102- 2003. Правила  обследования несущих строительных </w:t>
            </w:r>
            <w:r w:rsidRPr="005D16D8">
              <w:rPr>
                <w:sz w:val="28"/>
                <w:szCs w:val="28"/>
              </w:rPr>
              <w:lastRenderedPageBreak/>
              <w:t>конструкций зданий и сооружений</w:t>
            </w:r>
          </w:p>
        </w:tc>
        <w:tc>
          <w:tcPr>
            <w:tcW w:w="625" w:type="pct"/>
          </w:tcPr>
          <w:p w:rsidR="00154252" w:rsidRPr="0059367D" w:rsidRDefault="00154252" w:rsidP="0016726A">
            <w:pPr>
              <w:pStyle w:val="aa"/>
              <w:snapToGrid w:val="0"/>
              <w:spacing w:before="0" w:after="0"/>
              <w:rPr>
                <w:color w:val="FF0000"/>
              </w:rPr>
            </w:pPr>
          </w:p>
        </w:tc>
      </w:tr>
    </w:tbl>
    <w:p w:rsidR="008563C1" w:rsidRPr="0059367D" w:rsidRDefault="008563C1" w:rsidP="008563C1">
      <w:pPr>
        <w:jc w:val="center"/>
        <w:rPr>
          <w:b/>
          <w:color w:val="FF0000"/>
          <w:sz w:val="28"/>
          <w:szCs w:val="28"/>
        </w:rPr>
      </w:pPr>
    </w:p>
    <w:p w:rsidR="008563C1" w:rsidRPr="00541812" w:rsidRDefault="004A156F" w:rsidP="00EA11BA">
      <w:pPr>
        <w:pStyle w:val="2"/>
        <w:ind w:firstLine="851"/>
        <w:jc w:val="both"/>
        <w:rPr>
          <w:rFonts w:ascii="Times New Roman" w:hAnsi="Times New Roman" w:cs="Times New Roman"/>
          <w:i w:val="0"/>
          <w:iCs w:val="0"/>
        </w:rPr>
      </w:pPr>
      <w:bookmarkStart w:id="19" w:name="_Toc306743764"/>
      <w:bookmarkEnd w:id="18"/>
      <w:r>
        <w:rPr>
          <w:rFonts w:ascii="Times New Roman" w:hAnsi="Times New Roman" w:cs="Times New Roman"/>
          <w:i w:val="0"/>
          <w:iCs w:val="0"/>
        </w:rPr>
        <w:t>4.3</w:t>
      </w:r>
      <w:r w:rsidR="00EA11BA" w:rsidRPr="00541812">
        <w:rPr>
          <w:rFonts w:ascii="Times New Roman" w:hAnsi="Times New Roman" w:cs="Times New Roman"/>
          <w:i w:val="0"/>
          <w:iCs w:val="0"/>
        </w:rPr>
        <w:t xml:space="preserve"> </w:t>
      </w:r>
      <w:r w:rsidR="008563C1" w:rsidRPr="00541812">
        <w:rPr>
          <w:rFonts w:ascii="Times New Roman" w:hAnsi="Times New Roman" w:cs="Times New Roman"/>
          <w:i w:val="0"/>
          <w:iCs w:val="0"/>
        </w:rPr>
        <w:t>Защита портфолио</w:t>
      </w:r>
      <w:bookmarkEnd w:id="19"/>
      <w:r w:rsidR="008563C1" w:rsidRPr="00541812">
        <w:rPr>
          <w:rFonts w:ascii="Times New Roman" w:hAnsi="Times New Roman" w:cs="Times New Roman"/>
          <w:i w:val="0"/>
          <w:iCs w:val="0"/>
        </w:rPr>
        <w:t xml:space="preserve"> </w:t>
      </w:r>
    </w:p>
    <w:p w:rsidR="008563C1" w:rsidRPr="00541812" w:rsidRDefault="00EA11BA" w:rsidP="00EA11BA">
      <w:pPr>
        <w:ind w:firstLine="851"/>
        <w:jc w:val="both"/>
        <w:rPr>
          <w:sz w:val="28"/>
          <w:szCs w:val="28"/>
        </w:rPr>
      </w:pPr>
      <w:r w:rsidRPr="00541812">
        <w:rPr>
          <w:sz w:val="28"/>
          <w:szCs w:val="28"/>
        </w:rPr>
        <w:t>Не предусмотрена.</w:t>
      </w:r>
    </w:p>
    <w:p w:rsidR="00EA11BA" w:rsidRPr="0059367D" w:rsidRDefault="00EA11BA" w:rsidP="005802A9">
      <w:pPr>
        <w:pStyle w:val="1"/>
        <w:jc w:val="center"/>
        <w:rPr>
          <w:b/>
          <w:bCs/>
          <w:color w:val="FF0000"/>
          <w:sz w:val="28"/>
          <w:szCs w:val="28"/>
        </w:rPr>
      </w:pPr>
      <w:bookmarkStart w:id="20" w:name="_Toc306743773"/>
    </w:p>
    <w:p w:rsidR="00EA11BA" w:rsidRPr="0059367D" w:rsidRDefault="00EA11BA" w:rsidP="00EA11BA">
      <w:pPr>
        <w:rPr>
          <w:color w:val="FF0000"/>
        </w:rPr>
      </w:pPr>
    </w:p>
    <w:p w:rsidR="00052A52" w:rsidRDefault="00052A52">
      <w:pPr>
        <w:spacing w:after="200" w:line="276" w:lineRule="auto"/>
        <w:rPr>
          <w:rFonts w:eastAsia="Calibri"/>
          <w:b/>
          <w:bCs/>
          <w:sz w:val="28"/>
          <w:szCs w:val="28"/>
          <w:lang w:eastAsia="en-US"/>
        </w:rPr>
      </w:pPr>
      <w:r>
        <w:rPr>
          <w:rFonts w:eastAsia="Calibri"/>
          <w:b/>
          <w:bCs/>
          <w:sz w:val="28"/>
          <w:szCs w:val="28"/>
          <w:lang w:eastAsia="en-US"/>
        </w:rPr>
        <w:br w:type="page"/>
      </w:r>
    </w:p>
    <w:p w:rsidR="00947C50" w:rsidRDefault="002E1E55" w:rsidP="00947C50">
      <w:pPr>
        <w:autoSpaceDE w:val="0"/>
        <w:autoSpaceDN w:val="0"/>
        <w:adjustRightInd w:val="0"/>
        <w:spacing w:line="360" w:lineRule="auto"/>
        <w:ind w:firstLine="851"/>
        <w:jc w:val="center"/>
        <w:rPr>
          <w:rFonts w:eastAsia="Calibri"/>
          <w:b/>
          <w:bCs/>
          <w:sz w:val="28"/>
          <w:szCs w:val="28"/>
          <w:lang w:eastAsia="en-US"/>
        </w:rPr>
      </w:pPr>
      <w:r>
        <w:rPr>
          <w:rFonts w:eastAsia="Calibri"/>
          <w:b/>
          <w:bCs/>
          <w:sz w:val="28"/>
          <w:szCs w:val="28"/>
          <w:lang w:eastAsia="en-US"/>
        </w:rPr>
        <w:lastRenderedPageBreak/>
        <w:t>П</w:t>
      </w:r>
      <w:r w:rsidR="00947C50" w:rsidRPr="00173A1F">
        <w:rPr>
          <w:rFonts w:eastAsia="Calibri"/>
          <w:b/>
          <w:bCs/>
          <w:sz w:val="28"/>
          <w:szCs w:val="28"/>
          <w:lang w:eastAsia="en-US"/>
        </w:rPr>
        <w:t xml:space="preserve">РИЛОЖЕНИЕ </w:t>
      </w:r>
      <w:r w:rsidR="00947C50">
        <w:rPr>
          <w:rFonts w:eastAsia="Calibri"/>
          <w:b/>
          <w:bCs/>
          <w:sz w:val="28"/>
          <w:szCs w:val="28"/>
          <w:lang w:eastAsia="en-US"/>
        </w:rPr>
        <w:t>А</w:t>
      </w:r>
    </w:p>
    <w:p w:rsidR="00947C50" w:rsidRPr="00173A1F" w:rsidRDefault="00947C50" w:rsidP="00947C50">
      <w:pPr>
        <w:autoSpaceDE w:val="0"/>
        <w:autoSpaceDN w:val="0"/>
        <w:adjustRightInd w:val="0"/>
        <w:spacing w:line="360" w:lineRule="auto"/>
        <w:ind w:firstLine="851"/>
        <w:jc w:val="center"/>
        <w:rPr>
          <w:rFonts w:eastAsia="Calibri"/>
          <w:b/>
          <w:bCs/>
          <w:sz w:val="28"/>
          <w:szCs w:val="28"/>
          <w:lang w:eastAsia="en-US"/>
        </w:rPr>
      </w:pPr>
      <w:r>
        <w:rPr>
          <w:rFonts w:eastAsia="Calibri"/>
          <w:b/>
          <w:bCs/>
          <w:sz w:val="28"/>
          <w:szCs w:val="28"/>
          <w:lang w:eastAsia="en-US"/>
        </w:rPr>
        <w:t>(обязательное)</w:t>
      </w:r>
    </w:p>
    <w:p w:rsidR="00947C50" w:rsidRPr="00173A1F" w:rsidRDefault="00947C50" w:rsidP="00947C50">
      <w:pPr>
        <w:autoSpaceDE w:val="0"/>
        <w:autoSpaceDN w:val="0"/>
        <w:adjustRightInd w:val="0"/>
        <w:spacing w:line="360" w:lineRule="auto"/>
        <w:ind w:firstLine="851"/>
        <w:jc w:val="center"/>
        <w:rPr>
          <w:rFonts w:eastAsia="Calibri"/>
          <w:b/>
          <w:bCs/>
          <w:sz w:val="28"/>
          <w:szCs w:val="28"/>
          <w:lang w:eastAsia="en-US"/>
        </w:rPr>
      </w:pPr>
      <w:r w:rsidRPr="00173A1F">
        <w:rPr>
          <w:rFonts w:eastAsia="Calibri"/>
          <w:b/>
          <w:bCs/>
          <w:sz w:val="28"/>
          <w:szCs w:val="28"/>
          <w:lang w:eastAsia="en-US"/>
        </w:rPr>
        <w:t xml:space="preserve">Задания для оценки освоения </w:t>
      </w:r>
    </w:p>
    <w:p w:rsidR="00947C50" w:rsidRDefault="00947C50" w:rsidP="00947C50">
      <w:pPr>
        <w:autoSpaceDE w:val="0"/>
        <w:autoSpaceDN w:val="0"/>
        <w:adjustRightInd w:val="0"/>
        <w:spacing w:line="360" w:lineRule="auto"/>
        <w:ind w:firstLine="851"/>
        <w:jc w:val="center"/>
        <w:rPr>
          <w:rFonts w:eastAsia="Calibri"/>
          <w:b/>
          <w:bCs/>
          <w:sz w:val="28"/>
          <w:szCs w:val="28"/>
          <w:lang w:eastAsia="en-US"/>
        </w:rPr>
      </w:pPr>
      <w:r>
        <w:rPr>
          <w:rFonts w:eastAsia="Calibri"/>
          <w:b/>
          <w:bCs/>
          <w:sz w:val="28"/>
          <w:szCs w:val="28"/>
          <w:lang w:eastAsia="en-US"/>
        </w:rPr>
        <w:t>МДК 02.01</w:t>
      </w:r>
      <w:r w:rsidRPr="00173A1F">
        <w:rPr>
          <w:rFonts w:eastAsia="Calibri"/>
          <w:b/>
          <w:bCs/>
          <w:sz w:val="28"/>
          <w:szCs w:val="28"/>
          <w:lang w:eastAsia="en-US"/>
        </w:rPr>
        <w:t xml:space="preserve"> </w:t>
      </w:r>
      <w:r w:rsidRPr="00947C50">
        <w:rPr>
          <w:rFonts w:eastAsia="Calibri"/>
          <w:b/>
          <w:bCs/>
          <w:sz w:val="28"/>
          <w:szCs w:val="28"/>
          <w:lang w:eastAsia="en-US"/>
        </w:rPr>
        <w:t>Организация технологических процессов при строительстве, эксплуатации и реконструкции строительных объектов</w:t>
      </w:r>
    </w:p>
    <w:p w:rsidR="00947C50" w:rsidRDefault="00947C50" w:rsidP="00947C50">
      <w:pPr>
        <w:autoSpaceDE w:val="0"/>
        <w:autoSpaceDN w:val="0"/>
        <w:adjustRightInd w:val="0"/>
        <w:spacing w:line="360" w:lineRule="auto"/>
        <w:ind w:firstLine="851"/>
        <w:jc w:val="center"/>
        <w:rPr>
          <w:rFonts w:eastAsia="Calibri"/>
          <w:b/>
          <w:bCs/>
          <w:sz w:val="28"/>
          <w:szCs w:val="28"/>
          <w:lang w:eastAsia="en-US"/>
        </w:rPr>
      </w:pPr>
      <w:r>
        <w:rPr>
          <w:rFonts w:eastAsia="Calibri"/>
          <w:b/>
          <w:bCs/>
          <w:sz w:val="28"/>
          <w:szCs w:val="28"/>
          <w:lang w:eastAsia="en-US"/>
        </w:rPr>
        <w:t xml:space="preserve">Раздел 1 </w:t>
      </w:r>
      <w:r w:rsidRPr="00947C50">
        <w:rPr>
          <w:rFonts w:eastAsia="Calibri"/>
          <w:b/>
          <w:bCs/>
          <w:sz w:val="28"/>
          <w:szCs w:val="28"/>
          <w:lang w:eastAsia="en-US"/>
        </w:rPr>
        <w:t>Технология строительных процессов</w:t>
      </w:r>
    </w:p>
    <w:p w:rsidR="00947C50" w:rsidRPr="00947C50" w:rsidRDefault="00947C50" w:rsidP="00947C50">
      <w:pPr>
        <w:keepNext/>
        <w:spacing w:before="240" w:after="60"/>
        <w:jc w:val="center"/>
        <w:outlineLvl w:val="1"/>
        <w:rPr>
          <w:b/>
          <w:bCs/>
          <w:iCs/>
          <w:sz w:val="28"/>
          <w:szCs w:val="28"/>
        </w:rPr>
      </w:pPr>
      <w:r w:rsidRPr="00947C50">
        <w:rPr>
          <w:b/>
          <w:bCs/>
          <w:iCs/>
          <w:sz w:val="28"/>
          <w:szCs w:val="28"/>
        </w:rPr>
        <w:t>ТЕСТОВЫЕ ЗАДАНИЯ</w:t>
      </w:r>
    </w:p>
    <w:p w:rsidR="00947C50" w:rsidRPr="00947C50" w:rsidRDefault="00947C50" w:rsidP="00947C50">
      <w:pPr>
        <w:autoSpaceDE w:val="0"/>
        <w:autoSpaceDN w:val="0"/>
        <w:adjustRightInd w:val="0"/>
        <w:jc w:val="center"/>
        <w:rPr>
          <w:sz w:val="28"/>
          <w:szCs w:val="28"/>
        </w:rPr>
      </w:pPr>
      <w:r w:rsidRPr="00947C50">
        <w:rPr>
          <w:iCs/>
          <w:sz w:val="28"/>
          <w:szCs w:val="28"/>
        </w:rPr>
        <w:t>Порядок проведения тестирования:</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сообщение преподавателя о цели тестирования;</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ответы на вопросы студентов;</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общая ориентировочная основа самостоятельных действий студентов на занятии: что и как студенты должны делать, отвечая на вопросы;</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практическая часть выполнения тестирования;</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контроль успешности выполнения студентами тестовых заданий;</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подведение итогов, выводы, оценка работы.</w:t>
      </w:r>
    </w:p>
    <w:p w:rsidR="00947C50" w:rsidRPr="00947C50" w:rsidRDefault="00947C50" w:rsidP="00947C50">
      <w:pPr>
        <w:ind w:left="360"/>
        <w:jc w:val="center"/>
        <w:rPr>
          <w:b/>
          <w:sz w:val="28"/>
          <w:szCs w:val="28"/>
        </w:rPr>
      </w:pPr>
    </w:p>
    <w:p w:rsidR="00947C50" w:rsidRPr="00947C50" w:rsidRDefault="00947C50" w:rsidP="00947C50">
      <w:pPr>
        <w:jc w:val="center"/>
        <w:rPr>
          <w:b/>
          <w:sz w:val="28"/>
          <w:szCs w:val="28"/>
        </w:rPr>
      </w:pPr>
      <w:r w:rsidRPr="00947C50">
        <w:rPr>
          <w:b/>
          <w:sz w:val="28"/>
          <w:szCs w:val="28"/>
        </w:rPr>
        <w:t>Тестовое задание 1</w:t>
      </w:r>
    </w:p>
    <w:p w:rsidR="00947C50" w:rsidRPr="00947C50" w:rsidRDefault="00947C50" w:rsidP="00947C50">
      <w:pPr>
        <w:ind w:left="360"/>
        <w:jc w:val="center"/>
        <w:rPr>
          <w:sz w:val="28"/>
          <w:szCs w:val="28"/>
        </w:rPr>
      </w:pPr>
      <w:r w:rsidRPr="00947C50">
        <w:rPr>
          <w:rFonts w:eastAsia="Microsoft YaHei"/>
          <w:b/>
          <w:bCs/>
          <w:sz w:val="28"/>
          <w:szCs w:val="28"/>
        </w:rPr>
        <w:t>Организация технологических процессов при строительстве, эксплуатации и реконструкции строительных объектов</w:t>
      </w:r>
    </w:p>
    <w:p w:rsidR="00947C50" w:rsidRPr="00947C50" w:rsidRDefault="00947C50" w:rsidP="00947C50">
      <w:pPr>
        <w:ind w:left="360"/>
        <w:jc w:val="center"/>
        <w:rPr>
          <w:b/>
          <w:sz w:val="28"/>
          <w:szCs w:val="28"/>
        </w:rPr>
      </w:pPr>
      <w:r w:rsidRPr="00947C50">
        <w:rPr>
          <w:b/>
          <w:sz w:val="28"/>
          <w:szCs w:val="28"/>
        </w:rPr>
        <w:t>Кровельные работы</w:t>
      </w:r>
    </w:p>
    <w:p w:rsidR="00947C50" w:rsidRPr="00947C50" w:rsidRDefault="00947C50" w:rsidP="00947C50">
      <w:pPr>
        <w:ind w:firstLine="709"/>
        <w:jc w:val="both"/>
        <w:rPr>
          <w:sz w:val="28"/>
          <w:szCs w:val="28"/>
        </w:rPr>
      </w:pPr>
      <w:r w:rsidRPr="00947C50">
        <w:rPr>
          <w:sz w:val="28"/>
          <w:szCs w:val="28"/>
        </w:rPr>
        <w:t>Выбрать один правильный ответ из 3 возможных вариантов.</w:t>
      </w:r>
    </w:p>
    <w:p w:rsidR="00947C50" w:rsidRPr="00947C50" w:rsidRDefault="00947C50" w:rsidP="00947C50">
      <w:pPr>
        <w:ind w:left="1080" w:hanging="1080"/>
        <w:jc w:val="center"/>
        <w:rPr>
          <w:sz w:val="28"/>
          <w:szCs w:val="28"/>
        </w:rPr>
      </w:pPr>
      <w:r w:rsidRPr="00947C50">
        <w:rPr>
          <w:sz w:val="28"/>
          <w:szCs w:val="28"/>
        </w:rPr>
        <w:t>1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87"/>
        <w:gridCol w:w="4218"/>
      </w:tblGrid>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Работы по устройству рулонных кровель называются</w:t>
            </w:r>
          </w:p>
        </w:tc>
        <w:tc>
          <w:tcPr>
            <w:tcW w:w="4218" w:type="dxa"/>
          </w:tcPr>
          <w:p w:rsidR="00947C50" w:rsidRPr="00947C50" w:rsidRDefault="00947C50" w:rsidP="00B70B1A">
            <w:pPr>
              <w:numPr>
                <w:ilvl w:val="0"/>
                <w:numId w:val="38"/>
              </w:numPr>
              <w:contextualSpacing/>
              <w:rPr>
                <w:sz w:val="28"/>
                <w:szCs w:val="28"/>
                <w:lang w:eastAsia="en-US"/>
              </w:rPr>
            </w:pPr>
            <w:r w:rsidRPr="00947C50">
              <w:rPr>
                <w:sz w:val="28"/>
                <w:szCs w:val="28"/>
                <w:lang w:eastAsia="en-US"/>
              </w:rPr>
              <w:t>Плотницкими</w:t>
            </w:r>
          </w:p>
          <w:p w:rsidR="00947C50" w:rsidRPr="00947C50" w:rsidRDefault="00947C50" w:rsidP="00B70B1A">
            <w:pPr>
              <w:numPr>
                <w:ilvl w:val="0"/>
                <w:numId w:val="38"/>
              </w:numPr>
              <w:contextualSpacing/>
              <w:rPr>
                <w:b/>
                <w:sz w:val="28"/>
                <w:szCs w:val="28"/>
                <w:lang w:eastAsia="en-US"/>
              </w:rPr>
            </w:pPr>
            <w:r w:rsidRPr="00947C50">
              <w:rPr>
                <w:b/>
                <w:sz w:val="28"/>
                <w:szCs w:val="28"/>
                <w:lang w:eastAsia="en-US"/>
              </w:rPr>
              <w:t>Кровельными</w:t>
            </w:r>
          </w:p>
          <w:p w:rsidR="00947C50" w:rsidRPr="00947C50" w:rsidRDefault="00947C50" w:rsidP="00B70B1A">
            <w:pPr>
              <w:numPr>
                <w:ilvl w:val="0"/>
                <w:numId w:val="38"/>
              </w:numPr>
              <w:contextualSpacing/>
              <w:rPr>
                <w:sz w:val="28"/>
                <w:szCs w:val="28"/>
                <w:lang w:eastAsia="en-US"/>
              </w:rPr>
            </w:pPr>
            <w:r w:rsidRPr="00947C50">
              <w:rPr>
                <w:sz w:val="28"/>
                <w:szCs w:val="28"/>
                <w:lang w:eastAsia="en-US"/>
              </w:rPr>
              <w:t>Гидроизоляционными</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Основание под рулонную кровлю</w:t>
            </w:r>
          </w:p>
        </w:tc>
        <w:tc>
          <w:tcPr>
            <w:tcW w:w="4218" w:type="dxa"/>
          </w:tcPr>
          <w:p w:rsidR="00947C50" w:rsidRPr="00947C50" w:rsidRDefault="00947C50" w:rsidP="00B70B1A">
            <w:pPr>
              <w:numPr>
                <w:ilvl w:val="0"/>
                <w:numId w:val="39"/>
              </w:numPr>
              <w:contextualSpacing/>
              <w:rPr>
                <w:b/>
                <w:sz w:val="28"/>
                <w:szCs w:val="28"/>
                <w:lang w:eastAsia="en-US"/>
              </w:rPr>
            </w:pPr>
            <w:r w:rsidRPr="00947C50">
              <w:rPr>
                <w:b/>
                <w:sz w:val="28"/>
                <w:szCs w:val="28"/>
                <w:lang w:eastAsia="en-US"/>
              </w:rPr>
              <w:t>Железобетонная плита</w:t>
            </w:r>
          </w:p>
          <w:p w:rsidR="00947C50" w:rsidRPr="00947C50" w:rsidRDefault="00947C50" w:rsidP="00B70B1A">
            <w:pPr>
              <w:numPr>
                <w:ilvl w:val="0"/>
                <w:numId w:val="39"/>
              </w:numPr>
              <w:contextualSpacing/>
              <w:rPr>
                <w:sz w:val="28"/>
                <w:szCs w:val="28"/>
                <w:lang w:eastAsia="en-US"/>
              </w:rPr>
            </w:pPr>
            <w:r w:rsidRPr="00947C50">
              <w:rPr>
                <w:sz w:val="28"/>
                <w:szCs w:val="28"/>
                <w:lang w:eastAsia="en-US"/>
              </w:rPr>
              <w:t>Деревянная обрешетка</w:t>
            </w:r>
          </w:p>
          <w:p w:rsidR="00947C50" w:rsidRPr="00947C50" w:rsidRDefault="00947C50" w:rsidP="00B70B1A">
            <w:pPr>
              <w:numPr>
                <w:ilvl w:val="0"/>
                <w:numId w:val="39"/>
              </w:numPr>
              <w:contextualSpacing/>
              <w:rPr>
                <w:sz w:val="28"/>
                <w:szCs w:val="28"/>
                <w:lang w:eastAsia="en-US"/>
              </w:rPr>
            </w:pPr>
            <w:r w:rsidRPr="00947C50">
              <w:rPr>
                <w:sz w:val="28"/>
                <w:szCs w:val="28"/>
                <w:lang w:eastAsia="en-US"/>
              </w:rPr>
              <w:t>Дощатый настил</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Основание под металлическую кровлю</w:t>
            </w:r>
          </w:p>
        </w:tc>
        <w:tc>
          <w:tcPr>
            <w:tcW w:w="4218" w:type="dxa"/>
          </w:tcPr>
          <w:p w:rsidR="00947C50" w:rsidRPr="00947C50" w:rsidRDefault="00947C50" w:rsidP="00B70B1A">
            <w:pPr>
              <w:numPr>
                <w:ilvl w:val="0"/>
                <w:numId w:val="40"/>
              </w:numPr>
              <w:contextualSpacing/>
              <w:rPr>
                <w:sz w:val="28"/>
                <w:szCs w:val="28"/>
                <w:lang w:eastAsia="en-US"/>
              </w:rPr>
            </w:pPr>
            <w:r w:rsidRPr="00947C50">
              <w:rPr>
                <w:sz w:val="28"/>
                <w:szCs w:val="28"/>
                <w:lang w:eastAsia="en-US"/>
              </w:rPr>
              <w:t>Железобетонная плита</w:t>
            </w:r>
          </w:p>
          <w:p w:rsidR="00947C50" w:rsidRPr="00947C50" w:rsidRDefault="00947C50" w:rsidP="00B70B1A">
            <w:pPr>
              <w:numPr>
                <w:ilvl w:val="0"/>
                <w:numId w:val="40"/>
              </w:numPr>
              <w:contextualSpacing/>
              <w:rPr>
                <w:b/>
                <w:sz w:val="28"/>
                <w:szCs w:val="28"/>
                <w:lang w:eastAsia="en-US"/>
              </w:rPr>
            </w:pPr>
            <w:r w:rsidRPr="00947C50">
              <w:rPr>
                <w:b/>
                <w:sz w:val="28"/>
                <w:szCs w:val="28"/>
                <w:lang w:eastAsia="en-US"/>
              </w:rPr>
              <w:t>Деревянная обрешетка</w:t>
            </w:r>
          </w:p>
          <w:p w:rsidR="00947C50" w:rsidRPr="00947C50" w:rsidRDefault="00947C50" w:rsidP="00B70B1A">
            <w:pPr>
              <w:numPr>
                <w:ilvl w:val="0"/>
                <w:numId w:val="40"/>
              </w:numPr>
              <w:contextualSpacing/>
              <w:rPr>
                <w:sz w:val="28"/>
                <w:szCs w:val="28"/>
                <w:lang w:eastAsia="en-US"/>
              </w:rPr>
            </w:pPr>
            <w:r w:rsidRPr="00947C50">
              <w:rPr>
                <w:sz w:val="28"/>
                <w:szCs w:val="28"/>
                <w:lang w:eastAsia="en-US"/>
              </w:rPr>
              <w:t>Дощатый настил</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Подготовительные кровельные работы</w:t>
            </w:r>
          </w:p>
        </w:tc>
        <w:tc>
          <w:tcPr>
            <w:tcW w:w="4218" w:type="dxa"/>
          </w:tcPr>
          <w:p w:rsidR="00947C50" w:rsidRPr="00947C50" w:rsidRDefault="00947C50" w:rsidP="00B70B1A">
            <w:pPr>
              <w:numPr>
                <w:ilvl w:val="0"/>
                <w:numId w:val="41"/>
              </w:numPr>
              <w:contextualSpacing/>
              <w:rPr>
                <w:sz w:val="28"/>
                <w:szCs w:val="28"/>
                <w:lang w:eastAsia="en-US"/>
              </w:rPr>
            </w:pPr>
            <w:r w:rsidRPr="00947C50">
              <w:rPr>
                <w:sz w:val="28"/>
                <w:szCs w:val="28"/>
                <w:lang w:eastAsia="en-US"/>
              </w:rPr>
              <w:t>Очистка основания</w:t>
            </w:r>
          </w:p>
          <w:p w:rsidR="00947C50" w:rsidRPr="00947C50" w:rsidRDefault="00947C50" w:rsidP="00B70B1A">
            <w:pPr>
              <w:numPr>
                <w:ilvl w:val="0"/>
                <w:numId w:val="41"/>
              </w:numPr>
              <w:contextualSpacing/>
              <w:rPr>
                <w:sz w:val="28"/>
                <w:szCs w:val="28"/>
                <w:lang w:eastAsia="en-US"/>
              </w:rPr>
            </w:pPr>
            <w:r w:rsidRPr="00947C50">
              <w:rPr>
                <w:sz w:val="28"/>
                <w:szCs w:val="28"/>
                <w:lang w:eastAsia="en-US"/>
              </w:rPr>
              <w:t>Наклейка рулонных материалов</w:t>
            </w:r>
          </w:p>
          <w:p w:rsidR="00947C50" w:rsidRPr="00947C50" w:rsidRDefault="00947C50" w:rsidP="00B70B1A">
            <w:pPr>
              <w:numPr>
                <w:ilvl w:val="0"/>
                <w:numId w:val="41"/>
              </w:numPr>
              <w:contextualSpacing/>
              <w:rPr>
                <w:b/>
                <w:sz w:val="28"/>
                <w:szCs w:val="28"/>
                <w:lang w:eastAsia="en-US"/>
              </w:rPr>
            </w:pPr>
            <w:r w:rsidRPr="00947C50">
              <w:rPr>
                <w:b/>
                <w:sz w:val="28"/>
                <w:szCs w:val="28"/>
                <w:lang w:eastAsia="en-US"/>
              </w:rPr>
              <w:t>Приготовление мастик</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Грунтовка под рулонную кровлю - это</w:t>
            </w:r>
          </w:p>
        </w:tc>
        <w:tc>
          <w:tcPr>
            <w:tcW w:w="4218" w:type="dxa"/>
          </w:tcPr>
          <w:p w:rsidR="00947C50" w:rsidRPr="00947C50" w:rsidRDefault="00947C50" w:rsidP="00B70B1A">
            <w:pPr>
              <w:numPr>
                <w:ilvl w:val="0"/>
                <w:numId w:val="42"/>
              </w:numPr>
              <w:contextualSpacing/>
              <w:rPr>
                <w:sz w:val="28"/>
                <w:szCs w:val="28"/>
                <w:lang w:eastAsia="en-US"/>
              </w:rPr>
            </w:pPr>
            <w:r w:rsidRPr="00947C50">
              <w:rPr>
                <w:sz w:val="28"/>
                <w:szCs w:val="28"/>
                <w:lang w:eastAsia="en-US"/>
              </w:rPr>
              <w:t>Клей + керосин</w:t>
            </w:r>
          </w:p>
          <w:p w:rsidR="00947C50" w:rsidRPr="00947C50" w:rsidRDefault="00947C50" w:rsidP="00B70B1A">
            <w:pPr>
              <w:numPr>
                <w:ilvl w:val="0"/>
                <w:numId w:val="42"/>
              </w:numPr>
              <w:contextualSpacing/>
              <w:rPr>
                <w:sz w:val="28"/>
                <w:szCs w:val="28"/>
                <w:lang w:eastAsia="en-US"/>
              </w:rPr>
            </w:pPr>
            <w:r w:rsidRPr="00947C50">
              <w:rPr>
                <w:sz w:val="28"/>
                <w:szCs w:val="28"/>
                <w:lang w:eastAsia="en-US"/>
              </w:rPr>
              <w:t>Эмульсия + бензин</w:t>
            </w:r>
          </w:p>
          <w:p w:rsidR="00947C50" w:rsidRPr="00947C50" w:rsidRDefault="00947C50" w:rsidP="00B70B1A">
            <w:pPr>
              <w:numPr>
                <w:ilvl w:val="0"/>
                <w:numId w:val="42"/>
              </w:numPr>
              <w:contextualSpacing/>
              <w:rPr>
                <w:b/>
                <w:sz w:val="28"/>
                <w:szCs w:val="28"/>
                <w:lang w:eastAsia="en-US"/>
              </w:rPr>
            </w:pPr>
            <w:r w:rsidRPr="00947C50">
              <w:rPr>
                <w:b/>
                <w:sz w:val="28"/>
                <w:szCs w:val="28"/>
                <w:lang w:eastAsia="en-US"/>
              </w:rPr>
              <w:t>Битум + бензол</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Очистку кровли ведут</w:t>
            </w:r>
          </w:p>
        </w:tc>
        <w:tc>
          <w:tcPr>
            <w:tcW w:w="4218" w:type="dxa"/>
          </w:tcPr>
          <w:p w:rsidR="00947C50" w:rsidRPr="00947C50" w:rsidRDefault="00947C50" w:rsidP="00B70B1A">
            <w:pPr>
              <w:numPr>
                <w:ilvl w:val="0"/>
                <w:numId w:val="43"/>
              </w:numPr>
              <w:contextualSpacing/>
              <w:rPr>
                <w:sz w:val="28"/>
                <w:szCs w:val="28"/>
                <w:lang w:eastAsia="en-US"/>
              </w:rPr>
            </w:pPr>
            <w:r w:rsidRPr="00947C50">
              <w:rPr>
                <w:sz w:val="28"/>
                <w:szCs w:val="28"/>
                <w:lang w:eastAsia="en-US"/>
              </w:rPr>
              <w:t>Металлическими щетками</w:t>
            </w:r>
          </w:p>
          <w:p w:rsidR="00947C50" w:rsidRPr="00947C50" w:rsidRDefault="00947C50" w:rsidP="00B70B1A">
            <w:pPr>
              <w:numPr>
                <w:ilvl w:val="0"/>
                <w:numId w:val="43"/>
              </w:numPr>
              <w:contextualSpacing/>
              <w:rPr>
                <w:b/>
                <w:sz w:val="28"/>
                <w:szCs w:val="28"/>
                <w:lang w:eastAsia="en-US"/>
              </w:rPr>
            </w:pPr>
            <w:r w:rsidRPr="00947C50">
              <w:rPr>
                <w:b/>
                <w:sz w:val="28"/>
                <w:szCs w:val="28"/>
                <w:lang w:eastAsia="en-US"/>
              </w:rPr>
              <w:t>Сжатым воздухом</w:t>
            </w:r>
          </w:p>
          <w:p w:rsidR="00947C50" w:rsidRPr="00947C50" w:rsidRDefault="00947C50" w:rsidP="00B70B1A">
            <w:pPr>
              <w:numPr>
                <w:ilvl w:val="0"/>
                <w:numId w:val="43"/>
              </w:numPr>
              <w:contextualSpacing/>
              <w:rPr>
                <w:sz w:val="28"/>
                <w:szCs w:val="28"/>
                <w:lang w:eastAsia="en-US"/>
              </w:rPr>
            </w:pPr>
            <w:r w:rsidRPr="00947C50">
              <w:rPr>
                <w:sz w:val="28"/>
                <w:szCs w:val="28"/>
                <w:lang w:eastAsia="en-US"/>
              </w:rPr>
              <w:lastRenderedPageBreak/>
              <w:t xml:space="preserve">Водой </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lastRenderedPageBreak/>
              <w:t>При уклоне ≥ 15% материал наклеивают</w:t>
            </w:r>
          </w:p>
        </w:tc>
        <w:tc>
          <w:tcPr>
            <w:tcW w:w="4218" w:type="dxa"/>
          </w:tcPr>
          <w:p w:rsidR="00947C50" w:rsidRPr="00947C50" w:rsidRDefault="00947C50" w:rsidP="00B70B1A">
            <w:pPr>
              <w:numPr>
                <w:ilvl w:val="0"/>
                <w:numId w:val="44"/>
              </w:numPr>
              <w:contextualSpacing/>
              <w:rPr>
                <w:sz w:val="28"/>
                <w:szCs w:val="28"/>
                <w:lang w:eastAsia="en-US"/>
              </w:rPr>
            </w:pPr>
            <w:r w:rsidRPr="00947C50">
              <w:rPr>
                <w:sz w:val="28"/>
                <w:szCs w:val="28"/>
                <w:lang w:eastAsia="en-US"/>
              </w:rPr>
              <w:t>Параллельно коньку и карнизу</w:t>
            </w:r>
          </w:p>
          <w:p w:rsidR="00947C50" w:rsidRPr="00947C50" w:rsidRDefault="00947C50" w:rsidP="00B70B1A">
            <w:pPr>
              <w:numPr>
                <w:ilvl w:val="0"/>
                <w:numId w:val="44"/>
              </w:numPr>
              <w:contextualSpacing/>
              <w:rPr>
                <w:b/>
                <w:sz w:val="28"/>
                <w:szCs w:val="28"/>
                <w:lang w:eastAsia="en-US"/>
              </w:rPr>
            </w:pPr>
            <w:r w:rsidRPr="00947C50">
              <w:rPr>
                <w:b/>
                <w:sz w:val="28"/>
                <w:szCs w:val="28"/>
                <w:lang w:eastAsia="en-US"/>
              </w:rPr>
              <w:t>Перпендикулярно коньку и карнизу</w:t>
            </w:r>
          </w:p>
          <w:p w:rsidR="00947C50" w:rsidRPr="00947C50" w:rsidRDefault="00947C50" w:rsidP="00B70B1A">
            <w:pPr>
              <w:numPr>
                <w:ilvl w:val="0"/>
                <w:numId w:val="44"/>
              </w:numPr>
              <w:contextualSpacing/>
              <w:rPr>
                <w:sz w:val="28"/>
                <w:szCs w:val="28"/>
                <w:lang w:eastAsia="en-US"/>
              </w:rPr>
            </w:pPr>
            <w:r w:rsidRPr="00947C50">
              <w:rPr>
                <w:sz w:val="28"/>
                <w:szCs w:val="28"/>
                <w:lang w:eastAsia="en-US"/>
              </w:rPr>
              <w:t>Под углом 45°</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«Праймер» - это</w:t>
            </w:r>
          </w:p>
        </w:tc>
        <w:tc>
          <w:tcPr>
            <w:tcW w:w="4218" w:type="dxa"/>
          </w:tcPr>
          <w:p w:rsidR="00947C50" w:rsidRPr="00947C50" w:rsidRDefault="00947C50" w:rsidP="00B70B1A">
            <w:pPr>
              <w:numPr>
                <w:ilvl w:val="0"/>
                <w:numId w:val="45"/>
              </w:numPr>
              <w:contextualSpacing/>
              <w:rPr>
                <w:b/>
                <w:sz w:val="28"/>
                <w:szCs w:val="28"/>
                <w:lang w:eastAsia="en-US"/>
              </w:rPr>
            </w:pPr>
            <w:r w:rsidRPr="00947C50">
              <w:rPr>
                <w:b/>
                <w:sz w:val="28"/>
                <w:szCs w:val="28"/>
                <w:lang w:eastAsia="en-US"/>
              </w:rPr>
              <w:t>Грунтовка</w:t>
            </w:r>
          </w:p>
          <w:p w:rsidR="00947C50" w:rsidRPr="00947C50" w:rsidRDefault="00947C50" w:rsidP="00B70B1A">
            <w:pPr>
              <w:numPr>
                <w:ilvl w:val="0"/>
                <w:numId w:val="45"/>
              </w:numPr>
              <w:contextualSpacing/>
              <w:rPr>
                <w:sz w:val="28"/>
                <w:szCs w:val="28"/>
                <w:lang w:eastAsia="en-US"/>
              </w:rPr>
            </w:pPr>
            <w:r w:rsidRPr="00947C50">
              <w:rPr>
                <w:sz w:val="28"/>
                <w:szCs w:val="28"/>
                <w:lang w:eastAsia="en-US"/>
              </w:rPr>
              <w:t>Подмазка</w:t>
            </w:r>
          </w:p>
          <w:p w:rsidR="00947C50" w:rsidRPr="00947C50" w:rsidRDefault="00947C50" w:rsidP="00B70B1A">
            <w:pPr>
              <w:numPr>
                <w:ilvl w:val="0"/>
                <w:numId w:val="45"/>
              </w:numPr>
              <w:contextualSpacing/>
              <w:rPr>
                <w:sz w:val="28"/>
                <w:szCs w:val="28"/>
                <w:lang w:eastAsia="en-US"/>
              </w:rPr>
            </w:pPr>
            <w:r w:rsidRPr="00947C50">
              <w:rPr>
                <w:sz w:val="28"/>
                <w:szCs w:val="28"/>
                <w:lang w:eastAsia="en-US"/>
              </w:rPr>
              <w:t xml:space="preserve">Торцовка </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Проверка качества наклеивания рулонного ковра проверяется</w:t>
            </w:r>
          </w:p>
        </w:tc>
        <w:tc>
          <w:tcPr>
            <w:tcW w:w="4218" w:type="dxa"/>
          </w:tcPr>
          <w:p w:rsidR="00947C50" w:rsidRPr="00947C50" w:rsidRDefault="00947C50" w:rsidP="00B70B1A">
            <w:pPr>
              <w:numPr>
                <w:ilvl w:val="0"/>
                <w:numId w:val="46"/>
              </w:numPr>
              <w:contextualSpacing/>
              <w:rPr>
                <w:sz w:val="28"/>
                <w:szCs w:val="28"/>
                <w:lang w:eastAsia="en-US"/>
              </w:rPr>
            </w:pPr>
            <w:r w:rsidRPr="00947C50">
              <w:rPr>
                <w:sz w:val="28"/>
                <w:szCs w:val="28"/>
                <w:lang w:eastAsia="en-US"/>
              </w:rPr>
              <w:t>Гамма-излучением</w:t>
            </w:r>
          </w:p>
          <w:p w:rsidR="00947C50" w:rsidRPr="00947C50" w:rsidRDefault="00947C50" w:rsidP="00B70B1A">
            <w:pPr>
              <w:numPr>
                <w:ilvl w:val="0"/>
                <w:numId w:val="46"/>
              </w:numPr>
              <w:contextualSpacing/>
              <w:rPr>
                <w:b/>
                <w:sz w:val="28"/>
                <w:szCs w:val="28"/>
                <w:lang w:eastAsia="en-US"/>
              </w:rPr>
            </w:pPr>
            <w:r w:rsidRPr="00947C50">
              <w:rPr>
                <w:b/>
                <w:sz w:val="28"/>
                <w:szCs w:val="28"/>
                <w:lang w:eastAsia="en-US"/>
              </w:rPr>
              <w:t>Недлинным отрывом</w:t>
            </w:r>
          </w:p>
          <w:p w:rsidR="00947C50" w:rsidRPr="00947C50" w:rsidRDefault="00947C50" w:rsidP="00B70B1A">
            <w:pPr>
              <w:numPr>
                <w:ilvl w:val="0"/>
                <w:numId w:val="46"/>
              </w:numPr>
              <w:contextualSpacing/>
              <w:rPr>
                <w:sz w:val="28"/>
                <w:szCs w:val="28"/>
                <w:lang w:eastAsia="en-US"/>
              </w:rPr>
            </w:pPr>
            <w:r w:rsidRPr="00947C50">
              <w:rPr>
                <w:sz w:val="28"/>
                <w:szCs w:val="28"/>
                <w:lang w:eastAsia="en-US"/>
              </w:rPr>
              <w:t>простукиванием</w:t>
            </w:r>
          </w:p>
        </w:tc>
      </w:tr>
      <w:tr w:rsidR="00947C50" w:rsidRPr="00947C50" w:rsidTr="00971E76">
        <w:tc>
          <w:tcPr>
            <w:tcW w:w="5387" w:type="dxa"/>
          </w:tcPr>
          <w:p w:rsidR="00947C50" w:rsidRPr="00947C50" w:rsidRDefault="00947C50" w:rsidP="00B70B1A">
            <w:pPr>
              <w:numPr>
                <w:ilvl w:val="0"/>
                <w:numId w:val="37"/>
              </w:numPr>
              <w:contextualSpacing/>
              <w:rPr>
                <w:sz w:val="28"/>
                <w:szCs w:val="28"/>
                <w:lang w:eastAsia="en-US"/>
              </w:rPr>
            </w:pPr>
            <w:r w:rsidRPr="00947C50">
              <w:rPr>
                <w:sz w:val="28"/>
                <w:szCs w:val="28"/>
                <w:lang w:eastAsia="en-US"/>
              </w:rPr>
              <w:t>Подготовленный кровельный лист с загнутыми краями называется</w:t>
            </w:r>
          </w:p>
        </w:tc>
        <w:tc>
          <w:tcPr>
            <w:tcW w:w="4218" w:type="dxa"/>
          </w:tcPr>
          <w:p w:rsidR="00947C50" w:rsidRPr="00947C50" w:rsidRDefault="00947C50" w:rsidP="00B70B1A">
            <w:pPr>
              <w:numPr>
                <w:ilvl w:val="0"/>
                <w:numId w:val="47"/>
              </w:numPr>
              <w:contextualSpacing/>
              <w:rPr>
                <w:sz w:val="28"/>
                <w:szCs w:val="28"/>
                <w:lang w:eastAsia="en-US"/>
              </w:rPr>
            </w:pPr>
            <w:r w:rsidRPr="00947C50">
              <w:rPr>
                <w:sz w:val="28"/>
                <w:szCs w:val="28"/>
                <w:lang w:eastAsia="en-US"/>
              </w:rPr>
              <w:t>Фалец</w:t>
            </w:r>
          </w:p>
          <w:p w:rsidR="00947C50" w:rsidRPr="00947C50" w:rsidRDefault="00947C50" w:rsidP="00B70B1A">
            <w:pPr>
              <w:numPr>
                <w:ilvl w:val="0"/>
                <w:numId w:val="47"/>
              </w:numPr>
              <w:contextualSpacing/>
              <w:rPr>
                <w:sz w:val="28"/>
                <w:szCs w:val="28"/>
                <w:lang w:eastAsia="en-US"/>
              </w:rPr>
            </w:pPr>
            <w:r w:rsidRPr="00947C50">
              <w:rPr>
                <w:sz w:val="28"/>
                <w:szCs w:val="28"/>
                <w:lang w:eastAsia="en-US"/>
              </w:rPr>
              <w:t>Кляммер</w:t>
            </w:r>
          </w:p>
          <w:p w:rsidR="00947C50" w:rsidRPr="00947C50" w:rsidRDefault="00947C50" w:rsidP="00B70B1A">
            <w:pPr>
              <w:numPr>
                <w:ilvl w:val="0"/>
                <w:numId w:val="47"/>
              </w:numPr>
              <w:contextualSpacing/>
              <w:rPr>
                <w:b/>
                <w:sz w:val="28"/>
                <w:szCs w:val="28"/>
                <w:lang w:eastAsia="en-US"/>
              </w:rPr>
            </w:pPr>
            <w:r w:rsidRPr="00947C50">
              <w:rPr>
                <w:b/>
                <w:sz w:val="28"/>
                <w:szCs w:val="28"/>
                <w:lang w:eastAsia="en-US"/>
              </w:rPr>
              <w:t xml:space="preserve">Картина </w:t>
            </w:r>
          </w:p>
        </w:tc>
      </w:tr>
    </w:tbl>
    <w:p w:rsidR="00947C50" w:rsidRPr="00947C50" w:rsidRDefault="00947C50" w:rsidP="00947C50">
      <w:pPr>
        <w:ind w:left="1080"/>
        <w:jc w:val="center"/>
        <w:rPr>
          <w:sz w:val="28"/>
          <w:szCs w:val="28"/>
        </w:rPr>
      </w:pPr>
    </w:p>
    <w:p w:rsidR="00947C50" w:rsidRPr="00947C50" w:rsidRDefault="00947C50" w:rsidP="00947C50">
      <w:pPr>
        <w:ind w:left="1080" w:hanging="1222"/>
        <w:jc w:val="center"/>
        <w:rPr>
          <w:sz w:val="28"/>
          <w:szCs w:val="28"/>
        </w:rPr>
      </w:pPr>
      <w:r w:rsidRPr="00947C50">
        <w:rPr>
          <w:sz w:val="28"/>
          <w:szCs w:val="28"/>
        </w:rPr>
        <w:t>2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246"/>
      </w:tblGrid>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Стоимость кровельных работ от общего объема общестроительных работ составляет</w:t>
            </w:r>
          </w:p>
        </w:tc>
        <w:tc>
          <w:tcPr>
            <w:tcW w:w="4246" w:type="dxa"/>
          </w:tcPr>
          <w:p w:rsidR="00947C50" w:rsidRPr="00947C50" w:rsidRDefault="00947C50" w:rsidP="00B70B1A">
            <w:pPr>
              <w:numPr>
                <w:ilvl w:val="0"/>
                <w:numId w:val="48"/>
              </w:numPr>
              <w:contextualSpacing/>
              <w:rPr>
                <w:sz w:val="28"/>
                <w:szCs w:val="28"/>
                <w:lang w:eastAsia="en-US"/>
              </w:rPr>
            </w:pPr>
            <w:r w:rsidRPr="00947C50">
              <w:rPr>
                <w:sz w:val="28"/>
                <w:szCs w:val="28"/>
                <w:lang w:eastAsia="en-US"/>
              </w:rPr>
              <w:t>15 %</w:t>
            </w:r>
          </w:p>
          <w:p w:rsidR="00947C50" w:rsidRPr="00947C50" w:rsidRDefault="00947C50" w:rsidP="00B70B1A">
            <w:pPr>
              <w:numPr>
                <w:ilvl w:val="0"/>
                <w:numId w:val="48"/>
              </w:numPr>
              <w:contextualSpacing/>
              <w:rPr>
                <w:sz w:val="28"/>
                <w:szCs w:val="28"/>
                <w:lang w:eastAsia="en-US"/>
              </w:rPr>
            </w:pPr>
            <w:r w:rsidRPr="00947C50">
              <w:rPr>
                <w:sz w:val="28"/>
                <w:szCs w:val="28"/>
                <w:lang w:eastAsia="en-US"/>
              </w:rPr>
              <w:t>10 %</w:t>
            </w:r>
          </w:p>
          <w:p w:rsidR="00947C50" w:rsidRPr="00947C50" w:rsidRDefault="00947C50" w:rsidP="00B70B1A">
            <w:pPr>
              <w:numPr>
                <w:ilvl w:val="0"/>
                <w:numId w:val="48"/>
              </w:numPr>
              <w:contextualSpacing/>
              <w:rPr>
                <w:b/>
                <w:sz w:val="28"/>
                <w:szCs w:val="28"/>
                <w:lang w:eastAsia="en-US"/>
              </w:rPr>
            </w:pPr>
            <w:r w:rsidRPr="00947C50">
              <w:rPr>
                <w:b/>
                <w:sz w:val="28"/>
                <w:szCs w:val="28"/>
                <w:lang w:eastAsia="en-US"/>
              </w:rPr>
              <w:t>3 %</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Основание под мастичную кровлю</w:t>
            </w:r>
          </w:p>
        </w:tc>
        <w:tc>
          <w:tcPr>
            <w:tcW w:w="4246" w:type="dxa"/>
          </w:tcPr>
          <w:p w:rsidR="00947C50" w:rsidRPr="00947C50" w:rsidRDefault="00947C50" w:rsidP="00B70B1A">
            <w:pPr>
              <w:numPr>
                <w:ilvl w:val="0"/>
                <w:numId w:val="49"/>
              </w:numPr>
              <w:contextualSpacing/>
              <w:rPr>
                <w:b/>
                <w:sz w:val="28"/>
                <w:szCs w:val="28"/>
                <w:lang w:eastAsia="en-US"/>
              </w:rPr>
            </w:pPr>
            <w:r w:rsidRPr="00947C50">
              <w:rPr>
                <w:b/>
                <w:sz w:val="28"/>
                <w:szCs w:val="28"/>
                <w:lang w:eastAsia="en-US"/>
              </w:rPr>
              <w:t>Железобетонная плита</w:t>
            </w:r>
          </w:p>
          <w:p w:rsidR="00947C50" w:rsidRPr="00947C50" w:rsidRDefault="00947C50" w:rsidP="00B70B1A">
            <w:pPr>
              <w:numPr>
                <w:ilvl w:val="0"/>
                <w:numId w:val="49"/>
              </w:numPr>
              <w:contextualSpacing/>
              <w:rPr>
                <w:sz w:val="28"/>
                <w:szCs w:val="28"/>
                <w:lang w:eastAsia="en-US"/>
              </w:rPr>
            </w:pPr>
            <w:r w:rsidRPr="00947C50">
              <w:rPr>
                <w:sz w:val="28"/>
                <w:szCs w:val="28"/>
                <w:lang w:eastAsia="en-US"/>
              </w:rPr>
              <w:t>Деревянная обрешетка</w:t>
            </w:r>
          </w:p>
          <w:p w:rsidR="00947C50" w:rsidRPr="00947C50" w:rsidRDefault="00947C50" w:rsidP="00B70B1A">
            <w:pPr>
              <w:numPr>
                <w:ilvl w:val="0"/>
                <w:numId w:val="49"/>
              </w:numPr>
              <w:contextualSpacing/>
              <w:rPr>
                <w:sz w:val="28"/>
                <w:szCs w:val="28"/>
                <w:lang w:eastAsia="en-US"/>
              </w:rPr>
            </w:pPr>
            <w:r w:rsidRPr="00947C50">
              <w:rPr>
                <w:sz w:val="28"/>
                <w:szCs w:val="28"/>
                <w:lang w:eastAsia="en-US"/>
              </w:rPr>
              <w:t>Дощатый настил</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Основание под асбестоцементную кровлю</w:t>
            </w:r>
          </w:p>
        </w:tc>
        <w:tc>
          <w:tcPr>
            <w:tcW w:w="4246" w:type="dxa"/>
          </w:tcPr>
          <w:p w:rsidR="00947C50" w:rsidRPr="00947C50" w:rsidRDefault="00947C50" w:rsidP="00B70B1A">
            <w:pPr>
              <w:numPr>
                <w:ilvl w:val="0"/>
                <w:numId w:val="50"/>
              </w:numPr>
              <w:contextualSpacing/>
              <w:rPr>
                <w:sz w:val="28"/>
                <w:szCs w:val="28"/>
                <w:lang w:eastAsia="en-US"/>
              </w:rPr>
            </w:pPr>
            <w:r w:rsidRPr="00947C50">
              <w:rPr>
                <w:sz w:val="28"/>
                <w:szCs w:val="28"/>
                <w:lang w:eastAsia="en-US"/>
              </w:rPr>
              <w:t>Железобетонная плита</w:t>
            </w:r>
          </w:p>
          <w:p w:rsidR="00947C50" w:rsidRPr="00947C50" w:rsidRDefault="00947C50" w:rsidP="00B70B1A">
            <w:pPr>
              <w:numPr>
                <w:ilvl w:val="0"/>
                <w:numId w:val="50"/>
              </w:numPr>
              <w:contextualSpacing/>
              <w:rPr>
                <w:b/>
                <w:sz w:val="28"/>
                <w:szCs w:val="28"/>
                <w:lang w:eastAsia="en-US"/>
              </w:rPr>
            </w:pPr>
            <w:r w:rsidRPr="00947C50">
              <w:rPr>
                <w:b/>
                <w:sz w:val="28"/>
                <w:szCs w:val="28"/>
                <w:lang w:eastAsia="en-US"/>
              </w:rPr>
              <w:t>Деревянная обрешетка</w:t>
            </w:r>
          </w:p>
          <w:p w:rsidR="00947C50" w:rsidRPr="00947C50" w:rsidRDefault="00947C50" w:rsidP="00B70B1A">
            <w:pPr>
              <w:numPr>
                <w:ilvl w:val="0"/>
                <w:numId w:val="50"/>
              </w:numPr>
              <w:contextualSpacing/>
              <w:rPr>
                <w:sz w:val="28"/>
                <w:szCs w:val="28"/>
                <w:lang w:eastAsia="en-US"/>
              </w:rPr>
            </w:pPr>
            <w:r w:rsidRPr="00947C50">
              <w:rPr>
                <w:sz w:val="28"/>
                <w:szCs w:val="28"/>
                <w:lang w:eastAsia="en-US"/>
              </w:rPr>
              <w:t>Дощатый настил</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При уклоне ≤ 15% материал наклеивают</w:t>
            </w:r>
          </w:p>
        </w:tc>
        <w:tc>
          <w:tcPr>
            <w:tcW w:w="4246" w:type="dxa"/>
          </w:tcPr>
          <w:p w:rsidR="00947C50" w:rsidRPr="00947C50" w:rsidRDefault="00947C50" w:rsidP="00B70B1A">
            <w:pPr>
              <w:numPr>
                <w:ilvl w:val="0"/>
                <w:numId w:val="51"/>
              </w:numPr>
              <w:contextualSpacing/>
              <w:rPr>
                <w:b/>
                <w:sz w:val="28"/>
                <w:szCs w:val="28"/>
                <w:lang w:eastAsia="en-US"/>
              </w:rPr>
            </w:pPr>
            <w:r w:rsidRPr="00947C50">
              <w:rPr>
                <w:b/>
                <w:sz w:val="28"/>
                <w:szCs w:val="28"/>
                <w:lang w:eastAsia="en-US"/>
              </w:rPr>
              <w:t>Параллельно коньку и карнизу</w:t>
            </w:r>
          </w:p>
          <w:p w:rsidR="00947C50" w:rsidRPr="00947C50" w:rsidRDefault="00947C50" w:rsidP="00B70B1A">
            <w:pPr>
              <w:numPr>
                <w:ilvl w:val="0"/>
                <w:numId w:val="51"/>
              </w:numPr>
              <w:contextualSpacing/>
              <w:rPr>
                <w:sz w:val="28"/>
                <w:szCs w:val="28"/>
                <w:lang w:eastAsia="en-US"/>
              </w:rPr>
            </w:pPr>
            <w:r w:rsidRPr="00947C50">
              <w:rPr>
                <w:sz w:val="28"/>
                <w:szCs w:val="28"/>
                <w:lang w:eastAsia="en-US"/>
              </w:rPr>
              <w:t>Перпендикулярно коньку и карнизу</w:t>
            </w:r>
          </w:p>
          <w:p w:rsidR="00947C50" w:rsidRPr="00947C50" w:rsidRDefault="00947C50" w:rsidP="00B70B1A">
            <w:pPr>
              <w:numPr>
                <w:ilvl w:val="0"/>
                <w:numId w:val="51"/>
              </w:numPr>
              <w:contextualSpacing/>
              <w:rPr>
                <w:sz w:val="28"/>
                <w:szCs w:val="28"/>
                <w:lang w:eastAsia="en-US"/>
              </w:rPr>
            </w:pPr>
            <w:r w:rsidRPr="00947C50">
              <w:rPr>
                <w:sz w:val="28"/>
                <w:szCs w:val="28"/>
                <w:lang w:eastAsia="en-US"/>
              </w:rPr>
              <w:t>Под углом 45°</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Какие кровли экономичнее</w:t>
            </w:r>
          </w:p>
        </w:tc>
        <w:tc>
          <w:tcPr>
            <w:tcW w:w="4246" w:type="dxa"/>
          </w:tcPr>
          <w:p w:rsidR="00947C50" w:rsidRPr="00947C50" w:rsidRDefault="00947C50" w:rsidP="00B70B1A">
            <w:pPr>
              <w:numPr>
                <w:ilvl w:val="0"/>
                <w:numId w:val="52"/>
              </w:numPr>
              <w:contextualSpacing/>
              <w:rPr>
                <w:sz w:val="28"/>
                <w:szCs w:val="28"/>
                <w:lang w:eastAsia="en-US"/>
              </w:rPr>
            </w:pPr>
            <w:r w:rsidRPr="00947C50">
              <w:rPr>
                <w:sz w:val="28"/>
                <w:szCs w:val="28"/>
                <w:lang w:eastAsia="en-US"/>
              </w:rPr>
              <w:t>Рулонные</w:t>
            </w:r>
          </w:p>
          <w:p w:rsidR="00947C50" w:rsidRPr="00947C50" w:rsidRDefault="00947C50" w:rsidP="00B70B1A">
            <w:pPr>
              <w:numPr>
                <w:ilvl w:val="0"/>
                <w:numId w:val="52"/>
              </w:numPr>
              <w:contextualSpacing/>
              <w:rPr>
                <w:sz w:val="28"/>
                <w:szCs w:val="28"/>
                <w:lang w:eastAsia="en-US"/>
              </w:rPr>
            </w:pPr>
            <w:r w:rsidRPr="00947C50">
              <w:rPr>
                <w:sz w:val="28"/>
                <w:szCs w:val="28"/>
                <w:lang w:eastAsia="en-US"/>
              </w:rPr>
              <w:t>Металлические</w:t>
            </w:r>
          </w:p>
          <w:p w:rsidR="00947C50" w:rsidRPr="00947C50" w:rsidRDefault="00947C50" w:rsidP="00B70B1A">
            <w:pPr>
              <w:numPr>
                <w:ilvl w:val="0"/>
                <w:numId w:val="52"/>
              </w:numPr>
              <w:contextualSpacing/>
              <w:rPr>
                <w:b/>
                <w:sz w:val="28"/>
                <w:szCs w:val="28"/>
                <w:lang w:eastAsia="en-US"/>
              </w:rPr>
            </w:pPr>
            <w:r w:rsidRPr="00947C50">
              <w:rPr>
                <w:b/>
                <w:sz w:val="28"/>
                <w:szCs w:val="28"/>
                <w:lang w:eastAsia="en-US"/>
              </w:rPr>
              <w:t xml:space="preserve">Мастичные </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В асбестоцементных кровлях совмещение продольных листов применяется для</w:t>
            </w:r>
          </w:p>
        </w:tc>
        <w:tc>
          <w:tcPr>
            <w:tcW w:w="4246" w:type="dxa"/>
          </w:tcPr>
          <w:p w:rsidR="00947C50" w:rsidRPr="00947C50" w:rsidRDefault="00947C50" w:rsidP="00B70B1A">
            <w:pPr>
              <w:numPr>
                <w:ilvl w:val="0"/>
                <w:numId w:val="58"/>
              </w:numPr>
              <w:contextualSpacing/>
              <w:rPr>
                <w:b/>
                <w:sz w:val="28"/>
                <w:szCs w:val="28"/>
                <w:lang w:eastAsia="en-US"/>
              </w:rPr>
            </w:pPr>
            <w:r w:rsidRPr="00947C50">
              <w:rPr>
                <w:b/>
                <w:sz w:val="28"/>
                <w:szCs w:val="28"/>
                <w:lang w:eastAsia="en-US"/>
              </w:rPr>
              <w:t>Длинных по уклону скатов</w:t>
            </w:r>
          </w:p>
          <w:p w:rsidR="00947C50" w:rsidRPr="00947C50" w:rsidRDefault="00947C50" w:rsidP="00B70B1A">
            <w:pPr>
              <w:numPr>
                <w:ilvl w:val="0"/>
                <w:numId w:val="58"/>
              </w:numPr>
              <w:tabs>
                <w:tab w:val="left" w:pos="2542"/>
              </w:tabs>
              <w:contextualSpacing/>
              <w:rPr>
                <w:sz w:val="28"/>
                <w:szCs w:val="28"/>
                <w:lang w:eastAsia="en-US"/>
              </w:rPr>
            </w:pPr>
            <w:r w:rsidRPr="00947C50">
              <w:rPr>
                <w:sz w:val="28"/>
                <w:szCs w:val="28"/>
                <w:lang w:eastAsia="en-US"/>
              </w:rPr>
              <w:t xml:space="preserve">Коротких по уклону скатов </w:t>
            </w:r>
          </w:p>
          <w:p w:rsidR="00947C50" w:rsidRPr="00947C50" w:rsidRDefault="00947C50" w:rsidP="00B70B1A">
            <w:pPr>
              <w:numPr>
                <w:ilvl w:val="0"/>
                <w:numId w:val="58"/>
              </w:numPr>
              <w:contextualSpacing/>
              <w:rPr>
                <w:sz w:val="28"/>
                <w:szCs w:val="28"/>
                <w:lang w:eastAsia="en-US"/>
              </w:rPr>
            </w:pPr>
            <w:r w:rsidRPr="00947C50">
              <w:rPr>
                <w:sz w:val="28"/>
                <w:szCs w:val="28"/>
                <w:lang w:eastAsia="en-US"/>
              </w:rPr>
              <w:t>Скатов длинных в поперечном направлении</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В зимних условиях рулонный материал необходимо</w:t>
            </w:r>
          </w:p>
        </w:tc>
        <w:tc>
          <w:tcPr>
            <w:tcW w:w="4246" w:type="dxa"/>
          </w:tcPr>
          <w:p w:rsidR="00947C50" w:rsidRPr="00947C50" w:rsidRDefault="00947C50" w:rsidP="00B70B1A">
            <w:pPr>
              <w:numPr>
                <w:ilvl w:val="0"/>
                <w:numId w:val="53"/>
              </w:numPr>
              <w:contextualSpacing/>
              <w:rPr>
                <w:sz w:val="28"/>
                <w:szCs w:val="28"/>
                <w:lang w:eastAsia="en-US"/>
              </w:rPr>
            </w:pPr>
            <w:r w:rsidRPr="00947C50">
              <w:rPr>
                <w:sz w:val="28"/>
                <w:szCs w:val="28"/>
                <w:lang w:eastAsia="en-US"/>
              </w:rPr>
              <w:t>Раскатать</w:t>
            </w:r>
          </w:p>
          <w:p w:rsidR="00947C50" w:rsidRPr="00947C50" w:rsidRDefault="00947C50" w:rsidP="00B70B1A">
            <w:pPr>
              <w:numPr>
                <w:ilvl w:val="0"/>
                <w:numId w:val="53"/>
              </w:numPr>
              <w:contextualSpacing/>
              <w:rPr>
                <w:b/>
                <w:sz w:val="28"/>
                <w:szCs w:val="28"/>
                <w:lang w:eastAsia="en-US"/>
              </w:rPr>
            </w:pPr>
            <w:r w:rsidRPr="00947C50">
              <w:rPr>
                <w:b/>
                <w:sz w:val="28"/>
                <w:szCs w:val="28"/>
                <w:lang w:eastAsia="en-US"/>
              </w:rPr>
              <w:t>Выдержать в помещении</w:t>
            </w:r>
          </w:p>
          <w:p w:rsidR="00947C50" w:rsidRPr="00947C50" w:rsidRDefault="00947C50" w:rsidP="00B70B1A">
            <w:pPr>
              <w:numPr>
                <w:ilvl w:val="0"/>
                <w:numId w:val="53"/>
              </w:numPr>
              <w:contextualSpacing/>
              <w:rPr>
                <w:sz w:val="28"/>
                <w:szCs w:val="28"/>
                <w:lang w:eastAsia="en-US"/>
              </w:rPr>
            </w:pPr>
            <w:r w:rsidRPr="00947C50">
              <w:rPr>
                <w:sz w:val="28"/>
                <w:szCs w:val="28"/>
                <w:lang w:eastAsia="en-US"/>
              </w:rPr>
              <w:t>промыть</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Металлические листы в кровельных работах соединяют между собой</w:t>
            </w:r>
          </w:p>
        </w:tc>
        <w:tc>
          <w:tcPr>
            <w:tcW w:w="4246" w:type="dxa"/>
          </w:tcPr>
          <w:p w:rsidR="00947C50" w:rsidRPr="00947C50" w:rsidRDefault="00947C50" w:rsidP="00B70B1A">
            <w:pPr>
              <w:numPr>
                <w:ilvl w:val="0"/>
                <w:numId w:val="54"/>
              </w:numPr>
              <w:contextualSpacing/>
              <w:rPr>
                <w:b/>
                <w:sz w:val="28"/>
                <w:szCs w:val="28"/>
                <w:lang w:eastAsia="en-US"/>
              </w:rPr>
            </w:pPr>
            <w:r w:rsidRPr="00947C50">
              <w:rPr>
                <w:b/>
                <w:sz w:val="28"/>
                <w:szCs w:val="28"/>
                <w:lang w:eastAsia="en-US"/>
              </w:rPr>
              <w:t>Фальцами</w:t>
            </w:r>
          </w:p>
          <w:p w:rsidR="00947C50" w:rsidRPr="00947C50" w:rsidRDefault="00947C50" w:rsidP="00B70B1A">
            <w:pPr>
              <w:numPr>
                <w:ilvl w:val="0"/>
                <w:numId w:val="54"/>
              </w:numPr>
              <w:contextualSpacing/>
              <w:rPr>
                <w:sz w:val="28"/>
                <w:szCs w:val="28"/>
                <w:lang w:eastAsia="en-US"/>
              </w:rPr>
            </w:pPr>
            <w:r w:rsidRPr="00947C50">
              <w:rPr>
                <w:sz w:val="28"/>
                <w:szCs w:val="28"/>
                <w:lang w:eastAsia="en-US"/>
              </w:rPr>
              <w:t>Кляммерами</w:t>
            </w:r>
          </w:p>
          <w:p w:rsidR="00947C50" w:rsidRPr="00947C50" w:rsidRDefault="00947C50" w:rsidP="00B70B1A">
            <w:pPr>
              <w:numPr>
                <w:ilvl w:val="0"/>
                <w:numId w:val="54"/>
              </w:numPr>
              <w:contextualSpacing/>
              <w:rPr>
                <w:sz w:val="28"/>
                <w:szCs w:val="28"/>
                <w:lang w:eastAsia="en-US"/>
              </w:rPr>
            </w:pPr>
            <w:r w:rsidRPr="00947C50">
              <w:rPr>
                <w:sz w:val="28"/>
                <w:szCs w:val="28"/>
                <w:lang w:eastAsia="en-US"/>
              </w:rPr>
              <w:lastRenderedPageBreak/>
              <w:t xml:space="preserve">Картинами </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lastRenderedPageBreak/>
              <w:t>Места примыкания кровельного ковра к стене закрывают</w:t>
            </w:r>
          </w:p>
        </w:tc>
        <w:tc>
          <w:tcPr>
            <w:tcW w:w="4246" w:type="dxa"/>
          </w:tcPr>
          <w:p w:rsidR="00947C50" w:rsidRPr="00947C50" w:rsidRDefault="00947C50" w:rsidP="00B70B1A">
            <w:pPr>
              <w:numPr>
                <w:ilvl w:val="0"/>
                <w:numId w:val="55"/>
              </w:numPr>
              <w:contextualSpacing/>
              <w:rPr>
                <w:sz w:val="28"/>
                <w:szCs w:val="28"/>
                <w:lang w:eastAsia="en-US"/>
              </w:rPr>
            </w:pPr>
            <w:r w:rsidRPr="00947C50">
              <w:rPr>
                <w:sz w:val="28"/>
                <w:szCs w:val="28"/>
                <w:lang w:eastAsia="en-US"/>
              </w:rPr>
              <w:t>Защитным слоем</w:t>
            </w:r>
          </w:p>
          <w:p w:rsidR="00947C50" w:rsidRPr="00947C50" w:rsidRDefault="00947C50" w:rsidP="00B70B1A">
            <w:pPr>
              <w:numPr>
                <w:ilvl w:val="0"/>
                <w:numId w:val="55"/>
              </w:numPr>
              <w:contextualSpacing/>
              <w:rPr>
                <w:b/>
                <w:sz w:val="28"/>
                <w:szCs w:val="28"/>
                <w:lang w:eastAsia="en-US"/>
              </w:rPr>
            </w:pPr>
            <w:r w:rsidRPr="00947C50">
              <w:rPr>
                <w:b/>
                <w:sz w:val="28"/>
                <w:szCs w:val="28"/>
                <w:lang w:eastAsia="en-US"/>
              </w:rPr>
              <w:t>Металлическим фартуком</w:t>
            </w:r>
          </w:p>
          <w:p w:rsidR="00947C50" w:rsidRPr="00947C50" w:rsidRDefault="00947C50" w:rsidP="00B70B1A">
            <w:pPr>
              <w:numPr>
                <w:ilvl w:val="0"/>
                <w:numId w:val="55"/>
              </w:numPr>
              <w:contextualSpacing/>
              <w:rPr>
                <w:sz w:val="28"/>
                <w:szCs w:val="28"/>
                <w:lang w:eastAsia="en-US"/>
              </w:rPr>
            </w:pPr>
            <w:r w:rsidRPr="00947C50">
              <w:rPr>
                <w:sz w:val="28"/>
                <w:szCs w:val="28"/>
                <w:lang w:eastAsia="en-US"/>
              </w:rPr>
              <w:t xml:space="preserve">Праймером </w:t>
            </w:r>
          </w:p>
        </w:tc>
      </w:tr>
      <w:tr w:rsidR="00947C50" w:rsidRPr="00947C50" w:rsidTr="00971E76">
        <w:tc>
          <w:tcPr>
            <w:tcW w:w="5359" w:type="dxa"/>
          </w:tcPr>
          <w:p w:rsidR="00947C50" w:rsidRPr="00947C50" w:rsidRDefault="00947C50" w:rsidP="00B70B1A">
            <w:pPr>
              <w:numPr>
                <w:ilvl w:val="0"/>
                <w:numId w:val="57"/>
              </w:numPr>
              <w:contextualSpacing/>
              <w:rPr>
                <w:sz w:val="28"/>
                <w:szCs w:val="28"/>
                <w:lang w:eastAsia="en-US"/>
              </w:rPr>
            </w:pPr>
            <w:r w:rsidRPr="00947C50">
              <w:rPr>
                <w:sz w:val="28"/>
                <w:szCs w:val="28"/>
                <w:lang w:eastAsia="en-US"/>
              </w:rPr>
              <w:t>Недостаток кровель из плит повышенной заводской готовности</w:t>
            </w:r>
          </w:p>
        </w:tc>
        <w:tc>
          <w:tcPr>
            <w:tcW w:w="4246" w:type="dxa"/>
          </w:tcPr>
          <w:p w:rsidR="00947C50" w:rsidRPr="00947C50" w:rsidRDefault="00947C50" w:rsidP="00B70B1A">
            <w:pPr>
              <w:numPr>
                <w:ilvl w:val="0"/>
                <w:numId w:val="56"/>
              </w:numPr>
              <w:contextualSpacing/>
              <w:rPr>
                <w:sz w:val="28"/>
                <w:szCs w:val="28"/>
                <w:lang w:eastAsia="en-US"/>
              </w:rPr>
            </w:pPr>
            <w:r w:rsidRPr="00947C50">
              <w:rPr>
                <w:sz w:val="28"/>
                <w:szCs w:val="28"/>
                <w:lang w:eastAsia="en-US"/>
              </w:rPr>
              <w:t>Высокая трудоемкость</w:t>
            </w:r>
          </w:p>
          <w:p w:rsidR="00947C50" w:rsidRPr="00947C50" w:rsidRDefault="00947C50" w:rsidP="00B70B1A">
            <w:pPr>
              <w:numPr>
                <w:ilvl w:val="0"/>
                <w:numId w:val="56"/>
              </w:numPr>
              <w:contextualSpacing/>
              <w:rPr>
                <w:sz w:val="28"/>
                <w:szCs w:val="28"/>
                <w:lang w:eastAsia="en-US"/>
              </w:rPr>
            </w:pPr>
            <w:r w:rsidRPr="00947C50">
              <w:rPr>
                <w:sz w:val="28"/>
                <w:szCs w:val="28"/>
                <w:lang w:eastAsia="en-US"/>
              </w:rPr>
              <w:t>Низкая прочность</w:t>
            </w:r>
          </w:p>
          <w:p w:rsidR="00947C50" w:rsidRPr="00947C50" w:rsidRDefault="00947C50" w:rsidP="00B70B1A">
            <w:pPr>
              <w:numPr>
                <w:ilvl w:val="0"/>
                <w:numId w:val="56"/>
              </w:numPr>
              <w:contextualSpacing/>
              <w:rPr>
                <w:b/>
                <w:sz w:val="28"/>
                <w:szCs w:val="28"/>
                <w:lang w:eastAsia="en-US"/>
              </w:rPr>
            </w:pPr>
            <w:r w:rsidRPr="00947C50">
              <w:rPr>
                <w:b/>
                <w:sz w:val="28"/>
                <w:szCs w:val="28"/>
                <w:lang w:eastAsia="en-US"/>
              </w:rPr>
              <w:t>Высокая стоимость</w:t>
            </w:r>
          </w:p>
        </w:tc>
      </w:tr>
    </w:tbl>
    <w:p w:rsidR="00947C50" w:rsidRPr="00947C50" w:rsidRDefault="00947C50" w:rsidP="00947C50">
      <w:pPr>
        <w:jc w:val="center"/>
        <w:rPr>
          <w:sz w:val="28"/>
          <w:szCs w:val="28"/>
        </w:rPr>
      </w:pPr>
      <w:r w:rsidRPr="00947C50">
        <w:rPr>
          <w:sz w:val="28"/>
          <w:szCs w:val="28"/>
        </w:rPr>
        <w:t>Условия выполнения задания</w:t>
      </w:r>
    </w:p>
    <w:p w:rsidR="00947C50" w:rsidRPr="00947C50" w:rsidRDefault="00947C50" w:rsidP="00947C50">
      <w:pPr>
        <w:jc w:val="both"/>
        <w:rPr>
          <w:sz w:val="28"/>
          <w:szCs w:val="28"/>
        </w:rPr>
      </w:pPr>
      <w:r w:rsidRPr="00947C50">
        <w:rPr>
          <w:sz w:val="28"/>
          <w:szCs w:val="28"/>
        </w:rPr>
        <w:t>1. Место (время) выполнения задания - аудитория техникума.</w:t>
      </w:r>
    </w:p>
    <w:p w:rsidR="00947C50" w:rsidRPr="00947C50" w:rsidRDefault="00947C50" w:rsidP="00947C50">
      <w:pPr>
        <w:jc w:val="both"/>
        <w:rPr>
          <w:sz w:val="28"/>
          <w:szCs w:val="28"/>
        </w:rPr>
      </w:pPr>
      <w:r w:rsidRPr="00947C50">
        <w:rPr>
          <w:sz w:val="28"/>
          <w:szCs w:val="28"/>
        </w:rPr>
        <w:t>2. Максимальное время выполнения задания: 10 мин.</w:t>
      </w:r>
    </w:p>
    <w:p w:rsidR="00947C50" w:rsidRPr="00947C50" w:rsidRDefault="00947C50" w:rsidP="00947C50">
      <w:pPr>
        <w:keepNext/>
        <w:spacing w:before="240" w:after="60" w:line="360" w:lineRule="auto"/>
        <w:jc w:val="center"/>
        <w:outlineLvl w:val="1"/>
        <w:rPr>
          <w:b/>
          <w:bCs/>
          <w:i/>
          <w:iCs/>
          <w:sz w:val="28"/>
          <w:szCs w:val="28"/>
        </w:rPr>
      </w:pPr>
      <w:r w:rsidRPr="00947C50">
        <w:rPr>
          <w:b/>
          <w:bCs/>
          <w:i/>
          <w:iCs/>
          <w:sz w:val="28"/>
          <w:szCs w:val="28"/>
        </w:rPr>
        <w:t>Описание системы оценивания</w:t>
      </w:r>
    </w:p>
    <w:p w:rsidR="00947C50" w:rsidRPr="00947C50" w:rsidRDefault="00947C50" w:rsidP="00947C50">
      <w:pPr>
        <w:shd w:val="clear" w:color="auto" w:fill="FFFFFF"/>
        <w:ind w:right="91"/>
        <w:rPr>
          <w:sz w:val="28"/>
          <w:szCs w:val="28"/>
        </w:rPr>
      </w:pPr>
      <w:r w:rsidRPr="00947C50">
        <w:rPr>
          <w:sz w:val="28"/>
          <w:szCs w:val="28"/>
        </w:rPr>
        <w:t xml:space="preserve">От   90 % -  «5» (отлично);                                                 </w:t>
      </w:r>
    </w:p>
    <w:p w:rsidR="00947C50" w:rsidRPr="00947C50" w:rsidRDefault="00947C50" w:rsidP="00947C50">
      <w:pPr>
        <w:shd w:val="clear" w:color="auto" w:fill="FFFFFF"/>
        <w:ind w:right="91"/>
        <w:rPr>
          <w:sz w:val="28"/>
          <w:szCs w:val="28"/>
        </w:rPr>
      </w:pPr>
      <w:r w:rsidRPr="00947C50">
        <w:rPr>
          <w:sz w:val="28"/>
          <w:szCs w:val="28"/>
        </w:rPr>
        <w:t xml:space="preserve">От   79 % - «4» (хорошо);                                         </w:t>
      </w:r>
    </w:p>
    <w:p w:rsidR="00947C50" w:rsidRPr="00947C50" w:rsidRDefault="00947C50" w:rsidP="00947C50">
      <w:pPr>
        <w:jc w:val="both"/>
        <w:rPr>
          <w:sz w:val="28"/>
          <w:szCs w:val="28"/>
        </w:rPr>
      </w:pPr>
      <w:r w:rsidRPr="00947C50">
        <w:rPr>
          <w:sz w:val="28"/>
          <w:szCs w:val="28"/>
        </w:rPr>
        <w:t>От   65 % - «3» (удовлетворительно).</w:t>
      </w:r>
    </w:p>
    <w:p w:rsidR="00947C50" w:rsidRPr="00947C50" w:rsidRDefault="00947C50" w:rsidP="00947C50">
      <w:pPr>
        <w:ind w:left="1080"/>
        <w:jc w:val="center"/>
        <w:rPr>
          <w:sz w:val="28"/>
          <w:szCs w:val="28"/>
        </w:rPr>
      </w:pPr>
      <w:r w:rsidRPr="00947C50">
        <w:rPr>
          <w:sz w:val="28"/>
          <w:szCs w:val="28"/>
        </w:rPr>
        <w:t>Тестовое задание 2</w:t>
      </w:r>
    </w:p>
    <w:p w:rsidR="00947C50" w:rsidRPr="00947C50" w:rsidRDefault="00947C50" w:rsidP="00947C50">
      <w:pPr>
        <w:ind w:left="1080"/>
        <w:jc w:val="center"/>
        <w:rPr>
          <w:b/>
          <w:sz w:val="28"/>
          <w:szCs w:val="28"/>
        </w:rPr>
      </w:pPr>
      <w:r w:rsidRPr="00947C50">
        <w:rPr>
          <w:b/>
          <w:sz w:val="28"/>
          <w:szCs w:val="28"/>
        </w:rPr>
        <w:t xml:space="preserve">Тепло- и гидроизоляционные работы </w:t>
      </w:r>
    </w:p>
    <w:p w:rsidR="00947C50" w:rsidRPr="00947C50" w:rsidRDefault="00947C50" w:rsidP="00947C50">
      <w:pPr>
        <w:ind w:left="1080"/>
        <w:jc w:val="center"/>
        <w:rPr>
          <w:sz w:val="28"/>
          <w:szCs w:val="28"/>
        </w:rPr>
      </w:pPr>
      <w:r w:rsidRPr="00947C50">
        <w:rPr>
          <w:sz w:val="28"/>
          <w:szCs w:val="28"/>
        </w:rPr>
        <w:t>1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4"/>
        <w:gridCol w:w="4501"/>
      </w:tblGrid>
      <w:tr w:rsidR="00947C50" w:rsidRPr="00947C50" w:rsidTr="00971E76">
        <w:tc>
          <w:tcPr>
            <w:tcW w:w="5104" w:type="dxa"/>
          </w:tcPr>
          <w:p w:rsidR="00947C50" w:rsidRPr="00947C50" w:rsidRDefault="00947C50" w:rsidP="00B70B1A">
            <w:pPr>
              <w:numPr>
                <w:ilvl w:val="0"/>
                <w:numId w:val="94"/>
              </w:numPr>
              <w:contextualSpacing/>
              <w:rPr>
                <w:sz w:val="28"/>
                <w:szCs w:val="28"/>
                <w:lang w:eastAsia="en-US"/>
              </w:rPr>
            </w:pPr>
            <w:r w:rsidRPr="00947C50">
              <w:rPr>
                <w:sz w:val="28"/>
                <w:szCs w:val="28"/>
                <w:lang w:eastAsia="en-US"/>
              </w:rPr>
              <w:t>Недостаток засыпной теплоизоляции</w:t>
            </w:r>
          </w:p>
        </w:tc>
        <w:tc>
          <w:tcPr>
            <w:tcW w:w="4501" w:type="dxa"/>
          </w:tcPr>
          <w:p w:rsidR="00947C50" w:rsidRPr="00947C50" w:rsidRDefault="00947C50" w:rsidP="00B70B1A">
            <w:pPr>
              <w:numPr>
                <w:ilvl w:val="0"/>
                <w:numId w:val="87"/>
              </w:numPr>
              <w:contextualSpacing/>
              <w:rPr>
                <w:sz w:val="28"/>
                <w:szCs w:val="28"/>
                <w:lang w:eastAsia="en-US"/>
              </w:rPr>
            </w:pPr>
            <w:r w:rsidRPr="00947C50">
              <w:rPr>
                <w:sz w:val="28"/>
                <w:szCs w:val="28"/>
                <w:lang w:eastAsia="en-US"/>
              </w:rPr>
              <w:t>Большая трудоемкость</w:t>
            </w:r>
          </w:p>
          <w:p w:rsidR="00947C50" w:rsidRPr="00947C50" w:rsidRDefault="00947C50" w:rsidP="00B70B1A">
            <w:pPr>
              <w:numPr>
                <w:ilvl w:val="0"/>
                <w:numId w:val="87"/>
              </w:numPr>
              <w:contextualSpacing/>
              <w:rPr>
                <w:sz w:val="28"/>
                <w:szCs w:val="28"/>
                <w:lang w:eastAsia="en-US"/>
              </w:rPr>
            </w:pPr>
            <w:r w:rsidRPr="00947C50">
              <w:rPr>
                <w:sz w:val="28"/>
                <w:szCs w:val="28"/>
                <w:lang w:eastAsia="en-US"/>
              </w:rPr>
              <w:t>Высокая стоимость</w:t>
            </w:r>
          </w:p>
          <w:p w:rsidR="00947C50" w:rsidRPr="00947C50" w:rsidRDefault="00947C50" w:rsidP="00B70B1A">
            <w:pPr>
              <w:numPr>
                <w:ilvl w:val="0"/>
                <w:numId w:val="87"/>
              </w:numPr>
              <w:contextualSpacing/>
              <w:rPr>
                <w:b/>
                <w:sz w:val="28"/>
                <w:szCs w:val="28"/>
                <w:lang w:eastAsia="en-US"/>
              </w:rPr>
            </w:pPr>
            <w:r w:rsidRPr="00947C50">
              <w:rPr>
                <w:b/>
                <w:sz w:val="28"/>
                <w:szCs w:val="28"/>
                <w:lang w:eastAsia="en-US"/>
              </w:rPr>
              <w:t>Механически не прочна</w:t>
            </w:r>
          </w:p>
        </w:tc>
      </w:tr>
      <w:tr w:rsidR="00947C50" w:rsidRPr="00947C50" w:rsidTr="00971E76">
        <w:tc>
          <w:tcPr>
            <w:tcW w:w="5104" w:type="dxa"/>
          </w:tcPr>
          <w:p w:rsidR="00947C50" w:rsidRPr="00947C50" w:rsidRDefault="00947C50" w:rsidP="00B70B1A">
            <w:pPr>
              <w:numPr>
                <w:ilvl w:val="0"/>
                <w:numId w:val="94"/>
              </w:numPr>
              <w:contextualSpacing/>
              <w:rPr>
                <w:sz w:val="28"/>
                <w:szCs w:val="28"/>
                <w:lang w:eastAsia="en-US"/>
              </w:rPr>
            </w:pPr>
            <w:r w:rsidRPr="00947C50">
              <w:rPr>
                <w:sz w:val="28"/>
                <w:szCs w:val="28"/>
                <w:lang w:eastAsia="en-US"/>
              </w:rPr>
              <w:t>Литая теплоизоляция –торкретирование - это</w:t>
            </w:r>
          </w:p>
        </w:tc>
        <w:tc>
          <w:tcPr>
            <w:tcW w:w="4501" w:type="dxa"/>
          </w:tcPr>
          <w:p w:rsidR="00947C50" w:rsidRPr="00947C50" w:rsidRDefault="00947C50" w:rsidP="00B70B1A">
            <w:pPr>
              <w:numPr>
                <w:ilvl w:val="0"/>
                <w:numId w:val="89"/>
              </w:numPr>
              <w:contextualSpacing/>
              <w:rPr>
                <w:sz w:val="28"/>
                <w:szCs w:val="28"/>
                <w:lang w:eastAsia="en-US"/>
              </w:rPr>
            </w:pPr>
            <w:r w:rsidRPr="00947C50">
              <w:rPr>
                <w:sz w:val="28"/>
                <w:szCs w:val="28"/>
                <w:lang w:eastAsia="en-US"/>
              </w:rPr>
              <w:t>В опалубку укладывают пенобетон</w:t>
            </w:r>
          </w:p>
          <w:p w:rsidR="00947C50" w:rsidRPr="00947C50" w:rsidRDefault="00947C50" w:rsidP="00B70B1A">
            <w:pPr>
              <w:numPr>
                <w:ilvl w:val="0"/>
                <w:numId w:val="89"/>
              </w:numPr>
              <w:contextualSpacing/>
              <w:rPr>
                <w:b/>
                <w:sz w:val="28"/>
                <w:szCs w:val="28"/>
                <w:lang w:eastAsia="en-US"/>
              </w:rPr>
            </w:pPr>
            <w:r w:rsidRPr="00947C50">
              <w:rPr>
                <w:b/>
                <w:sz w:val="28"/>
                <w:szCs w:val="28"/>
                <w:lang w:eastAsia="en-US"/>
              </w:rPr>
              <w:t>Бетон укладывают под давлением сжатого воздуха</w:t>
            </w:r>
          </w:p>
          <w:p w:rsidR="00947C50" w:rsidRPr="00947C50" w:rsidRDefault="00947C50" w:rsidP="00B70B1A">
            <w:pPr>
              <w:numPr>
                <w:ilvl w:val="0"/>
                <w:numId w:val="89"/>
              </w:numPr>
              <w:contextualSpacing/>
              <w:rPr>
                <w:sz w:val="28"/>
                <w:szCs w:val="28"/>
                <w:lang w:eastAsia="en-US"/>
              </w:rPr>
            </w:pPr>
            <w:r w:rsidRPr="00947C50">
              <w:rPr>
                <w:sz w:val="28"/>
                <w:szCs w:val="28"/>
                <w:lang w:eastAsia="en-US"/>
              </w:rPr>
              <w:t>Из изоляционных плит</w:t>
            </w:r>
          </w:p>
        </w:tc>
      </w:tr>
      <w:tr w:rsidR="00947C50" w:rsidRPr="00947C50" w:rsidTr="00971E76">
        <w:tc>
          <w:tcPr>
            <w:tcW w:w="5104" w:type="dxa"/>
          </w:tcPr>
          <w:p w:rsidR="00947C50" w:rsidRPr="00947C50" w:rsidRDefault="00947C50" w:rsidP="00B70B1A">
            <w:pPr>
              <w:numPr>
                <w:ilvl w:val="0"/>
                <w:numId w:val="94"/>
              </w:numPr>
              <w:contextualSpacing/>
              <w:rPr>
                <w:sz w:val="28"/>
                <w:szCs w:val="28"/>
                <w:lang w:eastAsia="en-US"/>
              </w:rPr>
            </w:pPr>
            <w:r w:rsidRPr="00947C50">
              <w:rPr>
                <w:sz w:val="28"/>
                <w:szCs w:val="28"/>
                <w:lang w:eastAsia="en-US"/>
              </w:rPr>
              <w:t>При окрасочной гидроизоляции после очистки конструкции</w:t>
            </w:r>
          </w:p>
        </w:tc>
        <w:tc>
          <w:tcPr>
            <w:tcW w:w="4501" w:type="dxa"/>
          </w:tcPr>
          <w:p w:rsidR="00947C50" w:rsidRPr="00947C50" w:rsidRDefault="00947C50" w:rsidP="00B70B1A">
            <w:pPr>
              <w:numPr>
                <w:ilvl w:val="0"/>
                <w:numId w:val="88"/>
              </w:numPr>
              <w:contextualSpacing/>
              <w:rPr>
                <w:sz w:val="28"/>
                <w:szCs w:val="28"/>
                <w:lang w:eastAsia="en-US"/>
              </w:rPr>
            </w:pPr>
            <w:r w:rsidRPr="00947C50">
              <w:rPr>
                <w:sz w:val="28"/>
                <w:szCs w:val="28"/>
                <w:lang w:eastAsia="en-US"/>
              </w:rPr>
              <w:t>Увлажняют</w:t>
            </w:r>
          </w:p>
          <w:p w:rsidR="00947C50" w:rsidRPr="00947C50" w:rsidRDefault="00947C50" w:rsidP="00B70B1A">
            <w:pPr>
              <w:numPr>
                <w:ilvl w:val="0"/>
                <w:numId w:val="88"/>
              </w:numPr>
              <w:contextualSpacing/>
              <w:rPr>
                <w:sz w:val="28"/>
                <w:szCs w:val="28"/>
                <w:lang w:eastAsia="en-US"/>
              </w:rPr>
            </w:pPr>
            <w:r w:rsidRPr="00947C50">
              <w:rPr>
                <w:sz w:val="28"/>
                <w:szCs w:val="28"/>
                <w:lang w:eastAsia="en-US"/>
              </w:rPr>
              <w:t>Обдувают воздухом</w:t>
            </w:r>
          </w:p>
          <w:p w:rsidR="00947C50" w:rsidRPr="00947C50" w:rsidRDefault="00947C50" w:rsidP="00B70B1A">
            <w:pPr>
              <w:numPr>
                <w:ilvl w:val="0"/>
                <w:numId w:val="88"/>
              </w:numPr>
              <w:contextualSpacing/>
              <w:rPr>
                <w:sz w:val="28"/>
                <w:szCs w:val="28"/>
                <w:lang w:eastAsia="en-US"/>
              </w:rPr>
            </w:pPr>
            <w:r w:rsidRPr="00947C50">
              <w:rPr>
                <w:sz w:val="28"/>
                <w:szCs w:val="28"/>
                <w:lang w:eastAsia="en-US"/>
              </w:rPr>
              <w:t xml:space="preserve">Надсекают </w:t>
            </w:r>
          </w:p>
        </w:tc>
      </w:tr>
      <w:tr w:rsidR="00947C50" w:rsidRPr="00947C50" w:rsidTr="00971E76">
        <w:tc>
          <w:tcPr>
            <w:tcW w:w="5104" w:type="dxa"/>
          </w:tcPr>
          <w:p w:rsidR="00947C50" w:rsidRPr="00947C50" w:rsidRDefault="00947C50" w:rsidP="00B70B1A">
            <w:pPr>
              <w:numPr>
                <w:ilvl w:val="0"/>
                <w:numId w:val="94"/>
              </w:numPr>
              <w:contextualSpacing/>
              <w:rPr>
                <w:sz w:val="28"/>
                <w:szCs w:val="28"/>
                <w:lang w:eastAsia="en-US"/>
              </w:rPr>
            </w:pPr>
            <w:r w:rsidRPr="00947C50">
              <w:rPr>
                <w:sz w:val="28"/>
                <w:szCs w:val="28"/>
                <w:lang w:eastAsia="en-US"/>
              </w:rPr>
              <w:t>Оклеечную вертикальную гидроизоляцию ведут</w:t>
            </w:r>
          </w:p>
        </w:tc>
        <w:tc>
          <w:tcPr>
            <w:tcW w:w="4501" w:type="dxa"/>
          </w:tcPr>
          <w:p w:rsidR="00947C50" w:rsidRPr="00947C50" w:rsidRDefault="00947C50" w:rsidP="00B70B1A">
            <w:pPr>
              <w:numPr>
                <w:ilvl w:val="0"/>
                <w:numId w:val="90"/>
              </w:numPr>
              <w:contextualSpacing/>
              <w:rPr>
                <w:sz w:val="28"/>
                <w:szCs w:val="28"/>
                <w:lang w:eastAsia="en-US"/>
              </w:rPr>
            </w:pPr>
            <w:r w:rsidRPr="00947C50">
              <w:rPr>
                <w:sz w:val="28"/>
                <w:szCs w:val="28"/>
                <w:lang w:eastAsia="en-US"/>
              </w:rPr>
              <w:t>Сверху вниз</w:t>
            </w:r>
          </w:p>
          <w:p w:rsidR="00947C50" w:rsidRPr="00947C50" w:rsidRDefault="00947C50" w:rsidP="00B70B1A">
            <w:pPr>
              <w:numPr>
                <w:ilvl w:val="0"/>
                <w:numId w:val="90"/>
              </w:numPr>
              <w:contextualSpacing/>
              <w:rPr>
                <w:b/>
                <w:sz w:val="28"/>
                <w:szCs w:val="28"/>
                <w:lang w:eastAsia="en-US"/>
              </w:rPr>
            </w:pPr>
            <w:r w:rsidRPr="00947C50">
              <w:rPr>
                <w:b/>
                <w:sz w:val="28"/>
                <w:szCs w:val="28"/>
                <w:lang w:eastAsia="en-US"/>
              </w:rPr>
              <w:t>Снизу вверх</w:t>
            </w:r>
          </w:p>
          <w:p w:rsidR="00947C50" w:rsidRPr="00947C50" w:rsidRDefault="00947C50" w:rsidP="00B70B1A">
            <w:pPr>
              <w:numPr>
                <w:ilvl w:val="0"/>
                <w:numId w:val="90"/>
              </w:numPr>
              <w:contextualSpacing/>
              <w:rPr>
                <w:sz w:val="28"/>
                <w:szCs w:val="28"/>
                <w:lang w:eastAsia="en-US"/>
              </w:rPr>
            </w:pPr>
            <w:r w:rsidRPr="00947C50">
              <w:rPr>
                <w:sz w:val="28"/>
                <w:szCs w:val="28"/>
                <w:lang w:eastAsia="en-US"/>
              </w:rPr>
              <w:t>От окна</w:t>
            </w:r>
          </w:p>
        </w:tc>
      </w:tr>
      <w:tr w:rsidR="00947C50" w:rsidRPr="00947C50" w:rsidTr="00971E76">
        <w:tc>
          <w:tcPr>
            <w:tcW w:w="5104" w:type="dxa"/>
          </w:tcPr>
          <w:p w:rsidR="00947C50" w:rsidRPr="00947C50" w:rsidRDefault="00947C50" w:rsidP="00B70B1A">
            <w:pPr>
              <w:numPr>
                <w:ilvl w:val="0"/>
                <w:numId w:val="94"/>
              </w:numPr>
              <w:contextualSpacing/>
              <w:rPr>
                <w:sz w:val="28"/>
                <w:szCs w:val="28"/>
                <w:lang w:eastAsia="en-US"/>
              </w:rPr>
            </w:pPr>
            <w:r w:rsidRPr="00947C50">
              <w:rPr>
                <w:sz w:val="28"/>
                <w:szCs w:val="28"/>
                <w:lang w:eastAsia="en-US"/>
              </w:rPr>
              <w:t>Листовую гидроизоляцию применяют</w:t>
            </w:r>
          </w:p>
        </w:tc>
        <w:tc>
          <w:tcPr>
            <w:tcW w:w="4501" w:type="dxa"/>
          </w:tcPr>
          <w:p w:rsidR="00947C50" w:rsidRPr="00947C50" w:rsidRDefault="00947C50" w:rsidP="00B70B1A">
            <w:pPr>
              <w:numPr>
                <w:ilvl w:val="0"/>
                <w:numId w:val="91"/>
              </w:numPr>
              <w:contextualSpacing/>
              <w:rPr>
                <w:sz w:val="28"/>
                <w:szCs w:val="28"/>
                <w:lang w:eastAsia="en-US"/>
              </w:rPr>
            </w:pPr>
            <w:r w:rsidRPr="00947C50">
              <w:rPr>
                <w:sz w:val="28"/>
                <w:szCs w:val="28"/>
                <w:lang w:eastAsia="en-US"/>
              </w:rPr>
              <w:t>При динамических нагрузках</w:t>
            </w:r>
          </w:p>
          <w:p w:rsidR="00947C50" w:rsidRPr="00947C50" w:rsidRDefault="00947C50" w:rsidP="00B70B1A">
            <w:pPr>
              <w:numPr>
                <w:ilvl w:val="0"/>
                <w:numId w:val="91"/>
              </w:numPr>
              <w:contextualSpacing/>
              <w:rPr>
                <w:sz w:val="28"/>
                <w:szCs w:val="28"/>
                <w:lang w:eastAsia="en-US"/>
              </w:rPr>
            </w:pPr>
            <w:r w:rsidRPr="00947C50">
              <w:rPr>
                <w:sz w:val="28"/>
                <w:szCs w:val="28"/>
                <w:lang w:eastAsia="en-US"/>
              </w:rPr>
              <w:t>При колебаниях температуры</w:t>
            </w:r>
          </w:p>
          <w:p w:rsidR="00947C50" w:rsidRPr="00947C50" w:rsidRDefault="00947C50" w:rsidP="00B70B1A">
            <w:pPr>
              <w:numPr>
                <w:ilvl w:val="0"/>
                <w:numId w:val="91"/>
              </w:numPr>
              <w:contextualSpacing/>
              <w:rPr>
                <w:b/>
                <w:sz w:val="28"/>
                <w:szCs w:val="28"/>
                <w:lang w:eastAsia="en-US"/>
              </w:rPr>
            </w:pPr>
            <w:r w:rsidRPr="00947C50">
              <w:rPr>
                <w:b/>
                <w:sz w:val="28"/>
                <w:szCs w:val="28"/>
                <w:lang w:eastAsia="en-US"/>
              </w:rPr>
              <w:t>При напоре воды</w:t>
            </w:r>
          </w:p>
        </w:tc>
      </w:tr>
      <w:tr w:rsidR="00947C50" w:rsidRPr="00947C50" w:rsidTr="00971E76">
        <w:tc>
          <w:tcPr>
            <w:tcW w:w="5104" w:type="dxa"/>
          </w:tcPr>
          <w:p w:rsidR="00947C50" w:rsidRPr="00947C50" w:rsidRDefault="00947C50" w:rsidP="00B70B1A">
            <w:pPr>
              <w:numPr>
                <w:ilvl w:val="0"/>
                <w:numId w:val="94"/>
              </w:numPr>
              <w:contextualSpacing/>
              <w:rPr>
                <w:sz w:val="28"/>
                <w:szCs w:val="28"/>
                <w:lang w:eastAsia="en-US"/>
              </w:rPr>
            </w:pPr>
            <w:r w:rsidRPr="00947C50">
              <w:rPr>
                <w:sz w:val="28"/>
                <w:szCs w:val="28"/>
                <w:lang w:eastAsia="en-US"/>
              </w:rPr>
              <w:t>Асфальтовую гидроизоляцию применяют в конструкциях</w:t>
            </w:r>
          </w:p>
        </w:tc>
        <w:tc>
          <w:tcPr>
            <w:tcW w:w="4501" w:type="dxa"/>
          </w:tcPr>
          <w:p w:rsidR="00947C50" w:rsidRPr="00947C50" w:rsidRDefault="00947C50" w:rsidP="00B70B1A">
            <w:pPr>
              <w:numPr>
                <w:ilvl w:val="0"/>
                <w:numId w:val="92"/>
              </w:numPr>
              <w:contextualSpacing/>
              <w:rPr>
                <w:sz w:val="28"/>
                <w:szCs w:val="28"/>
                <w:lang w:eastAsia="en-US"/>
              </w:rPr>
            </w:pPr>
            <w:r w:rsidRPr="00947C50">
              <w:rPr>
                <w:sz w:val="28"/>
                <w:szCs w:val="28"/>
                <w:lang w:eastAsia="en-US"/>
              </w:rPr>
              <w:t>С повышенной прочностью</w:t>
            </w:r>
          </w:p>
          <w:p w:rsidR="00947C50" w:rsidRPr="00947C50" w:rsidRDefault="00947C50" w:rsidP="00B70B1A">
            <w:pPr>
              <w:numPr>
                <w:ilvl w:val="0"/>
                <w:numId w:val="92"/>
              </w:numPr>
              <w:contextualSpacing/>
              <w:rPr>
                <w:sz w:val="28"/>
                <w:szCs w:val="28"/>
                <w:lang w:eastAsia="en-US"/>
              </w:rPr>
            </w:pPr>
            <w:r w:rsidRPr="00947C50">
              <w:rPr>
                <w:sz w:val="28"/>
                <w:szCs w:val="28"/>
                <w:lang w:eastAsia="en-US"/>
              </w:rPr>
              <w:t>Со статическими нагрузками</w:t>
            </w:r>
          </w:p>
          <w:p w:rsidR="00947C50" w:rsidRPr="00947C50" w:rsidRDefault="00947C50" w:rsidP="00B70B1A">
            <w:pPr>
              <w:numPr>
                <w:ilvl w:val="0"/>
                <w:numId w:val="92"/>
              </w:numPr>
              <w:contextualSpacing/>
              <w:rPr>
                <w:b/>
                <w:sz w:val="28"/>
                <w:szCs w:val="28"/>
                <w:lang w:eastAsia="en-US"/>
              </w:rPr>
            </w:pPr>
            <w:r w:rsidRPr="00947C50">
              <w:rPr>
                <w:b/>
                <w:sz w:val="28"/>
                <w:szCs w:val="28"/>
                <w:lang w:eastAsia="en-US"/>
              </w:rPr>
              <w:t>Для защиты от напора воды</w:t>
            </w:r>
          </w:p>
        </w:tc>
      </w:tr>
      <w:tr w:rsidR="00947C50" w:rsidRPr="00947C50" w:rsidTr="00971E76">
        <w:tc>
          <w:tcPr>
            <w:tcW w:w="5104" w:type="dxa"/>
          </w:tcPr>
          <w:p w:rsidR="00947C50" w:rsidRPr="00947C50" w:rsidRDefault="00947C50" w:rsidP="00B70B1A">
            <w:pPr>
              <w:numPr>
                <w:ilvl w:val="0"/>
                <w:numId w:val="94"/>
              </w:numPr>
              <w:contextualSpacing/>
              <w:rPr>
                <w:sz w:val="28"/>
                <w:szCs w:val="28"/>
                <w:lang w:eastAsia="en-US"/>
              </w:rPr>
            </w:pPr>
            <w:r w:rsidRPr="00947C50">
              <w:rPr>
                <w:sz w:val="28"/>
                <w:szCs w:val="28"/>
                <w:lang w:eastAsia="en-US"/>
              </w:rPr>
              <w:t>Штукатурную гидроизоляцию применяют</w:t>
            </w:r>
          </w:p>
        </w:tc>
        <w:tc>
          <w:tcPr>
            <w:tcW w:w="4501" w:type="dxa"/>
          </w:tcPr>
          <w:p w:rsidR="00947C50" w:rsidRPr="00947C50" w:rsidRDefault="00947C50" w:rsidP="00B70B1A">
            <w:pPr>
              <w:numPr>
                <w:ilvl w:val="0"/>
                <w:numId w:val="93"/>
              </w:numPr>
              <w:contextualSpacing/>
              <w:rPr>
                <w:sz w:val="28"/>
                <w:szCs w:val="28"/>
                <w:lang w:eastAsia="en-US"/>
              </w:rPr>
            </w:pPr>
            <w:r w:rsidRPr="00947C50">
              <w:rPr>
                <w:sz w:val="28"/>
                <w:szCs w:val="28"/>
                <w:lang w:eastAsia="en-US"/>
              </w:rPr>
              <w:t>При динамических нагрузках</w:t>
            </w:r>
          </w:p>
          <w:p w:rsidR="00947C50" w:rsidRPr="00947C50" w:rsidRDefault="00947C50" w:rsidP="00B70B1A">
            <w:pPr>
              <w:numPr>
                <w:ilvl w:val="0"/>
                <w:numId w:val="93"/>
              </w:numPr>
              <w:contextualSpacing/>
              <w:rPr>
                <w:sz w:val="28"/>
                <w:szCs w:val="28"/>
                <w:lang w:eastAsia="en-US"/>
              </w:rPr>
            </w:pPr>
            <w:r w:rsidRPr="00947C50">
              <w:rPr>
                <w:sz w:val="28"/>
                <w:szCs w:val="28"/>
                <w:lang w:eastAsia="en-US"/>
              </w:rPr>
              <w:t>При статических нагрузках</w:t>
            </w:r>
          </w:p>
          <w:p w:rsidR="00947C50" w:rsidRPr="00947C50" w:rsidRDefault="00947C50" w:rsidP="00B70B1A">
            <w:pPr>
              <w:numPr>
                <w:ilvl w:val="0"/>
                <w:numId w:val="93"/>
              </w:numPr>
              <w:contextualSpacing/>
              <w:rPr>
                <w:b/>
                <w:sz w:val="28"/>
                <w:szCs w:val="28"/>
                <w:lang w:eastAsia="en-US"/>
              </w:rPr>
            </w:pPr>
            <w:r w:rsidRPr="00947C50">
              <w:rPr>
                <w:b/>
                <w:sz w:val="28"/>
                <w:szCs w:val="28"/>
                <w:lang w:eastAsia="en-US"/>
              </w:rPr>
              <w:t>На прочных грунтах</w:t>
            </w:r>
          </w:p>
        </w:tc>
      </w:tr>
    </w:tbl>
    <w:p w:rsidR="00947C50" w:rsidRPr="00947C50" w:rsidRDefault="00947C50" w:rsidP="00947C50">
      <w:pPr>
        <w:ind w:left="1080"/>
        <w:jc w:val="center"/>
        <w:rPr>
          <w:sz w:val="28"/>
          <w:szCs w:val="28"/>
        </w:rPr>
      </w:pPr>
    </w:p>
    <w:p w:rsidR="00947C50" w:rsidRPr="00947C50" w:rsidRDefault="00947C50" w:rsidP="00947C50">
      <w:pPr>
        <w:ind w:left="1080"/>
        <w:jc w:val="center"/>
        <w:rPr>
          <w:sz w:val="28"/>
          <w:szCs w:val="28"/>
        </w:rPr>
      </w:pPr>
      <w:r w:rsidRPr="00947C50">
        <w:rPr>
          <w:sz w:val="28"/>
          <w:szCs w:val="28"/>
        </w:rPr>
        <w:lastRenderedPageBreak/>
        <w:t>2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65"/>
        <w:gridCol w:w="4540"/>
      </w:tblGrid>
      <w:tr w:rsidR="00947C50" w:rsidRPr="00947C50" w:rsidTr="00971E76">
        <w:tc>
          <w:tcPr>
            <w:tcW w:w="5065" w:type="dxa"/>
          </w:tcPr>
          <w:p w:rsidR="00947C50" w:rsidRPr="00947C50" w:rsidRDefault="00947C50" w:rsidP="00B70B1A">
            <w:pPr>
              <w:numPr>
                <w:ilvl w:val="0"/>
                <w:numId w:val="79"/>
              </w:numPr>
              <w:contextualSpacing/>
              <w:rPr>
                <w:sz w:val="28"/>
                <w:szCs w:val="28"/>
                <w:lang w:eastAsia="en-US"/>
              </w:rPr>
            </w:pPr>
            <w:r w:rsidRPr="00947C50">
              <w:rPr>
                <w:sz w:val="28"/>
                <w:szCs w:val="28"/>
                <w:lang w:eastAsia="en-US"/>
              </w:rPr>
              <w:t>Чем разравнивают горизонтальную засыпную теплоизоляцию</w:t>
            </w:r>
          </w:p>
        </w:tc>
        <w:tc>
          <w:tcPr>
            <w:tcW w:w="4540" w:type="dxa"/>
          </w:tcPr>
          <w:p w:rsidR="00947C50" w:rsidRPr="00947C50" w:rsidRDefault="00947C50" w:rsidP="00B70B1A">
            <w:pPr>
              <w:numPr>
                <w:ilvl w:val="0"/>
                <w:numId w:val="80"/>
              </w:numPr>
              <w:contextualSpacing/>
              <w:rPr>
                <w:sz w:val="28"/>
                <w:szCs w:val="28"/>
                <w:lang w:eastAsia="en-US"/>
              </w:rPr>
            </w:pPr>
            <w:r w:rsidRPr="00947C50">
              <w:rPr>
                <w:sz w:val="28"/>
                <w:szCs w:val="28"/>
                <w:lang w:eastAsia="en-US"/>
              </w:rPr>
              <w:t>Правилом</w:t>
            </w:r>
          </w:p>
          <w:p w:rsidR="00947C50" w:rsidRPr="00947C50" w:rsidRDefault="00947C50" w:rsidP="00B70B1A">
            <w:pPr>
              <w:numPr>
                <w:ilvl w:val="0"/>
                <w:numId w:val="80"/>
              </w:numPr>
              <w:contextualSpacing/>
              <w:rPr>
                <w:b/>
                <w:sz w:val="28"/>
                <w:szCs w:val="28"/>
                <w:lang w:eastAsia="en-US"/>
              </w:rPr>
            </w:pPr>
            <w:r w:rsidRPr="00947C50">
              <w:rPr>
                <w:b/>
                <w:sz w:val="28"/>
                <w:szCs w:val="28"/>
                <w:lang w:eastAsia="en-US"/>
              </w:rPr>
              <w:t>Рейкой</w:t>
            </w:r>
          </w:p>
          <w:p w:rsidR="00947C50" w:rsidRPr="00947C50" w:rsidRDefault="00947C50" w:rsidP="00B70B1A">
            <w:pPr>
              <w:numPr>
                <w:ilvl w:val="0"/>
                <w:numId w:val="80"/>
              </w:numPr>
              <w:contextualSpacing/>
              <w:rPr>
                <w:sz w:val="28"/>
                <w:szCs w:val="28"/>
                <w:lang w:eastAsia="en-US"/>
              </w:rPr>
            </w:pPr>
            <w:r w:rsidRPr="00947C50">
              <w:rPr>
                <w:sz w:val="28"/>
                <w:szCs w:val="28"/>
                <w:lang w:eastAsia="en-US"/>
              </w:rPr>
              <w:t>Ручным катком</w:t>
            </w:r>
          </w:p>
        </w:tc>
      </w:tr>
      <w:tr w:rsidR="00947C50" w:rsidRPr="00947C50" w:rsidTr="00971E76">
        <w:tc>
          <w:tcPr>
            <w:tcW w:w="5065" w:type="dxa"/>
          </w:tcPr>
          <w:p w:rsidR="00947C50" w:rsidRPr="00947C50" w:rsidRDefault="00947C50" w:rsidP="00B70B1A">
            <w:pPr>
              <w:numPr>
                <w:ilvl w:val="0"/>
                <w:numId w:val="79"/>
              </w:numPr>
              <w:contextualSpacing/>
              <w:rPr>
                <w:sz w:val="28"/>
                <w:szCs w:val="28"/>
                <w:lang w:eastAsia="en-US"/>
              </w:rPr>
            </w:pPr>
            <w:r w:rsidRPr="00947C50">
              <w:rPr>
                <w:sz w:val="28"/>
                <w:szCs w:val="28"/>
                <w:lang w:eastAsia="en-US"/>
              </w:rPr>
              <w:t>Литая теплоизоляция применяется при устройстве</w:t>
            </w:r>
          </w:p>
        </w:tc>
        <w:tc>
          <w:tcPr>
            <w:tcW w:w="4540" w:type="dxa"/>
          </w:tcPr>
          <w:p w:rsidR="00947C50" w:rsidRPr="00947C50" w:rsidRDefault="00947C50" w:rsidP="00B70B1A">
            <w:pPr>
              <w:numPr>
                <w:ilvl w:val="0"/>
                <w:numId w:val="81"/>
              </w:numPr>
              <w:contextualSpacing/>
              <w:rPr>
                <w:b/>
                <w:sz w:val="28"/>
                <w:szCs w:val="28"/>
                <w:lang w:eastAsia="en-US"/>
              </w:rPr>
            </w:pPr>
            <w:r w:rsidRPr="00947C50">
              <w:rPr>
                <w:b/>
                <w:sz w:val="28"/>
                <w:szCs w:val="28"/>
                <w:lang w:eastAsia="en-US"/>
              </w:rPr>
              <w:t>Холодильников</w:t>
            </w:r>
          </w:p>
          <w:p w:rsidR="00947C50" w:rsidRPr="00947C50" w:rsidRDefault="00947C50" w:rsidP="00B70B1A">
            <w:pPr>
              <w:numPr>
                <w:ilvl w:val="0"/>
                <w:numId w:val="81"/>
              </w:numPr>
              <w:contextualSpacing/>
              <w:rPr>
                <w:sz w:val="28"/>
                <w:szCs w:val="28"/>
                <w:lang w:eastAsia="en-US"/>
              </w:rPr>
            </w:pPr>
            <w:r w:rsidRPr="00947C50">
              <w:rPr>
                <w:sz w:val="28"/>
                <w:szCs w:val="28"/>
                <w:lang w:eastAsia="en-US"/>
              </w:rPr>
              <w:t>Колодцев</w:t>
            </w:r>
          </w:p>
          <w:p w:rsidR="00947C50" w:rsidRPr="00947C50" w:rsidRDefault="00947C50" w:rsidP="00B70B1A">
            <w:pPr>
              <w:numPr>
                <w:ilvl w:val="0"/>
                <w:numId w:val="81"/>
              </w:numPr>
              <w:contextualSpacing/>
              <w:rPr>
                <w:sz w:val="28"/>
                <w:szCs w:val="28"/>
                <w:lang w:eastAsia="en-US"/>
              </w:rPr>
            </w:pPr>
            <w:r w:rsidRPr="00947C50">
              <w:rPr>
                <w:sz w:val="28"/>
                <w:szCs w:val="28"/>
                <w:lang w:eastAsia="en-US"/>
              </w:rPr>
              <w:t>Деревообрабатывающих цехов</w:t>
            </w:r>
          </w:p>
        </w:tc>
      </w:tr>
      <w:tr w:rsidR="00947C50" w:rsidRPr="00947C50" w:rsidTr="00971E76">
        <w:tc>
          <w:tcPr>
            <w:tcW w:w="5065" w:type="dxa"/>
          </w:tcPr>
          <w:p w:rsidR="00947C50" w:rsidRPr="00947C50" w:rsidRDefault="00947C50" w:rsidP="00B70B1A">
            <w:pPr>
              <w:numPr>
                <w:ilvl w:val="0"/>
                <w:numId w:val="79"/>
              </w:numPr>
              <w:contextualSpacing/>
              <w:rPr>
                <w:sz w:val="28"/>
                <w:szCs w:val="28"/>
                <w:lang w:eastAsia="en-US"/>
              </w:rPr>
            </w:pPr>
            <w:r w:rsidRPr="00947C50">
              <w:rPr>
                <w:sz w:val="28"/>
                <w:szCs w:val="28"/>
                <w:lang w:eastAsia="en-US"/>
              </w:rPr>
              <w:t>Грунтовка под дегтевую гидроизоляцию</w:t>
            </w:r>
          </w:p>
        </w:tc>
        <w:tc>
          <w:tcPr>
            <w:tcW w:w="4540" w:type="dxa"/>
          </w:tcPr>
          <w:p w:rsidR="00947C50" w:rsidRPr="00947C50" w:rsidRDefault="00947C50" w:rsidP="00B70B1A">
            <w:pPr>
              <w:numPr>
                <w:ilvl w:val="0"/>
                <w:numId w:val="82"/>
              </w:numPr>
              <w:contextualSpacing/>
              <w:rPr>
                <w:sz w:val="28"/>
                <w:szCs w:val="28"/>
                <w:lang w:eastAsia="en-US"/>
              </w:rPr>
            </w:pPr>
            <w:r w:rsidRPr="00947C50">
              <w:rPr>
                <w:sz w:val="28"/>
                <w:szCs w:val="28"/>
                <w:lang w:eastAsia="en-US"/>
              </w:rPr>
              <w:t>Битум + бензин</w:t>
            </w:r>
          </w:p>
          <w:p w:rsidR="00947C50" w:rsidRPr="00947C50" w:rsidRDefault="00947C50" w:rsidP="00B70B1A">
            <w:pPr>
              <w:numPr>
                <w:ilvl w:val="0"/>
                <w:numId w:val="82"/>
              </w:numPr>
              <w:contextualSpacing/>
              <w:rPr>
                <w:sz w:val="28"/>
                <w:szCs w:val="28"/>
                <w:lang w:eastAsia="en-US"/>
              </w:rPr>
            </w:pPr>
            <w:r w:rsidRPr="00947C50">
              <w:rPr>
                <w:sz w:val="28"/>
                <w:szCs w:val="28"/>
                <w:lang w:eastAsia="en-US"/>
              </w:rPr>
              <w:t>Лак + бензин</w:t>
            </w:r>
          </w:p>
          <w:p w:rsidR="00947C50" w:rsidRPr="00947C50" w:rsidRDefault="00947C50" w:rsidP="00B70B1A">
            <w:pPr>
              <w:numPr>
                <w:ilvl w:val="0"/>
                <w:numId w:val="82"/>
              </w:numPr>
              <w:contextualSpacing/>
              <w:rPr>
                <w:b/>
                <w:sz w:val="28"/>
                <w:szCs w:val="28"/>
                <w:lang w:eastAsia="en-US"/>
              </w:rPr>
            </w:pPr>
            <w:r w:rsidRPr="00947C50">
              <w:rPr>
                <w:b/>
                <w:sz w:val="28"/>
                <w:szCs w:val="28"/>
                <w:lang w:eastAsia="en-US"/>
              </w:rPr>
              <w:t>Смола + бензин</w:t>
            </w:r>
          </w:p>
        </w:tc>
      </w:tr>
      <w:tr w:rsidR="00947C50" w:rsidRPr="00947C50" w:rsidTr="00971E76">
        <w:tc>
          <w:tcPr>
            <w:tcW w:w="5065" w:type="dxa"/>
          </w:tcPr>
          <w:p w:rsidR="00947C50" w:rsidRPr="00947C50" w:rsidRDefault="00947C50" w:rsidP="00B70B1A">
            <w:pPr>
              <w:numPr>
                <w:ilvl w:val="0"/>
                <w:numId w:val="79"/>
              </w:numPr>
              <w:contextualSpacing/>
              <w:rPr>
                <w:sz w:val="28"/>
                <w:szCs w:val="28"/>
                <w:lang w:eastAsia="en-US"/>
              </w:rPr>
            </w:pPr>
            <w:r w:rsidRPr="00947C50">
              <w:rPr>
                <w:sz w:val="28"/>
                <w:szCs w:val="28"/>
                <w:lang w:eastAsia="en-US"/>
              </w:rPr>
              <w:t>Оклеечную гидроизоляцию выполняют из</w:t>
            </w:r>
          </w:p>
        </w:tc>
        <w:tc>
          <w:tcPr>
            <w:tcW w:w="4540" w:type="dxa"/>
          </w:tcPr>
          <w:p w:rsidR="00947C50" w:rsidRPr="00947C50" w:rsidRDefault="00947C50" w:rsidP="00B70B1A">
            <w:pPr>
              <w:numPr>
                <w:ilvl w:val="0"/>
                <w:numId w:val="83"/>
              </w:numPr>
              <w:contextualSpacing/>
              <w:rPr>
                <w:b/>
                <w:sz w:val="28"/>
                <w:szCs w:val="28"/>
                <w:lang w:eastAsia="en-US"/>
              </w:rPr>
            </w:pPr>
            <w:r w:rsidRPr="00947C50">
              <w:rPr>
                <w:b/>
                <w:sz w:val="28"/>
                <w:szCs w:val="28"/>
                <w:lang w:eastAsia="en-US"/>
              </w:rPr>
              <w:t>Листовых материалов</w:t>
            </w:r>
          </w:p>
          <w:p w:rsidR="00947C50" w:rsidRPr="00947C50" w:rsidRDefault="00947C50" w:rsidP="00B70B1A">
            <w:pPr>
              <w:numPr>
                <w:ilvl w:val="0"/>
                <w:numId w:val="83"/>
              </w:numPr>
              <w:contextualSpacing/>
              <w:rPr>
                <w:sz w:val="28"/>
                <w:szCs w:val="28"/>
                <w:lang w:eastAsia="en-US"/>
              </w:rPr>
            </w:pPr>
            <w:r w:rsidRPr="00947C50">
              <w:rPr>
                <w:sz w:val="28"/>
                <w:szCs w:val="28"/>
                <w:lang w:eastAsia="en-US"/>
              </w:rPr>
              <w:t>Стеклохолста</w:t>
            </w:r>
          </w:p>
          <w:p w:rsidR="00947C50" w:rsidRPr="00947C50" w:rsidRDefault="00947C50" w:rsidP="00B70B1A">
            <w:pPr>
              <w:numPr>
                <w:ilvl w:val="0"/>
                <w:numId w:val="83"/>
              </w:numPr>
              <w:contextualSpacing/>
              <w:rPr>
                <w:sz w:val="28"/>
                <w:szCs w:val="28"/>
                <w:lang w:eastAsia="en-US"/>
              </w:rPr>
            </w:pPr>
            <w:r w:rsidRPr="00947C50">
              <w:rPr>
                <w:sz w:val="28"/>
                <w:szCs w:val="28"/>
                <w:lang w:eastAsia="en-US"/>
              </w:rPr>
              <w:t>Минваты</w:t>
            </w:r>
          </w:p>
        </w:tc>
      </w:tr>
      <w:tr w:rsidR="00947C50" w:rsidRPr="00947C50" w:rsidTr="00971E76">
        <w:tc>
          <w:tcPr>
            <w:tcW w:w="5065" w:type="dxa"/>
          </w:tcPr>
          <w:p w:rsidR="00947C50" w:rsidRPr="00947C50" w:rsidRDefault="00947C50" w:rsidP="00B70B1A">
            <w:pPr>
              <w:numPr>
                <w:ilvl w:val="0"/>
                <w:numId w:val="79"/>
              </w:numPr>
              <w:contextualSpacing/>
              <w:rPr>
                <w:sz w:val="28"/>
                <w:szCs w:val="28"/>
                <w:lang w:eastAsia="en-US"/>
              </w:rPr>
            </w:pPr>
            <w:r w:rsidRPr="00947C50">
              <w:rPr>
                <w:sz w:val="28"/>
                <w:szCs w:val="28"/>
                <w:lang w:eastAsia="en-US"/>
              </w:rPr>
              <w:t>Листовую гидроизоляцию выполняют из</w:t>
            </w:r>
          </w:p>
        </w:tc>
        <w:tc>
          <w:tcPr>
            <w:tcW w:w="4540" w:type="dxa"/>
          </w:tcPr>
          <w:p w:rsidR="00947C50" w:rsidRPr="00947C50" w:rsidRDefault="00947C50" w:rsidP="00B70B1A">
            <w:pPr>
              <w:numPr>
                <w:ilvl w:val="0"/>
                <w:numId w:val="84"/>
              </w:numPr>
              <w:contextualSpacing/>
              <w:rPr>
                <w:sz w:val="28"/>
                <w:szCs w:val="28"/>
                <w:lang w:eastAsia="en-US"/>
              </w:rPr>
            </w:pPr>
            <w:r w:rsidRPr="00947C50">
              <w:rPr>
                <w:sz w:val="28"/>
                <w:szCs w:val="28"/>
                <w:lang w:eastAsia="en-US"/>
              </w:rPr>
              <w:t>Бризола</w:t>
            </w:r>
          </w:p>
          <w:p w:rsidR="00947C50" w:rsidRPr="00947C50" w:rsidRDefault="00947C50" w:rsidP="00B70B1A">
            <w:pPr>
              <w:numPr>
                <w:ilvl w:val="0"/>
                <w:numId w:val="84"/>
              </w:numPr>
              <w:contextualSpacing/>
              <w:rPr>
                <w:sz w:val="28"/>
                <w:szCs w:val="28"/>
                <w:lang w:eastAsia="en-US"/>
              </w:rPr>
            </w:pPr>
            <w:r w:rsidRPr="00947C50">
              <w:rPr>
                <w:sz w:val="28"/>
                <w:szCs w:val="28"/>
                <w:lang w:eastAsia="en-US"/>
              </w:rPr>
              <w:t>Плит</w:t>
            </w:r>
          </w:p>
          <w:p w:rsidR="00947C50" w:rsidRPr="00947C50" w:rsidRDefault="00947C50" w:rsidP="00B70B1A">
            <w:pPr>
              <w:numPr>
                <w:ilvl w:val="0"/>
                <w:numId w:val="84"/>
              </w:numPr>
              <w:contextualSpacing/>
              <w:rPr>
                <w:b/>
                <w:sz w:val="28"/>
                <w:szCs w:val="28"/>
                <w:lang w:eastAsia="en-US"/>
              </w:rPr>
            </w:pPr>
            <w:r w:rsidRPr="00947C50">
              <w:rPr>
                <w:b/>
                <w:sz w:val="28"/>
                <w:szCs w:val="28"/>
                <w:lang w:eastAsia="en-US"/>
              </w:rPr>
              <w:t>Стальных листов</w:t>
            </w:r>
          </w:p>
        </w:tc>
      </w:tr>
      <w:tr w:rsidR="00947C50" w:rsidRPr="00947C50" w:rsidTr="00971E76">
        <w:tc>
          <w:tcPr>
            <w:tcW w:w="5065" w:type="dxa"/>
          </w:tcPr>
          <w:p w:rsidR="00947C50" w:rsidRPr="00947C50" w:rsidRDefault="00947C50" w:rsidP="00B70B1A">
            <w:pPr>
              <w:numPr>
                <w:ilvl w:val="0"/>
                <w:numId w:val="79"/>
              </w:numPr>
              <w:contextualSpacing/>
              <w:rPr>
                <w:sz w:val="28"/>
                <w:szCs w:val="28"/>
                <w:lang w:eastAsia="en-US"/>
              </w:rPr>
            </w:pPr>
            <w:r w:rsidRPr="00947C50">
              <w:rPr>
                <w:sz w:val="28"/>
                <w:szCs w:val="28"/>
                <w:lang w:eastAsia="en-US"/>
              </w:rPr>
              <w:t>Асфальтовую гидроизоляцию применяют в</w:t>
            </w:r>
          </w:p>
        </w:tc>
        <w:tc>
          <w:tcPr>
            <w:tcW w:w="4540" w:type="dxa"/>
          </w:tcPr>
          <w:p w:rsidR="00947C50" w:rsidRPr="00947C50" w:rsidRDefault="00947C50" w:rsidP="00B70B1A">
            <w:pPr>
              <w:numPr>
                <w:ilvl w:val="0"/>
                <w:numId w:val="85"/>
              </w:numPr>
              <w:contextualSpacing/>
              <w:rPr>
                <w:sz w:val="28"/>
                <w:szCs w:val="28"/>
                <w:lang w:eastAsia="en-US"/>
              </w:rPr>
            </w:pPr>
            <w:r w:rsidRPr="00947C50">
              <w:rPr>
                <w:sz w:val="28"/>
                <w:szCs w:val="28"/>
                <w:lang w:eastAsia="en-US"/>
              </w:rPr>
              <w:t>Фундаментах</w:t>
            </w:r>
          </w:p>
          <w:p w:rsidR="00947C50" w:rsidRPr="00947C50" w:rsidRDefault="00947C50" w:rsidP="00B70B1A">
            <w:pPr>
              <w:numPr>
                <w:ilvl w:val="0"/>
                <w:numId w:val="85"/>
              </w:numPr>
              <w:contextualSpacing/>
              <w:rPr>
                <w:b/>
                <w:sz w:val="28"/>
                <w:szCs w:val="28"/>
                <w:lang w:eastAsia="en-US"/>
              </w:rPr>
            </w:pPr>
            <w:r w:rsidRPr="00947C50">
              <w:rPr>
                <w:b/>
                <w:sz w:val="28"/>
                <w:szCs w:val="28"/>
                <w:lang w:eastAsia="en-US"/>
              </w:rPr>
              <w:t>Покрытии</w:t>
            </w:r>
          </w:p>
          <w:p w:rsidR="00947C50" w:rsidRPr="00947C50" w:rsidRDefault="00947C50" w:rsidP="00B70B1A">
            <w:pPr>
              <w:numPr>
                <w:ilvl w:val="0"/>
                <w:numId w:val="85"/>
              </w:numPr>
              <w:contextualSpacing/>
              <w:rPr>
                <w:sz w:val="28"/>
                <w:szCs w:val="28"/>
                <w:lang w:eastAsia="en-US"/>
              </w:rPr>
            </w:pPr>
            <w:r w:rsidRPr="00947C50">
              <w:rPr>
                <w:sz w:val="28"/>
                <w:szCs w:val="28"/>
                <w:lang w:eastAsia="en-US"/>
              </w:rPr>
              <w:t xml:space="preserve">Ростверках </w:t>
            </w:r>
          </w:p>
        </w:tc>
      </w:tr>
      <w:tr w:rsidR="00947C50" w:rsidRPr="00947C50" w:rsidTr="00971E76">
        <w:tc>
          <w:tcPr>
            <w:tcW w:w="5065" w:type="dxa"/>
          </w:tcPr>
          <w:p w:rsidR="00947C50" w:rsidRPr="00947C50" w:rsidRDefault="00947C50" w:rsidP="00B70B1A">
            <w:pPr>
              <w:numPr>
                <w:ilvl w:val="0"/>
                <w:numId w:val="79"/>
              </w:numPr>
              <w:contextualSpacing/>
              <w:rPr>
                <w:sz w:val="28"/>
                <w:szCs w:val="28"/>
                <w:lang w:eastAsia="en-US"/>
              </w:rPr>
            </w:pPr>
            <w:r w:rsidRPr="00947C50">
              <w:rPr>
                <w:sz w:val="28"/>
                <w:szCs w:val="28"/>
                <w:lang w:eastAsia="en-US"/>
              </w:rPr>
              <w:t>Последняя работа при штукатурной гидроизоляции</w:t>
            </w:r>
          </w:p>
        </w:tc>
        <w:tc>
          <w:tcPr>
            <w:tcW w:w="4540" w:type="dxa"/>
          </w:tcPr>
          <w:p w:rsidR="00947C50" w:rsidRPr="00947C50" w:rsidRDefault="00947C50" w:rsidP="00B70B1A">
            <w:pPr>
              <w:numPr>
                <w:ilvl w:val="0"/>
                <w:numId w:val="86"/>
              </w:numPr>
              <w:contextualSpacing/>
              <w:rPr>
                <w:b/>
                <w:sz w:val="28"/>
                <w:szCs w:val="28"/>
                <w:lang w:eastAsia="en-US"/>
              </w:rPr>
            </w:pPr>
            <w:r w:rsidRPr="00947C50">
              <w:rPr>
                <w:b/>
                <w:sz w:val="28"/>
                <w:szCs w:val="28"/>
                <w:lang w:eastAsia="en-US"/>
              </w:rPr>
              <w:t>Железнение</w:t>
            </w:r>
          </w:p>
          <w:p w:rsidR="00947C50" w:rsidRPr="00947C50" w:rsidRDefault="00947C50" w:rsidP="00B70B1A">
            <w:pPr>
              <w:numPr>
                <w:ilvl w:val="0"/>
                <w:numId w:val="86"/>
              </w:numPr>
              <w:contextualSpacing/>
              <w:rPr>
                <w:sz w:val="28"/>
                <w:szCs w:val="28"/>
                <w:lang w:eastAsia="en-US"/>
              </w:rPr>
            </w:pPr>
            <w:r w:rsidRPr="00947C50">
              <w:rPr>
                <w:sz w:val="28"/>
                <w:szCs w:val="28"/>
                <w:lang w:eastAsia="en-US"/>
              </w:rPr>
              <w:t>Нанесение защитного слоя</w:t>
            </w:r>
          </w:p>
          <w:p w:rsidR="00947C50" w:rsidRPr="00947C50" w:rsidRDefault="00947C50" w:rsidP="00B70B1A">
            <w:pPr>
              <w:numPr>
                <w:ilvl w:val="0"/>
                <w:numId w:val="86"/>
              </w:numPr>
              <w:contextualSpacing/>
              <w:rPr>
                <w:sz w:val="28"/>
                <w:szCs w:val="28"/>
                <w:lang w:eastAsia="en-US"/>
              </w:rPr>
            </w:pPr>
            <w:r w:rsidRPr="00947C50">
              <w:rPr>
                <w:sz w:val="28"/>
                <w:szCs w:val="28"/>
                <w:lang w:eastAsia="en-US"/>
              </w:rPr>
              <w:t>Затирка</w:t>
            </w:r>
          </w:p>
        </w:tc>
      </w:tr>
    </w:tbl>
    <w:p w:rsidR="00947C50" w:rsidRPr="00947C50" w:rsidRDefault="00947C50" w:rsidP="00947C50">
      <w:pPr>
        <w:jc w:val="center"/>
        <w:rPr>
          <w:sz w:val="28"/>
          <w:szCs w:val="28"/>
        </w:rPr>
      </w:pPr>
    </w:p>
    <w:p w:rsidR="00947C50" w:rsidRPr="00947C50" w:rsidRDefault="00947C50" w:rsidP="00947C50">
      <w:pPr>
        <w:jc w:val="center"/>
        <w:rPr>
          <w:sz w:val="28"/>
          <w:szCs w:val="28"/>
        </w:rPr>
      </w:pPr>
      <w:r w:rsidRPr="00947C50">
        <w:rPr>
          <w:sz w:val="28"/>
          <w:szCs w:val="28"/>
        </w:rPr>
        <w:t>Условия выполнения задания</w:t>
      </w:r>
    </w:p>
    <w:p w:rsidR="00947C50" w:rsidRPr="00947C50" w:rsidRDefault="00947C50" w:rsidP="00947C50">
      <w:pPr>
        <w:jc w:val="both"/>
        <w:rPr>
          <w:sz w:val="28"/>
          <w:szCs w:val="28"/>
        </w:rPr>
      </w:pPr>
      <w:r w:rsidRPr="00947C50">
        <w:rPr>
          <w:sz w:val="28"/>
          <w:szCs w:val="28"/>
        </w:rPr>
        <w:t>1. Место (время) выполнения задания - аудитория техникума.</w:t>
      </w:r>
    </w:p>
    <w:p w:rsidR="00947C50" w:rsidRPr="00947C50" w:rsidRDefault="00947C50" w:rsidP="00947C50">
      <w:pPr>
        <w:jc w:val="both"/>
        <w:rPr>
          <w:sz w:val="28"/>
          <w:szCs w:val="28"/>
        </w:rPr>
      </w:pPr>
      <w:r w:rsidRPr="00947C50">
        <w:rPr>
          <w:sz w:val="28"/>
          <w:szCs w:val="28"/>
        </w:rPr>
        <w:t>2. Максимальное время выполнения задания: 10 мин.</w:t>
      </w:r>
    </w:p>
    <w:p w:rsidR="00947C50" w:rsidRPr="00463FAD" w:rsidRDefault="00947C50" w:rsidP="00947C50">
      <w:pPr>
        <w:keepNext/>
        <w:spacing w:before="240" w:after="60" w:line="360" w:lineRule="auto"/>
        <w:jc w:val="center"/>
        <w:outlineLvl w:val="1"/>
        <w:rPr>
          <w:b/>
          <w:bCs/>
          <w:iCs/>
          <w:sz w:val="28"/>
          <w:szCs w:val="28"/>
        </w:rPr>
      </w:pPr>
      <w:r w:rsidRPr="00463FAD">
        <w:rPr>
          <w:b/>
          <w:bCs/>
          <w:iCs/>
          <w:sz w:val="28"/>
          <w:szCs w:val="28"/>
        </w:rPr>
        <w:t>Описание системы оценивания</w:t>
      </w:r>
    </w:p>
    <w:p w:rsidR="00947C50" w:rsidRPr="00947C50" w:rsidRDefault="00947C50" w:rsidP="00947C50">
      <w:pPr>
        <w:shd w:val="clear" w:color="auto" w:fill="FFFFFF"/>
        <w:ind w:right="91"/>
        <w:rPr>
          <w:sz w:val="28"/>
          <w:szCs w:val="28"/>
        </w:rPr>
      </w:pPr>
      <w:r w:rsidRPr="00947C50">
        <w:rPr>
          <w:sz w:val="28"/>
          <w:szCs w:val="28"/>
        </w:rPr>
        <w:t xml:space="preserve">От   90 % -  «5» (отлично);                                                 </w:t>
      </w:r>
    </w:p>
    <w:p w:rsidR="00947C50" w:rsidRPr="00947C50" w:rsidRDefault="00947C50" w:rsidP="00947C50">
      <w:pPr>
        <w:shd w:val="clear" w:color="auto" w:fill="FFFFFF"/>
        <w:ind w:right="91"/>
        <w:rPr>
          <w:sz w:val="28"/>
          <w:szCs w:val="28"/>
        </w:rPr>
      </w:pPr>
      <w:r w:rsidRPr="00947C50">
        <w:rPr>
          <w:sz w:val="28"/>
          <w:szCs w:val="28"/>
        </w:rPr>
        <w:t xml:space="preserve">От   79 % - «4» (хорошо);                                         </w:t>
      </w:r>
    </w:p>
    <w:p w:rsidR="00947C50" w:rsidRPr="00947C50" w:rsidRDefault="00947C50" w:rsidP="00947C50">
      <w:pPr>
        <w:rPr>
          <w:sz w:val="28"/>
          <w:szCs w:val="28"/>
        </w:rPr>
      </w:pPr>
      <w:r w:rsidRPr="00947C50">
        <w:rPr>
          <w:sz w:val="28"/>
          <w:szCs w:val="28"/>
        </w:rPr>
        <w:t>От   65 % - «3» (удовлетворительно).</w:t>
      </w:r>
    </w:p>
    <w:p w:rsidR="00947C50" w:rsidRPr="00947C50" w:rsidRDefault="00947C50" w:rsidP="00947C50">
      <w:pPr>
        <w:ind w:left="1080"/>
        <w:jc w:val="center"/>
        <w:rPr>
          <w:b/>
          <w:sz w:val="28"/>
          <w:szCs w:val="28"/>
        </w:rPr>
      </w:pPr>
      <w:r w:rsidRPr="00947C50">
        <w:rPr>
          <w:b/>
          <w:sz w:val="28"/>
          <w:szCs w:val="28"/>
        </w:rPr>
        <w:t>Тестовое задание 3</w:t>
      </w:r>
    </w:p>
    <w:p w:rsidR="00947C50" w:rsidRPr="00947C50" w:rsidRDefault="00947C50" w:rsidP="00947C50">
      <w:pPr>
        <w:ind w:left="1080"/>
        <w:jc w:val="center"/>
        <w:rPr>
          <w:b/>
          <w:sz w:val="28"/>
          <w:szCs w:val="28"/>
        </w:rPr>
      </w:pPr>
      <w:r w:rsidRPr="00947C50">
        <w:rPr>
          <w:b/>
          <w:sz w:val="28"/>
          <w:szCs w:val="28"/>
        </w:rPr>
        <w:t xml:space="preserve">Поточное строительство </w:t>
      </w:r>
    </w:p>
    <w:p w:rsidR="00947C50" w:rsidRPr="00947C50" w:rsidRDefault="00947C50" w:rsidP="00947C50">
      <w:pPr>
        <w:ind w:left="1080"/>
        <w:jc w:val="center"/>
        <w:rPr>
          <w:b/>
          <w:sz w:val="28"/>
          <w:szCs w:val="28"/>
        </w:rPr>
      </w:pPr>
      <w:r w:rsidRPr="00947C50">
        <w:rPr>
          <w:sz w:val="28"/>
          <w:szCs w:val="28"/>
        </w:rPr>
        <w:t>1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246"/>
      </w:tblGrid>
      <w:tr w:rsidR="00947C50" w:rsidRPr="00947C50" w:rsidTr="00971E76">
        <w:tc>
          <w:tcPr>
            <w:tcW w:w="5359" w:type="dxa"/>
          </w:tcPr>
          <w:p w:rsidR="00947C50" w:rsidRPr="00947C50" w:rsidRDefault="00947C50" w:rsidP="00B70B1A">
            <w:pPr>
              <w:numPr>
                <w:ilvl w:val="0"/>
                <w:numId w:val="78"/>
              </w:numPr>
              <w:contextualSpacing/>
              <w:rPr>
                <w:sz w:val="28"/>
                <w:szCs w:val="28"/>
                <w:lang w:eastAsia="en-US"/>
              </w:rPr>
            </w:pPr>
            <w:r w:rsidRPr="00947C50">
              <w:rPr>
                <w:sz w:val="28"/>
                <w:szCs w:val="28"/>
                <w:lang w:eastAsia="en-US"/>
              </w:rPr>
              <w:t>Самый оптимальный из методов по потреблению машин</w:t>
            </w:r>
          </w:p>
        </w:tc>
        <w:tc>
          <w:tcPr>
            <w:tcW w:w="4246" w:type="dxa"/>
          </w:tcPr>
          <w:p w:rsidR="00947C50" w:rsidRPr="00947C50" w:rsidRDefault="00947C50" w:rsidP="00B70B1A">
            <w:pPr>
              <w:numPr>
                <w:ilvl w:val="0"/>
                <w:numId w:val="61"/>
              </w:numPr>
              <w:contextualSpacing/>
              <w:rPr>
                <w:b/>
                <w:sz w:val="28"/>
                <w:szCs w:val="28"/>
                <w:lang w:eastAsia="en-US"/>
              </w:rPr>
            </w:pPr>
            <w:r w:rsidRPr="00947C50">
              <w:rPr>
                <w:b/>
                <w:sz w:val="28"/>
                <w:szCs w:val="28"/>
                <w:lang w:eastAsia="en-US"/>
              </w:rPr>
              <w:t>Последовательный</w:t>
            </w:r>
          </w:p>
          <w:p w:rsidR="00947C50" w:rsidRPr="00947C50" w:rsidRDefault="00947C50" w:rsidP="00B70B1A">
            <w:pPr>
              <w:numPr>
                <w:ilvl w:val="0"/>
                <w:numId w:val="61"/>
              </w:numPr>
              <w:contextualSpacing/>
              <w:rPr>
                <w:sz w:val="28"/>
                <w:szCs w:val="28"/>
                <w:lang w:eastAsia="en-US"/>
              </w:rPr>
            </w:pPr>
            <w:r w:rsidRPr="00947C50">
              <w:rPr>
                <w:sz w:val="28"/>
                <w:szCs w:val="28"/>
                <w:lang w:eastAsia="en-US"/>
              </w:rPr>
              <w:t>Параллельный</w:t>
            </w:r>
          </w:p>
          <w:p w:rsidR="00947C50" w:rsidRPr="00947C50" w:rsidRDefault="00947C50" w:rsidP="00B70B1A">
            <w:pPr>
              <w:numPr>
                <w:ilvl w:val="0"/>
                <w:numId w:val="61"/>
              </w:numPr>
              <w:contextualSpacing/>
              <w:rPr>
                <w:sz w:val="28"/>
                <w:szCs w:val="28"/>
                <w:lang w:eastAsia="en-US"/>
              </w:rPr>
            </w:pPr>
            <w:r w:rsidRPr="00947C50">
              <w:rPr>
                <w:sz w:val="28"/>
                <w:szCs w:val="28"/>
                <w:lang w:eastAsia="en-US"/>
              </w:rPr>
              <w:t>Поточный</w:t>
            </w:r>
          </w:p>
        </w:tc>
      </w:tr>
      <w:tr w:rsidR="00947C50" w:rsidRPr="00947C50" w:rsidTr="00971E76">
        <w:tc>
          <w:tcPr>
            <w:tcW w:w="5359" w:type="dxa"/>
          </w:tcPr>
          <w:p w:rsidR="00947C50" w:rsidRPr="00947C50" w:rsidRDefault="00947C50" w:rsidP="00B70B1A">
            <w:pPr>
              <w:numPr>
                <w:ilvl w:val="0"/>
                <w:numId w:val="78"/>
              </w:numPr>
              <w:contextualSpacing/>
              <w:rPr>
                <w:sz w:val="28"/>
                <w:szCs w:val="28"/>
                <w:lang w:eastAsia="en-US"/>
              </w:rPr>
            </w:pPr>
            <w:r w:rsidRPr="00947C50">
              <w:rPr>
                <w:sz w:val="28"/>
                <w:szCs w:val="28"/>
                <w:lang w:eastAsia="en-US"/>
              </w:rPr>
              <w:t>Как снижается трудоемкость при поточном методе</w:t>
            </w:r>
          </w:p>
        </w:tc>
        <w:tc>
          <w:tcPr>
            <w:tcW w:w="4246" w:type="dxa"/>
          </w:tcPr>
          <w:p w:rsidR="00947C50" w:rsidRPr="00947C50" w:rsidRDefault="00947C50" w:rsidP="00B70B1A">
            <w:pPr>
              <w:numPr>
                <w:ilvl w:val="0"/>
                <w:numId w:val="62"/>
              </w:numPr>
              <w:contextualSpacing/>
              <w:rPr>
                <w:sz w:val="28"/>
                <w:szCs w:val="28"/>
                <w:lang w:eastAsia="en-US"/>
              </w:rPr>
            </w:pPr>
            <w:r w:rsidRPr="00947C50">
              <w:rPr>
                <w:sz w:val="28"/>
                <w:szCs w:val="28"/>
                <w:lang w:eastAsia="en-US"/>
              </w:rPr>
              <w:t>На 20%</w:t>
            </w:r>
          </w:p>
          <w:p w:rsidR="00947C50" w:rsidRPr="00947C50" w:rsidRDefault="00947C50" w:rsidP="00B70B1A">
            <w:pPr>
              <w:numPr>
                <w:ilvl w:val="0"/>
                <w:numId w:val="62"/>
              </w:numPr>
              <w:contextualSpacing/>
              <w:rPr>
                <w:sz w:val="28"/>
                <w:szCs w:val="28"/>
                <w:lang w:eastAsia="en-US"/>
              </w:rPr>
            </w:pPr>
            <w:r w:rsidRPr="00947C50">
              <w:rPr>
                <w:sz w:val="28"/>
                <w:szCs w:val="28"/>
                <w:lang w:eastAsia="en-US"/>
              </w:rPr>
              <w:t>На 40%</w:t>
            </w:r>
          </w:p>
          <w:p w:rsidR="00947C50" w:rsidRPr="00947C50" w:rsidRDefault="00947C50" w:rsidP="00B70B1A">
            <w:pPr>
              <w:numPr>
                <w:ilvl w:val="0"/>
                <w:numId w:val="62"/>
              </w:numPr>
              <w:contextualSpacing/>
              <w:rPr>
                <w:b/>
                <w:sz w:val="28"/>
                <w:szCs w:val="28"/>
                <w:lang w:eastAsia="en-US"/>
              </w:rPr>
            </w:pPr>
            <w:r w:rsidRPr="00947C50">
              <w:rPr>
                <w:b/>
                <w:sz w:val="28"/>
                <w:szCs w:val="28"/>
                <w:lang w:eastAsia="en-US"/>
              </w:rPr>
              <w:t>На 50%</w:t>
            </w:r>
          </w:p>
        </w:tc>
      </w:tr>
      <w:tr w:rsidR="00947C50" w:rsidRPr="00947C50" w:rsidTr="00971E76">
        <w:tc>
          <w:tcPr>
            <w:tcW w:w="5359" w:type="dxa"/>
          </w:tcPr>
          <w:p w:rsidR="00947C50" w:rsidRPr="00947C50" w:rsidRDefault="00947C50" w:rsidP="00B70B1A">
            <w:pPr>
              <w:numPr>
                <w:ilvl w:val="0"/>
                <w:numId w:val="78"/>
              </w:numPr>
              <w:contextualSpacing/>
              <w:rPr>
                <w:sz w:val="28"/>
                <w:szCs w:val="28"/>
                <w:lang w:eastAsia="en-US"/>
              </w:rPr>
            </w:pPr>
            <w:r w:rsidRPr="00947C50">
              <w:rPr>
                <w:sz w:val="28"/>
                <w:szCs w:val="28"/>
                <w:lang w:eastAsia="en-US"/>
              </w:rPr>
              <w:t>Выбрать основные технико-экономические показатели</w:t>
            </w:r>
          </w:p>
        </w:tc>
        <w:tc>
          <w:tcPr>
            <w:tcW w:w="4246" w:type="dxa"/>
          </w:tcPr>
          <w:p w:rsidR="00947C50" w:rsidRPr="00947C50" w:rsidRDefault="00947C50" w:rsidP="00B70B1A">
            <w:pPr>
              <w:numPr>
                <w:ilvl w:val="0"/>
                <w:numId w:val="63"/>
              </w:numPr>
              <w:contextualSpacing/>
              <w:rPr>
                <w:sz w:val="28"/>
                <w:szCs w:val="28"/>
                <w:lang w:eastAsia="en-US"/>
              </w:rPr>
            </w:pPr>
            <w:r w:rsidRPr="00947C50">
              <w:rPr>
                <w:sz w:val="28"/>
                <w:szCs w:val="28"/>
                <w:lang w:eastAsia="en-US"/>
              </w:rPr>
              <w:t>Выработка на 1 рабочего в день</w:t>
            </w:r>
          </w:p>
          <w:p w:rsidR="00947C50" w:rsidRPr="00947C50" w:rsidRDefault="00947C50" w:rsidP="00B70B1A">
            <w:pPr>
              <w:numPr>
                <w:ilvl w:val="0"/>
                <w:numId w:val="63"/>
              </w:numPr>
              <w:contextualSpacing/>
              <w:rPr>
                <w:b/>
                <w:sz w:val="28"/>
                <w:szCs w:val="28"/>
                <w:lang w:eastAsia="en-US"/>
              </w:rPr>
            </w:pPr>
            <w:r w:rsidRPr="00947C50">
              <w:rPr>
                <w:b/>
                <w:sz w:val="28"/>
                <w:szCs w:val="28"/>
                <w:lang w:eastAsia="en-US"/>
              </w:rPr>
              <w:t xml:space="preserve">Стоимость 1 т </w:t>
            </w:r>
            <w:r w:rsidRPr="00947C50">
              <w:rPr>
                <w:b/>
                <w:sz w:val="28"/>
                <w:szCs w:val="28"/>
                <w:lang w:eastAsia="en-US"/>
              </w:rPr>
              <w:lastRenderedPageBreak/>
              <w:t>металлоконструкций</w:t>
            </w:r>
          </w:p>
          <w:p w:rsidR="00947C50" w:rsidRPr="00947C50" w:rsidRDefault="00947C50" w:rsidP="00B70B1A">
            <w:pPr>
              <w:numPr>
                <w:ilvl w:val="0"/>
                <w:numId w:val="63"/>
              </w:numPr>
              <w:contextualSpacing/>
              <w:rPr>
                <w:sz w:val="28"/>
                <w:szCs w:val="28"/>
                <w:lang w:eastAsia="en-US"/>
              </w:rPr>
            </w:pPr>
            <w:r w:rsidRPr="00947C50">
              <w:rPr>
                <w:sz w:val="28"/>
                <w:szCs w:val="28"/>
                <w:lang w:eastAsia="en-US"/>
              </w:rPr>
              <w:t>Зарплата на 1 рабочего в день</w:t>
            </w:r>
          </w:p>
        </w:tc>
      </w:tr>
      <w:tr w:rsidR="00947C50" w:rsidRPr="00947C50" w:rsidTr="00971E76">
        <w:tc>
          <w:tcPr>
            <w:tcW w:w="5359" w:type="dxa"/>
          </w:tcPr>
          <w:p w:rsidR="00947C50" w:rsidRPr="00947C50" w:rsidRDefault="00947C50" w:rsidP="00B70B1A">
            <w:pPr>
              <w:numPr>
                <w:ilvl w:val="0"/>
                <w:numId w:val="78"/>
              </w:numPr>
              <w:contextualSpacing/>
              <w:rPr>
                <w:sz w:val="28"/>
                <w:szCs w:val="28"/>
                <w:lang w:eastAsia="en-US"/>
              </w:rPr>
            </w:pPr>
            <w:r w:rsidRPr="00947C50">
              <w:rPr>
                <w:sz w:val="28"/>
                <w:szCs w:val="28"/>
                <w:lang w:eastAsia="en-US"/>
              </w:rPr>
              <w:lastRenderedPageBreak/>
              <w:t>Выбрать частные технико-экономические показатели</w:t>
            </w:r>
          </w:p>
        </w:tc>
        <w:tc>
          <w:tcPr>
            <w:tcW w:w="4246" w:type="dxa"/>
          </w:tcPr>
          <w:p w:rsidR="00947C50" w:rsidRPr="00947C50" w:rsidRDefault="00947C50" w:rsidP="00B70B1A">
            <w:pPr>
              <w:numPr>
                <w:ilvl w:val="0"/>
                <w:numId w:val="64"/>
              </w:numPr>
              <w:contextualSpacing/>
              <w:rPr>
                <w:sz w:val="28"/>
                <w:szCs w:val="28"/>
                <w:lang w:eastAsia="en-US"/>
              </w:rPr>
            </w:pPr>
            <w:r w:rsidRPr="00947C50">
              <w:rPr>
                <w:sz w:val="28"/>
                <w:szCs w:val="28"/>
                <w:lang w:eastAsia="en-US"/>
              </w:rPr>
              <w:t>Трудоемкость</w:t>
            </w:r>
          </w:p>
          <w:p w:rsidR="00947C50" w:rsidRPr="00947C50" w:rsidRDefault="00947C50" w:rsidP="00B70B1A">
            <w:pPr>
              <w:numPr>
                <w:ilvl w:val="0"/>
                <w:numId w:val="64"/>
              </w:numPr>
              <w:contextualSpacing/>
              <w:rPr>
                <w:sz w:val="28"/>
                <w:szCs w:val="28"/>
                <w:lang w:eastAsia="en-US"/>
              </w:rPr>
            </w:pPr>
            <w:r w:rsidRPr="00947C50">
              <w:rPr>
                <w:sz w:val="28"/>
                <w:szCs w:val="28"/>
                <w:lang w:eastAsia="en-US"/>
              </w:rPr>
              <w:t>Стоимость</w:t>
            </w:r>
          </w:p>
          <w:p w:rsidR="00947C50" w:rsidRPr="00947C50" w:rsidRDefault="00947C50" w:rsidP="00B70B1A">
            <w:pPr>
              <w:numPr>
                <w:ilvl w:val="0"/>
                <w:numId w:val="64"/>
              </w:numPr>
              <w:contextualSpacing/>
              <w:rPr>
                <w:b/>
                <w:sz w:val="28"/>
                <w:szCs w:val="28"/>
                <w:lang w:eastAsia="en-US"/>
              </w:rPr>
            </w:pPr>
            <w:r w:rsidRPr="00947C50">
              <w:rPr>
                <w:b/>
                <w:sz w:val="28"/>
                <w:szCs w:val="28"/>
                <w:lang w:eastAsia="en-US"/>
              </w:rPr>
              <w:t>Стоимость машино-смены</w:t>
            </w:r>
          </w:p>
        </w:tc>
      </w:tr>
      <w:tr w:rsidR="00947C50" w:rsidRPr="00947C50" w:rsidTr="00971E76">
        <w:tc>
          <w:tcPr>
            <w:tcW w:w="5359" w:type="dxa"/>
          </w:tcPr>
          <w:p w:rsidR="00947C50" w:rsidRPr="00947C50" w:rsidRDefault="00947C50" w:rsidP="00B70B1A">
            <w:pPr>
              <w:numPr>
                <w:ilvl w:val="0"/>
                <w:numId w:val="78"/>
              </w:numPr>
              <w:contextualSpacing/>
              <w:rPr>
                <w:sz w:val="28"/>
                <w:szCs w:val="28"/>
                <w:lang w:eastAsia="en-US"/>
              </w:rPr>
            </w:pPr>
            <w:r w:rsidRPr="00947C50">
              <w:rPr>
                <w:sz w:val="28"/>
                <w:szCs w:val="28"/>
                <w:lang w:eastAsia="en-US"/>
              </w:rPr>
              <w:t>Выбрать  параметры времени</w:t>
            </w:r>
          </w:p>
        </w:tc>
        <w:tc>
          <w:tcPr>
            <w:tcW w:w="4246" w:type="dxa"/>
          </w:tcPr>
          <w:p w:rsidR="00947C50" w:rsidRPr="00947C50" w:rsidRDefault="00947C50" w:rsidP="00B70B1A">
            <w:pPr>
              <w:numPr>
                <w:ilvl w:val="0"/>
                <w:numId w:val="65"/>
              </w:numPr>
              <w:contextualSpacing/>
              <w:rPr>
                <w:sz w:val="28"/>
                <w:szCs w:val="28"/>
                <w:lang w:eastAsia="en-US"/>
              </w:rPr>
            </w:pPr>
            <w:r w:rsidRPr="00947C50">
              <w:rPr>
                <w:sz w:val="28"/>
                <w:szCs w:val="28"/>
                <w:lang w:eastAsia="en-US"/>
              </w:rPr>
              <w:t>Делянка</w:t>
            </w:r>
          </w:p>
          <w:p w:rsidR="00947C50" w:rsidRPr="00947C50" w:rsidRDefault="00947C50" w:rsidP="00B70B1A">
            <w:pPr>
              <w:numPr>
                <w:ilvl w:val="0"/>
                <w:numId w:val="65"/>
              </w:numPr>
              <w:contextualSpacing/>
              <w:rPr>
                <w:b/>
                <w:sz w:val="28"/>
                <w:szCs w:val="28"/>
                <w:lang w:eastAsia="en-US"/>
              </w:rPr>
            </w:pPr>
            <w:r w:rsidRPr="00947C50">
              <w:rPr>
                <w:b/>
                <w:sz w:val="28"/>
                <w:szCs w:val="28"/>
                <w:lang w:eastAsia="en-US"/>
              </w:rPr>
              <w:t>Шаг потока</w:t>
            </w:r>
          </w:p>
          <w:p w:rsidR="00947C50" w:rsidRPr="00947C50" w:rsidRDefault="00947C50" w:rsidP="00B70B1A">
            <w:pPr>
              <w:numPr>
                <w:ilvl w:val="0"/>
                <w:numId w:val="65"/>
              </w:numPr>
              <w:contextualSpacing/>
              <w:rPr>
                <w:sz w:val="28"/>
                <w:szCs w:val="28"/>
                <w:lang w:eastAsia="en-US"/>
              </w:rPr>
            </w:pPr>
            <w:r w:rsidRPr="00947C50">
              <w:rPr>
                <w:sz w:val="28"/>
                <w:szCs w:val="28"/>
                <w:lang w:eastAsia="en-US"/>
              </w:rPr>
              <w:t>Мощность потока</w:t>
            </w:r>
          </w:p>
        </w:tc>
      </w:tr>
      <w:tr w:rsidR="00947C50" w:rsidRPr="00947C50" w:rsidTr="00971E76">
        <w:tc>
          <w:tcPr>
            <w:tcW w:w="5359" w:type="dxa"/>
          </w:tcPr>
          <w:p w:rsidR="00947C50" w:rsidRPr="00947C50" w:rsidRDefault="00947C50" w:rsidP="00B70B1A">
            <w:pPr>
              <w:numPr>
                <w:ilvl w:val="0"/>
                <w:numId w:val="78"/>
              </w:numPr>
              <w:contextualSpacing/>
              <w:rPr>
                <w:sz w:val="28"/>
                <w:szCs w:val="28"/>
                <w:lang w:eastAsia="en-US"/>
              </w:rPr>
            </w:pPr>
            <w:r w:rsidRPr="00947C50">
              <w:rPr>
                <w:sz w:val="28"/>
                <w:szCs w:val="28"/>
                <w:lang w:eastAsia="en-US"/>
              </w:rPr>
              <w:t>Для какого объекта используется календарный план</w:t>
            </w:r>
          </w:p>
        </w:tc>
        <w:tc>
          <w:tcPr>
            <w:tcW w:w="4246" w:type="dxa"/>
          </w:tcPr>
          <w:p w:rsidR="00947C50" w:rsidRPr="00947C50" w:rsidRDefault="00947C50" w:rsidP="00B70B1A">
            <w:pPr>
              <w:numPr>
                <w:ilvl w:val="0"/>
                <w:numId w:val="66"/>
              </w:numPr>
              <w:contextualSpacing/>
              <w:rPr>
                <w:b/>
                <w:sz w:val="28"/>
                <w:szCs w:val="28"/>
                <w:lang w:eastAsia="en-US"/>
              </w:rPr>
            </w:pPr>
            <w:r w:rsidRPr="00947C50">
              <w:rPr>
                <w:b/>
                <w:sz w:val="28"/>
                <w:szCs w:val="28"/>
                <w:lang w:eastAsia="en-US"/>
              </w:rPr>
              <w:t>Для простого</w:t>
            </w:r>
          </w:p>
          <w:p w:rsidR="00947C50" w:rsidRPr="00947C50" w:rsidRDefault="00947C50" w:rsidP="00B70B1A">
            <w:pPr>
              <w:numPr>
                <w:ilvl w:val="0"/>
                <w:numId w:val="66"/>
              </w:numPr>
              <w:contextualSpacing/>
              <w:rPr>
                <w:sz w:val="28"/>
                <w:szCs w:val="28"/>
                <w:lang w:eastAsia="en-US"/>
              </w:rPr>
            </w:pPr>
            <w:r w:rsidRPr="00947C50">
              <w:rPr>
                <w:sz w:val="28"/>
                <w:szCs w:val="28"/>
                <w:lang w:eastAsia="en-US"/>
              </w:rPr>
              <w:t>Для сложного</w:t>
            </w:r>
          </w:p>
          <w:p w:rsidR="00947C50" w:rsidRPr="00947C50" w:rsidRDefault="00947C50" w:rsidP="00B70B1A">
            <w:pPr>
              <w:numPr>
                <w:ilvl w:val="0"/>
                <w:numId w:val="66"/>
              </w:numPr>
              <w:contextualSpacing/>
              <w:rPr>
                <w:sz w:val="28"/>
                <w:szCs w:val="28"/>
                <w:lang w:eastAsia="en-US"/>
              </w:rPr>
            </w:pPr>
            <w:r w:rsidRPr="00947C50">
              <w:rPr>
                <w:sz w:val="28"/>
                <w:szCs w:val="28"/>
                <w:lang w:eastAsia="en-US"/>
              </w:rPr>
              <w:t>Для промышленного комплекса</w:t>
            </w:r>
          </w:p>
          <w:p w:rsidR="00947C50" w:rsidRPr="00947C50" w:rsidRDefault="00947C50" w:rsidP="00947C50">
            <w:pPr>
              <w:rPr>
                <w:sz w:val="28"/>
                <w:szCs w:val="28"/>
              </w:rPr>
            </w:pPr>
          </w:p>
        </w:tc>
      </w:tr>
      <w:tr w:rsidR="00947C50" w:rsidRPr="00947C50" w:rsidTr="00971E76">
        <w:tc>
          <w:tcPr>
            <w:tcW w:w="5359" w:type="dxa"/>
          </w:tcPr>
          <w:p w:rsidR="00947C50" w:rsidRPr="00947C50" w:rsidRDefault="00947C50" w:rsidP="00B70B1A">
            <w:pPr>
              <w:numPr>
                <w:ilvl w:val="0"/>
                <w:numId w:val="78"/>
              </w:numPr>
              <w:contextualSpacing/>
              <w:rPr>
                <w:sz w:val="28"/>
                <w:szCs w:val="28"/>
                <w:lang w:eastAsia="en-US"/>
              </w:rPr>
            </w:pPr>
            <w:r w:rsidRPr="00947C50">
              <w:rPr>
                <w:sz w:val="28"/>
                <w:szCs w:val="28"/>
                <w:lang w:eastAsia="en-US"/>
              </w:rPr>
              <w:t>К каким потокам относится возведение коробки здания</w:t>
            </w:r>
          </w:p>
        </w:tc>
        <w:tc>
          <w:tcPr>
            <w:tcW w:w="4246" w:type="dxa"/>
          </w:tcPr>
          <w:p w:rsidR="00947C50" w:rsidRPr="00947C50" w:rsidRDefault="00947C50" w:rsidP="00B70B1A">
            <w:pPr>
              <w:numPr>
                <w:ilvl w:val="0"/>
                <w:numId w:val="67"/>
              </w:numPr>
              <w:contextualSpacing/>
              <w:rPr>
                <w:b/>
                <w:sz w:val="28"/>
                <w:szCs w:val="28"/>
                <w:lang w:eastAsia="en-US"/>
              </w:rPr>
            </w:pPr>
            <w:r w:rsidRPr="00947C50">
              <w:rPr>
                <w:b/>
                <w:sz w:val="28"/>
                <w:szCs w:val="28"/>
                <w:lang w:eastAsia="en-US"/>
              </w:rPr>
              <w:t>Специализированным</w:t>
            </w:r>
          </w:p>
          <w:p w:rsidR="00947C50" w:rsidRPr="00947C50" w:rsidRDefault="00947C50" w:rsidP="00B70B1A">
            <w:pPr>
              <w:numPr>
                <w:ilvl w:val="0"/>
                <w:numId w:val="67"/>
              </w:numPr>
              <w:contextualSpacing/>
              <w:rPr>
                <w:sz w:val="28"/>
                <w:szCs w:val="28"/>
                <w:lang w:eastAsia="en-US"/>
              </w:rPr>
            </w:pPr>
            <w:r w:rsidRPr="00947C50">
              <w:rPr>
                <w:sz w:val="28"/>
                <w:szCs w:val="28"/>
                <w:lang w:eastAsia="en-US"/>
              </w:rPr>
              <w:t>Объектным</w:t>
            </w:r>
          </w:p>
          <w:p w:rsidR="00947C50" w:rsidRPr="00947C50" w:rsidRDefault="00947C50" w:rsidP="00B70B1A">
            <w:pPr>
              <w:numPr>
                <w:ilvl w:val="0"/>
                <w:numId w:val="67"/>
              </w:numPr>
              <w:contextualSpacing/>
              <w:rPr>
                <w:sz w:val="28"/>
                <w:szCs w:val="28"/>
                <w:lang w:eastAsia="en-US"/>
              </w:rPr>
            </w:pPr>
            <w:r w:rsidRPr="00947C50">
              <w:rPr>
                <w:sz w:val="28"/>
                <w:szCs w:val="28"/>
                <w:lang w:eastAsia="en-US"/>
              </w:rPr>
              <w:t>Комплексным</w:t>
            </w:r>
          </w:p>
        </w:tc>
      </w:tr>
      <w:tr w:rsidR="00947C50" w:rsidRPr="00947C50" w:rsidTr="00971E76">
        <w:tc>
          <w:tcPr>
            <w:tcW w:w="5359" w:type="dxa"/>
          </w:tcPr>
          <w:p w:rsidR="00947C50" w:rsidRPr="00947C50" w:rsidRDefault="00947C50" w:rsidP="00B70B1A">
            <w:pPr>
              <w:numPr>
                <w:ilvl w:val="0"/>
                <w:numId w:val="78"/>
              </w:numPr>
              <w:contextualSpacing/>
              <w:rPr>
                <w:sz w:val="28"/>
                <w:szCs w:val="28"/>
                <w:lang w:eastAsia="en-US"/>
              </w:rPr>
            </w:pPr>
            <w:r w:rsidRPr="00947C50">
              <w:rPr>
                <w:sz w:val="28"/>
                <w:szCs w:val="28"/>
                <w:lang w:eastAsia="en-US"/>
              </w:rPr>
              <w:t>Каким методом рационально возводить сеть магазинов</w:t>
            </w:r>
          </w:p>
        </w:tc>
        <w:tc>
          <w:tcPr>
            <w:tcW w:w="4246" w:type="dxa"/>
          </w:tcPr>
          <w:p w:rsidR="00947C50" w:rsidRPr="00947C50" w:rsidRDefault="00947C50" w:rsidP="00B70B1A">
            <w:pPr>
              <w:numPr>
                <w:ilvl w:val="0"/>
                <w:numId w:val="68"/>
              </w:numPr>
              <w:contextualSpacing/>
              <w:rPr>
                <w:sz w:val="28"/>
                <w:szCs w:val="28"/>
                <w:lang w:eastAsia="en-US"/>
              </w:rPr>
            </w:pPr>
            <w:r w:rsidRPr="00947C50">
              <w:rPr>
                <w:sz w:val="28"/>
                <w:szCs w:val="28"/>
                <w:lang w:eastAsia="en-US"/>
              </w:rPr>
              <w:t>Последовательным</w:t>
            </w:r>
          </w:p>
          <w:p w:rsidR="00947C50" w:rsidRPr="00947C50" w:rsidRDefault="00947C50" w:rsidP="00B70B1A">
            <w:pPr>
              <w:numPr>
                <w:ilvl w:val="0"/>
                <w:numId w:val="68"/>
              </w:numPr>
              <w:contextualSpacing/>
              <w:rPr>
                <w:sz w:val="28"/>
                <w:szCs w:val="28"/>
                <w:lang w:eastAsia="en-US"/>
              </w:rPr>
            </w:pPr>
            <w:r w:rsidRPr="00947C50">
              <w:rPr>
                <w:sz w:val="28"/>
                <w:szCs w:val="28"/>
                <w:lang w:eastAsia="en-US"/>
              </w:rPr>
              <w:t>Параллельным</w:t>
            </w:r>
          </w:p>
          <w:p w:rsidR="00947C50" w:rsidRPr="00947C50" w:rsidRDefault="00947C50" w:rsidP="00B70B1A">
            <w:pPr>
              <w:numPr>
                <w:ilvl w:val="0"/>
                <w:numId w:val="68"/>
              </w:numPr>
              <w:contextualSpacing/>
              <w:rPr>
                <w:b/>
                <w:sz w:val="28"/>
                <w:szCs w:val="28"/>
                <w:lang w:eastAsia="en-US"/>
              </w:rPr>
            </w:pPr>
            <w:r w:rsidRPr="00947C50">
              <w:rPr>
                <w:b/>
                <w:sz w:val="28"/>
                <w:szCs w:val="28"/>
                <w:lang w:eastAsia="en-US"/>
              </w:rPr>
              <w:t xml:space="preserve">Поточным </w:t>
            </w:r>
          </w:p>
        </w:tc>
      </w:tr>
    </w:tbl>
    <w:p w:rsidR="00947C50" w:rsidRPr="00947C50" w:rsidRDefault="00947C50" w:rsidP="00947C50">
      <w:pPr>
        <w:ind w:left="1080"/>
        <w:jc w:val="center"/>
        <w:rPr>
          <w:sz w:val="28"/>
          <w:szCs w:val="28"/>
        </w:rPr>
      </w:pPr>
    </w:p>
    <w:p w:rsidR="00947C50" w:rsidRPr="00947C50" w:rsidRDefault="00947C50" w:rsidP="00947C50">
      <w:pPr>
        <w:ind w:left="1080"/>
        <w:jc w:val="center"/>
        <w:rPr>
          <w:sz w:val="28"/>
          <w:szCs w:val="28"/>
        </w:rPr>
      </w:pPr>
      <w:r w:rsidRPr="00947C50">
        <w:rPr>
          <w:sz w:val="28"/>
          <w:szCs w:val="28"/>
        </w:rPr>
        <w:t>2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59"/>
        <w:gridCol w:w="4246"/>
      </w:tblGrid>
      <w:tr w:rsidR="00947C50" w:rsidRPr="00947C50" w:rsidTr="00971E76">
        <w:tc>
          <w:tcPr>
            <w:tcW w:w="5359" w:type="dxa"/>
          </w:tcPr>
          <w:p w:rsidR="00947C50" w:rsidRPr="00947C50" w:rsidRDefault="00947C50" w:rsidP="00B70B1A">
            <w:pPr>
              <w:numPr>
                <w:ilvl w:val="0"/>
                <w:numId w:val="77"/>
              </w:numPr>
              <w:contextualSpacing/>
              <w:rPr>
                <w:sz w:val="28"/>
                <w:szCs w:val="28"/>
                <w:lang w:eastAsia="en-US"/>
              </w:rPr>
            </w:pPr>
            <w:r w:rsidRPr="00947C50">
              <w:rPr>
                <w:sz w:val="28"/>
                <w:szCs w:val="28"/>
                <w:lang w:eastAsia="en-US"/>
              </w:rPr>
              <w:t>Самый оптимальный из методов по времени</w:t>
            </w:r>
          </w:p>
        </w:tc>
        <w:tc>
          <w:tcPr>
            <w:tcW w:w="4246" w:type="dxa"/>
          </w:tcPr>
          <w:p w:rsidR="00947C50" w:rsidRPr="00947C50" w:rsidRDefault="00947C50" w:rsidP="00B70B1A">
            <w:pPr>
              <w:numPr>
                <w:ilvl w:val="0"/>
                <w:numId w:val="69"/>
              </w:numPr>
              <w:contextualSpacing/>
              <w:rPr>
                <w:sz w:val="28"/>
                <w:szCs w:val="28"/>
                <w:lang w:eastAsia="en-US"/>
              </w:rPr>
            </w:pPr>
            <w:r w:rsidRPr="00947C50">
              <w:rPr>
                <w:sz w:val="28"/>
                <w:szCs w:val="28"/>
                <w:lang w:eastAsia="en-US"/>
              </w:rPr>
              <w:t xml:space="preserve">Последовательный </w:t>
            </w:r>
          </w:p>
          <w:p w:rsidR="00947C50" w:rsidRPr="00947C50" w:rsidRDefault="00947C50" w:rsidP="00B70B1A">
            <w:pPr>
              <w:numPr>
                <w:ilvl w:val="0"/>
                <w:numId w:val="69"/>
              </w:numPr>
              <w:contextualSpacing/>
              <w:rPr>
                <w:sz w:val="28"/>
                <w:szCs w:val="28"/>
                <w:lang w:eastAsia="en-US"/>
              </w:rPr>
            </w:pPr>
            <w:r w:rsidRPr="00947C50">
              <w:rPr>
                <w:sz w:val="28"/>
                <w:szCs w:val="28"/>
                <w:lang w:eastAsia="en-US"/>
              </w:rPr>
              <w:t>Параллельный</w:t>
            </w:r>
          </w:p>
          <w:p w:rsidR="00947C50" w:rsidRPr="00947C50" w:rsidRDefault="00947C50" w:rsidP="00B70B1A">
            <w:pPr>
              <w:numPr>
                <w:ilvl w:val="0"/>
                <w:numId w:val="69"/>
              </w:numPr>
              <w:contextualSpacing/>
              <w:rPr>
                <w:b/>
                <w:sz w:val="28"/>
                <w:szCs w:val="28"/>
                <w:lang w:eastAsia="en-US"/>
              </w:rPr>
            </w:pPr>
            <w:r w:rsidRPr="00947C50">
              <w:rPr>
                <w:b/>
                <w:sz w:val="28"/>
                <w:szCs w:val="28"/>
                <w:lang w:eastAsia="en-US"/>
              </w:rPr>
              <w:t>Поточный</w:t>
            </w:r>
          </w:p>
        </w:tc>
      </w:tr>
      <w:tr w:rsidR="00947C50" w:rsidRPr="00947C50" w:rsidTr="00971E76">
        <w:tc>
          <w:tcPr>
            <w:tcW w:w="5359" w:type="dxa"/>
          </w:tcPr>
          <w:p w:rsidR="00947C50" w:rsidRPr="00947C50" w:rsidRDefault="00947C50" w:rsidP="00B70B1A">
            <w:pPr>
              <w:numPr>
                <w:ilvl w:val="0"/>
                <w:numId w:val="77"/>
              </w:numPr>
              <w:contextualSpacing/>
              <w:rPr>
                <w:sz w:val="28"/>
                <w:szCs w:val="28"/>
                <w:lang w:eastAsia="en-US"/>
              </w:rPr>
            </w:pPr>
            <w:r w:rsidRPr="00947C50">
              <w:rPr>
                <w:sz w:val="28"/>
                <w:szCs w:val="28"/>
                <w:lang w:eastAsia="en-US"/>
              </w:rPr>
              <w:t>Как снижается стоимость при поточном методе</w:t>
            </w:r>
          </w:p>
        </w:tc>
        <w:tc>
          <w:tcPr>
            <w:tcW w:w="4246" w:type="dxa"/>
          </w:tcPr>
          <w:p w:rsidR="00947C50" w:rsidRPr="00947C50" w:rsidRDefault="00947C50" w:rsidP="00B70B1A">
            <w:pPr>
              <w:numPr>
                <w:ilvl w:val="0"/>
                <w:numId w:val="70"/>
              </w:numPr>
              <w:contextualSpacing/>
              <w:rPr>
                <w:b/>
                <w:sz w:val="28"/>
                <w:szCs w:val="28"/>
                <w:lang w:eastAsia="en-US"/>
              </w:rPr>
            </w:pPr>
            <w:r w:rsidRPr="00947C50">
              <w:rPr>
                <w:b/>
                <w:sz w:val="28"/>
                <w:szCs w:val="28"/>
                <w:lang w:eastAsia="en-US"/>
              </w:rPr>
              <w:t>На 12%</w:t>
            </w:r>
          </w:p>
          <w:p w:rsidR="00947C50" w:rsidRPr="00947C50" w:rsidRDefault="00947C50" w:rsidP="00B70B1A">
            <w:pPr>
              <w:numPr>
                <w:ilvl w:val="0"/>
                <w:numId w:val="70"/>
              </w:numPr>
              <w:contextualSpacing/>
              <w:rPr>
                <w:sz w:val="28"/>
                <w:szCs w:val="28"/>
                <w:lang w:eastAsia="en-US"/>
              </w:rPr>
            </w:pPr>
            <w:r w:rsidRPr="00947C50">
              <w:rPr>
                <w:sz w:val="28"/>
                <w:szCs w:val="28"/>
                <w:lang w:eastAsia="en-US"/>
              </w:rPr>
              <w:t>На 20%</w:t>
            </w:r>
          </w:p>
          <w:p w:rsidR="00947C50" w:rsidRPr="00947C50" w:rsidRDefault="00947C50" w:rsidP="00B70B1A">
            <w:pPr>
              <w:numPr>
                <w:ilvl w:val="0"/>
                <w:numId w:val="70"/>
              </w:numPr>
              <w:contextualSpacing/>
              <w:rPr>
                <w:sz w:val="28"/>
                <w:szCs w:val="28"/>
                <w:lang w:eastAsia="en-US"/>
              </w:rPr>
            </w:pPr>
            <w:r w:rsidRPr="00947C50">
              <w:rPr>
                <w:sz w:val="28"/>
                <w:szCs w:val="28"/>
                <w:lang w:eastAsia="en-US"/>
              </w:rPr>
              <w:t>На 30%</w:t>
            </w:r>
          </w:p>
        </w:tc>
      </w:tr>
      <w:tr w:rsidR="00947C50" w:rsidRPr="00947C50" w:rsidTr="00971E76">
        <w:tc>
          <w:tcPr>
            <w:tcW w:w="5359" w:type="dxa"/>
          </w:tcPr>
          <w:p w:rsidR="00947C50" w:rsidRPr="00947C50" w:rsidRDefault="00947C50" w:rsidP="00B70B1A">
            <w:pPr>
              <w:numPr>
                <w:ilvl w:val="0"/>
                <w:numId w:val="77"/>
              </w:numPr>
              <w:contextualSpacing/>
              <w:rPr>
                <w:sz w:val="28"/>
                <w:szCs w:val="28"/>
                <w:lang w:eastAsia="en-US"/>
              </w:rPr>
            </w:pPr>
            <w:r w:rsidRPr="00947C50">
              <w:rPr>
                <w:sz w:val="28"/>
                <w:szCs w:val="28"/>
                <w:lang w:eastAsia="en-US"/>
              </w:rPr>
              <w:t>Выбрать основные технико-экономические показатели</w:t>
            </w:r>
          </w:p>
        </w:tc>
        <w:tc>
          <w:tcPr>
            <w:tcW w:w="4246" w:type="dxa"/>
          </w:tcPr>
          <w:p w:rsidR="00947C50" w:rsidRPr="00947C50" w:rsidRDefault="00947C50" w:rsidP="00B70B1A">
            <w:pPr>
              <w:numPr>
                <w:ilvl w:val="0"/>
                <w:numId w:val="71"/>
              </w:numPr>
              <w:contextualSpacing/>
              <w:rPr>
                <w:sz w:val="28"/>
                <w:szCs w:val="28"/>
                <w:lang w:eastAsia="en-US"/>
              </w:rPr>
            </w:pPr>
            <w:r w:rsidRPr="00947C50">
              <w:rPr>
                <w:sz w:val="28"/>
                <w:szCs w:val="28"/>
                <w:lang w:eastAsia="en-US"/>
              </w:rPr>
              <w:t>Затраты времени на 1 шт монтируемой конструкции</w:t>
            </w:r>
          </w:p>
          <w:p w:rsidR="00947C50" w:rsidRPr="00947C50" w:rsidRDefault="00947C50" w:rsidP="00B70B1A">
            <w:pPr>
              <w:numPr>
                <w:ilvl w:val="0"/>
                <w:numId w:val="71"/>
              </w:numPr>
              <w:contextualSpacing/>
              <w:rPr>
                <w:sz w:val="28"/>
                <w:szCs w:val="28"/>
                <w:lang w:eastAsia="en-US"/>
              </w:rPr>
            </w:pPr>
            <w:r w:rsidRPr="00947C50">
              <w:rPr>
                <w:sz w:val="28"/>
                <w:szCs w:val="28"/>
                <w:lang w:eastAsia="en-US"/>
              </w:rPr>
              <w:t>Использование машин по грузоподъемности</w:t>
            </w:r>
          </w:p>
          <w:p w:rsidR="00947C50" w:rsidRPr="00947C50" w:rsidRDefault="00947C50" w:rsidP="00B70B1A">
            <w:pPr>
              <w:numPr>
                <w:ilvl w:val="0"/>
                <w:numId w:val="71"/>
              </w:numPr>
              <w:contextualSpacing/>
              <w:rPr>
                <w:b/>
                <w:sz w:val="28"/>
                <w:szCs w:val="28"/>
                <w:lang w:eastAsia="en-US"/>
              </w:rPr>
            </w:pPr>
            <w:r w:rsidRPr="00947C50">
              <w:rPr>
                <w:b/>
                <w:sz w:val="28"/>
                <w:szCs w:val="28"/>
                <w:lang w:eastAsia="en-US"/>
              </w:rPr>
              <w:t>Продолжительность строительства</w:t>
            </w:r>
          </w:p>
        </w:tc>
      </w:tr>
      <w:tr w:rsidR="00947C50" w:rsidRPr="00947C50" w:rsidTr="00971E76">
        <w:tc>
          <w:tcPr>
            <w:tcW w:w="5359" w:type="dxa"/>
          </w:tcPr>
          <w:p w:rsidR="00947C50" w:rsidRPr="00947C50" w:rsidRDefault="00947C50" w:rsidP="00B70B1A">
            <w:pPr>
              <w:numPr>
                <w:ilvl w:val="0"/>
                <w:numId w:val="77"/>
              </w:numPr>
              <w:contextualSpacing/>
              <w:rPr>
                <w:sz w:val="28"/>
                <w:szCs w:val="28"/>
                <w:lang w:eastAsia="en-US"/>
              </w:rPr>
            </w:pPr>
            <w:r w:rsidRPr="00947C50">
              <w:rPr>
                <w:sz w:val="28"/>
                <w:szCs w:val="28"/>
                <w:lang w:eastAsia="en-US"/>
              </w:rPr>
              <w:t>Выбрать частные технико-экономические показатели</w:t>
            </w:r>
          </w:p>
        </w:tc>
        <w:tc>
          <w:tcPr>
            <w:tcW w:w="4246" w:type="dxa"/>
          </w:tcPr>
          <w:p w:rsidR="00947C50" w:rsidRPr="00947C50" w:rsidRDefault="00947C50" w:rsidP="00B70B1A">
            <w:pPr>
              <w:numPr>
                <w:ilvl w:val="0"/>
                <w:numId w:val="72"/>
              </w:numPr>
              <w:contextualSpacing/>
              <w:rPr>
                <w:sz w:val="28"/>
                <w:szCs w:val="28"/>
                <w:lang w:eastAsia="en-US"/>
              </w:rPr>
            </w:pPr>
            <w:r w:rsidRPr="00947C50">
              <w:rPr>
                <w:sz w:val="28"/>
                <w:szCs w:val="28"/>
                <w:lang w:eastAsia="en-US"/>
              </w:rPr>
              <w:t>Объем работ</w:t>
            </w:r>
          </w:p>
          <w:p w:rsidR="00947C50" w:rsidRPr="00947C50" w:rsidRDefault="00947C50" w:rsidP="00B70B1A">
            <w:pPr>
              <w:numPr>
                <w:ilvl w:val="0"/>
                <w:numId w:val="72"/>
              </w:numPr>
              <w:contextualSpacing/>
              <w:rPr>
                <w:b/>
                <w:sz w:val="28"/>
                <w:szCs w:val="28"/>
                <w:lang w:eastAsia="en-US"/>
              </w:rPr>
            </w:pPr>
            <w:r w:rsidRPr="00947C50">
              <w:rPr>
                <w:b/>
                <w:sz w:val="28"/>
                <w:szCs w:val="28"/>
                <w:lang w:eastAsia="en-US"/>
              </w:rPr>
              <w:t>% выполнения</w:t>
            </w:r>
          </w:p>
          <w:p w:rsidR="00947C50" w:rsidRPr="00947C50" w:rsidRDefault="00947C50" w:rsidP="00B70B1A">
            <w:pPr>
              <w:numPr>
                <w:ilvl w:val="0"/>
                <w:numId w:val="72"/>
              </w:numPr>
              <w:contextualSpacing/>
              <w:rPr>
                <w:sz w:val="28"/>
                <w:szCs w:val="28"/>
                <w:lang w:eastAsia="en-US"/>
              </w:rPr>
            </w:pPr>
            <w:r w:rsidRPr="00947C50">
              <w:rPr>
                <w:sz w:val="28"/>
                <w:szCs w:val="28"/>
                <w:lang w:eastAsia="en-US"/>
              </w:rPr>
              <w:t>Продолжительность работ</w:t>
            </w:r>
          </w:p>
        </w:tc>
      </w:tr>
      <w:tr w:rsidR="00947C50" w:rsidRPr="00947C50" w:rsidTr="00971E76">
        <w:tc>
          <w:tcPr>
            <w:tcW w:w="5359" w:type="dxa"/>
          </w:tcPr>
          <w:p w:rsidR="00947C50" w:rsidRPr="00947C50" w:rsidRDefault="00947C50" w:rsidP="00B70B1A">
            <w:pPr>
              <w:numPr>
                <w:ilvl w:val="0"/>
                <w:numId w:val="77"/>
              </w:numPr>
              <w:contextualSpacing/>
              <w:rPr>
                <w:sz w:val="28"/>
                <w:szCs w:val="28"/>
                <w:lang w:eastAsia="en-US"/>
              </w:rPr>
            </w:pPr>
            <w:r w:rsidRPr="00947C50">
              <w:rPr>
                <w:sz w:val="28"/>
                <w:szCs w:val="28"/>
                <w:lang w:eastAsia="en-US"/>
              </w:rPr>
              <w:t>Выбрать технологические параметры</w:t>
            </w:r>
          </w:p>
        </w:tc>
        <w:tc>
          <w:tcPr>
            <w:tcW w:w="4246" w:type="dxa"/>
          </w:tcPr>
          <w:p w:rsidR="00947C50" w:rsidRPr="00947C50" w:rsidRDefault="00947C50" w:rsidP="00B70B1A">
            <w:pPr>
              <w:numPr>
                <w:ilvl w:val="0"/>
                <w:numId w:val="73"/>
              </w:numPr>
              <w:contextualSpacing/>
              <w:rPr>
                <w:sz w:val="28"/>
                <w:szCs w:val="28"/>
                <w:lang w:eastAsia="en-US"/>
              </w:rPr>
            </w:pPr>
            <w:r w:rsidRPr="00947C50">
              <w:rPr>
                <w:sz w:val="28"/>
                <w:szCs w:val="28"/>
                <w:lang w:eastAsia="en-US"/>
              </w:rPr>
              <w:t>Делянка</w:t>
            </w:r>
          </w:p>
          <w:p w:rsidR="00947C50" w:rsidRPr="00947C50" w:rsidRDefault="00947C50" w:rsidP="00B70B1A">
            <w:pPr>
              <w:numPr>
                <w:ilvl w:val="0"/>
                <w:numId w:val="73"/>
              </w:numPr>
              <w:contextualSpacing/>
              <w:rPr>
                <w:b/>
                <w:sz w:val="28"/>
                <w:szCs w:val="28"/>
                <w:lang w:eastAsia="en-US"/>
              </w:rPr>
            </w:pPr>
            <w:r w:rsidRPr="00947C50">
              <w:rPr>
                <w:b/>
                <w:sz w:val="28"/>
                <w:szCs w:val="28"/>
                <w:lang w:eastAsia="en-US"/>
              </w:rPr>
              <w:t>Трудоемкость</w:t>
            </w:r>
          </w:p>
          <w:p w:rsidR="00947C50" w:rsidRPr="00947C50" w:rsidRDefault="00947C50" w:rsidP="00B70B1A">
            <w:pPr>
              <w:numPr>
                <w:ilvl w:val="0"/>
                <w:numId w:val="73"/>
              </w:numPr>
              <w:contextualSpacing/>
              <w:rPr>
                <w:sz w:val="28"/>
                <w:szCs w:val="28"/>
                <w:lang w:eastAsia="en-US"/>
              </w:rPr>
            </w:pPr>
            <w:r w:rsidRPr="00947C50">
              <w:rPr>
                <w:sz w:val="28"/>
                <w:szCs w:val="28"/>
                <w:lang w:eastAsia="en-US"/>
              </w:rPr>
              <w:t>Темп потока</w:t>
            </w:r>
          </w:p>
        </w:tc>
      </w:tr>
      <w:tr w:rsidR="00947C50" w:rsidRPr="00947C50" w:rsidTr="00971E76">
        <w:tc>
          <w:tcPr>
            <w:tcW w:w="5359" w:type="dxa"/>
          </w:tcPr>
          <w:p w:rsidR="00947C50" w:rsidRPr="00947C50" w:rsidRDefault="00947C50" w:rsidP="00B70B1A">
            <w:pPr>
              <w:numPr>
                <w:ilvl w:val="0"/>
                <w:numId w:val="77"/>
              </w:numPr>
              <w:contextualSpacing/>
              <w:rPr>
                <w:sz w:val="28"/>
                <w:szCs w:val="28"/>
                <w:lang w:eastAsia="en-US"/>
              </w:rPr>
            </w:pPr>
            <w:r w:rsidRPr="00947C50">
              <w:rPr>
                <w:sz w:val="28"/>
                <w:szCs w:val="28"/>
                <w:lang w:eastAsia="en-US"/>
              </w:rPr>
              <w:t>Для какого объекта используется циклограмма</w:t>
            </w:r>
          </w:p>
        </w:tc>
        <w:tc>
          <w:tcPr>
            <w:tcW w:w="4246" w:type="dxa"/>
          </w:tcPr>
          <w:p w:rsidR="00947C50" w:rsidRPr="00947C50" w:rsidRDefault="00947C50" w:rsidP="00B70B1A">
            <w:pPr>
              <w:numPr>
                <w:ilvl w:val="0"/>
                <w:numId w:val="74"/>
              </w:numPr>
              <w:contextualSpacing/>
              <w:rPr>
                <w:b/>
                <w:sz w:val="28"/>
                <w:szCs w:val="28"/>
                <w:lang w:eastAsia="en-US"/>
              </w:rPr>
            </w:pPr>
            <w:r w:rsidRPr="00947C50">
              <w:rPr>
                <w:b/>
                <w:sz w:val="28"/>
                <w:szCs w:val="28"/>
                <w:lang w:eastAsia="en-US"/>
              </w:rPr>
              <w:t>Для простого</w:t>
            </w:r>
          </w:p>
          <w:p w:rsidR="00947C50" w:rsidRPr="00947C50" w:rsidRDefault="00947C50" w:rsidP="00B70B1A">
            <w:pPr>
              <w:numPr>
                <w:ilvl w:val="0"/>
                <w:numId w:val="74"/>
              </w:numPr>
              <w:contextualSpacing/>
              <w:rPr>
                <w:sz w:val="28"/>
                <w:szCs w:val="28"/>
                <w:lang w:eastAsia="en-US"/>
              </w:rPr>
            </w:pPr>
            <w:r w:rsidRPr="00947C50">
              <w:rPr>
                <w:sz w:val="28"/>
                <w:szCs w:val="28"/>
                <w:lang w:eastAsia="en-US"/>
              </w:rPr>
              <w:t>Для сложного</w:t>
            </w:r>
          </w:p>
          <w:p w:rsidR="00947C50" w:rsidRPr="00947C50" w:rsidRDefault="00947C50" w:rsidP="00B70B1A">
            <w:pPr>
              <w:numPr>
                <w:ilvl w:val="0"/>
                <w:numId w:val="74"/>
              </w:numPr>
              <w:contextualSpacing/>
              <w:rPr>
                <w:sz w:val="28"/>
                <w:szCs w:val="28"/>
                <w:lang w:eastAsia="en-US"/>
              </w:rPr>
            </w:pPr>
            <w:r w:rsidRPr="00947C50">
              <w:rPr>
                <w:sz w:val="28"/>
                <w:szCs w:val="28"/>
                <w:lang w:eastAsia="en-US"/>
              </w:rPr>
              <w:t xml:space="preserve">Для промышленного </w:t>
            </w:r>
          </w:p>
          <w:p w:rsidR="00947C50" w:rsidRPr="00947C50" w:rsidRDefault="00947C50" w:rsidP="00947C50">
            <w:pPr>
              <w:rPr>
                <w:sz w:val="28"/>
                <w:szCs w:val="28"/>
              </w:rPr>
            </w:pPr>
          </w:p>
        </w:tc>
      </w:tr>
      <w:tr w:rsidR="00947C50" w:rsidRPr="00947C50" w:rsidTr="00971E76">
        <w:tc>
          <w:tcPr>
            <w:tcW w:w="5359" w:type="dxa"/>
          </w:tcPr>
          <w:p w:rsidR="00947C50" w:rsidRPr="00947C50" w:rsidRDefault="00947C50" w:rsidP="00B70B1A">
            <w:pPr>
              <w:numPr>
                <w:ilvl w:val="0"/>
                <w:numId w:val="77"/>
              </w:numPr>
              <w:contextualSpacing/>
              <w:rPr>
                <w:sz w:val="28"/>
                <w:szCs w:val="28"/>
                <w:lang w:eastAsia="en-US"/>
              </w:rPr>
            </w:pPr>
            <w:r w:rsidRPr="00947C50">
              <w:rPr>
                <w:sz w:val="28"/>
                <w:szCs w:val="28"/>
                <w:lang w:eastAsia="en-US"/>
              </w:rPr>
              <w:lastRenderedPageBreak/>
              <w:t>К каким потокам относится возведение телебашни</w:t>
            </w:r>
          </w:p>
        </w:tc>
        <w:tc>
          <w:tcPr>
            <w:tcW w:w="4246" w:type="dxa"/>
          </w:tcPr>
          <w:p w:rsidR="00947C50" w:rsidRPr="00947C50" w:rsidRDefault="00947C50" w:rsidP="00B70B1A">
            <w:pPr>
              <w:numPr>
                <w:ilvl w:val="0"/>
                <w:numId w:val="75"/>
              </w:numPr>
              <w:contextualSpacing/>
              <w:rPr>
                <w:sz w:val="28"/>
                <w:szCs w:val="28"/>
                <w:lang w:eastAsia="en-US"/>
              </w:rPr>
            </w:pPr>
            <w:r w:rsidRPr="00947C50">
              <w:rPr>
                <w:sz w:val="28"/>
                <w:szCs w:val="28"/>
                <w:lang w:eastAsia="en-US"/>
              </w:rPr>
              <w:t>Специализированным</w:t>
            </w:r>
          </w:p>
          <w:p w:rsidR="00947C50" w:rsidRPr="00947C50" w:rsidRDefault="00947C50" w:rsidP="00B70B1A">
            <w:pPr>
              <w:numPr>
                <w:ilvl w:val="0"/>
                <w:numId w:val="75"/>
              </w:numPr>
              <w:contextualSpacing/>
              <w:rPr>
                <w:b/>
                <w:sz w:val="28"/>
                <w:szCs w:val="28"/>
                <w:lang w:eastAsia="en-US"/>
              </w:rPr>
            </w:pPr>
            <w:r w:rsidRPr="00947C50">
              <w:rPr>
                <w:b/>
                <w:sz w:val="28"/>
                <w:szCs w:val="28"/>
                <w:lang w:eastAsia="en-US"/>
              </w:rPr>
              <w:t>Объектным</w:t>
            </w:r>
          </w:p>
          <w:p w:rsidR="00947C50" w:rsidRPr="00947C50" w:rsidRDefault="00947C50" w:rsidP="00B70B1A">
            <w:pPr>
              <w:numPr>
                <w:ilvl w:val="0"/>
                <w:numId w:val="75"/>
              </w:numPr>
              <w:contextualSpacing/>
              <w:rPr>
                <w:sz w:val="28"/>
                <w:szCs w:val="28"/>
                <w:lang w:eastAsia="en-US"/>
              </w:rPr>
            </w:pPr>
            <w:r w:rsidRPr="00947C50">
              <w:rPr>
                <w:sz w:val="28"/>
                <w:szCs w:val="28"/>
                <w:lang w:eastAsia="en-US"/>
              </w:rPr>
              <w:t>Комплексным</w:t>
            </w:r>
          </w:p>
        </w:tc>
      </w:tr>
      <w:tr w:rsidR="00947C50" w:rsidRPr="00947C50" w:rsidTr="00971E76">
        <w:tc>
          <w:tcPr>
            <w:tcW w:w="5359" w:type="dxa"/>
          </w:tcPr>
          <w:p w:rsidR="00947C50" w:rsidRPr="00947C50" w:rsidRDefault="00947C50" w:rsidP="00B70B1A">
            <w:pPr>
              <w:numPr>
                <w:ilvl w:val="0"/>
                <w:numId w:val="77"/>
              </w:numPr>
              <w:contextualSpacing/>
              <w:rPr>
                <w:sz w:val="28"/>
                <w:szCs w:val="28"/>
                <w:lang w:eastAsia="en-US"/>
              </w:rPr>
            </w:pPr>
            <w:r w:rsidRPr="00947C50">
              <w:rPr>
                <w:sz w:val="28"/>
                <w:szCs w:val="28"/>
                <w:lang w:eastAsia="en-US"/>
              </w:rPr>
              <w:t>Каким методом рационально возводить тепловые сети</w:t>
            </w:r>
          </w:p>
        </w:tc>
        <w:tc>
          <w:tcPr>
            <w:tcW w:w="4246" w:type="dxa"/>
          </w:tcPr>
          <w:p w:rsidR="00947C50" w:rsidRPr="00947C50" w:rsidRDefault="00947C50" w:rsidP="00B70B1A">
            <w:pPr>
              <w:numPr>
                <w:ilvl w:val="0"/>
                <w:numId w:val="76"/>
              </w:numPr>
              <w:contextualSpacing/>
              <w:rPr>
                <w:b/>
                <w:sz w:val="28"/>
                <w:szCs w:val="28"/>
                <w:lang w:eastAsia="en-US"/>
              </w:rPr>
            </w:pPr>
            <w:r w:rsidRPr="00947C50">
              <w:rPr>
                <w:b/>
                <w:sz w:val="28"/>
                <w:szCs w:val="28"/>
                <w:lang w:eastAsia="en-US"/>
              </w:rPr>
              <w:t>Последовательным</w:t>
            </w:r>
          </w:p>
          <w:p w:rsidR="00947C50" w:rsidRPr="00947C50" w:rsidRDefault="00947C50" w:rsidP="00B70B1A">
            <w:pPr>
              <w:numPr>
                <w:ilvl w:val="0"/>
                <w:numId w:val="76"/>
              </w:numPr>
              <w:contextualSpacing/>
              <w:rPr>
                <w:sz w:val="28"/>
                <w:szCs w:val="28"/>
                <w:lang w:eastAsia="en-US"/>
              </w:rPr>
            </w:pPr>
            <w:r w:rsidRPr="00947C50">
              <w:rPr>
                <w:sz w:val="28"/>
                <w:szCs w:val="28"/>
                <w:lang w:eastAsia="en-US"/>
              </w:rPr>
              <w:t>Параллельным</w:t>
            </w:r>
          </w:p>
          <w:p w:rsidR="00947C50" w:rsidRPr="00947C50" w:rsidRDefault="00947C50" w:rsidP="00B70B1A">
            <w:pPr>
              <w:numPr>
                <w:ilvl w:val="0"/>
                <w:numId w:val="76"/>
              </w:numPr>
              <w:contextualSpacing/>
              <w:rPr>
                <w:sz w:val="28"/>
                <w:szCs w:val="28"/>
                <w:lang w:eastAsia="en-US"/>
              </w:rPr>
            </w:pPr>
            <w:r w:rsidRPr="00947C50">
              <w:rPr>
                <w:sz w:val="28"/>
                <w:szCs w:val="28"/>
                <w:lang w:eastAsia="en-US"/>
              </w:rPr>
              <w:t xml:space="preserve">Поточным </w:t>
            </w:r>
          </w:p>
        </w:tc>
      </w:tr>
    </w:tbl>
    <w:p w:rsidR="00947C50" w:rsidRPr="00947C50" w:rsidRDefault="00947C50" w:rsidP="00947C50">
      <w:pPr>
        <w:jc w:val="center"/>
        <w:rPr>
          <w:sz w:val="28"/>
          <w:szCs w:val="28"/>
        </w:rPr>
      </w:pPr>
    </w:p>
    <w:p w:rsidR="00947C50" w:rsidRPr="00947C50" w:rsidRDefault="00947C50" w:rsidP="00947C50">
      <w:pPr>
        <w:jc w:val="center"/>
        <w:rPr>
          <w:sz w:val="28"/>
          <w:szCs w:val="28"/>
        </w:rPr>
      </w:pPr>
      <w:r w:rsidRPr="00947C50">
        <w:rPr>
          <w:sz w:val="28"/>
          <w:szCs w:val="28"/>
        </w:rPr>
        <w:t>Условия выполнения задания</w:t>
      </w:r>
    </w:p>
    <w:p w:rsidR="00947C50" w:rsidRPr="00947C50" w:rsidRDefault="00947C50" w:rsidP="00947C50">
      <w:pPr>
        <w:jc w:val="both"/>
        <w:rPr>
          <w:sz w:val="28"/>
          <w:szCs w:val="28"/>
        </w:rPr>
      </w:pPr>
      <w:r w:rsidRPr="00947C50">
        <w:rPr>
          <w:sz w:val="28"/>
          <w:szCs w:val="28"/>
        </w:rPr>
        <w:t>1. Место (время) выполнения задания - аудитория техникума.</w:t>
      </w:r>
    </w:p>
    <w:p w:rsidR="00947C50" w:rsidRPr="00947C50" w:rsidRDefault="00947C50" w:rsidP="00947C50">
      <w:pPr>
        <w:jc w:val="both"/>
        <w:rPr>
          <w:sz w:val="28"/>
          <w:szCs w:val="28"/>
        </w:rPr>
      </w:pPr>
      <w:r w:rsidRPr="00947C50">
        <w:rPr>
          <w:sz w:val="28"/>
          <w:szCs w:val="28"/>
        </w:rPr>
        <w:t>2. Максимальное время выполнения задания: 15 мин.</w:t>
      </w:r>
    </w:p>
    <w:p w:rsidR="00947C50" w:rsidRPr="00463FAD" w:rsidRDefault="00947C50" w:rsidP="00947C50">
      <w:pPr>
        <w:keepNext/>
        <w:spacing w:before="240" w:after="60" w:line="360" w:lineRule="auto"/>
        <w:jc w:val="center"/>
        <w:outlineLvl w:val="1"/>
        <w:rPr>
          <w:b/>
          <w:bCs/>
          <w:iCs/>
          <w:sz w:val="28"/>
          <w:szCs w:val="28"/>
        </w:rPr>
      </w:pPr>
      <w:r w:rsidRPr="00463FAD">
        <w:rPr>
          <w:b/>
          <w:bCs/>
          <w:iCs/>
          <w:sz w:val="28"/>
          <w:szCs w:val="28"/>
        </w:rPr>
        <w:t>Описание системы оценивания</w:t>
      </w:r>
    </w:p>
    <w:p w:rsidR="00947C50" w:rsidRPr="00947C50" w:rsidRDefault="00947C50" w:rsidP="00947C50">
      <w:pPr>
        <w:shd w:val="clear" w:color="auto" w:fill="FFFFFF"/>
        <w:ind w:right="91"/>
        <w:rPr>
          <w:sz w:val="28"/>
          <w:szCs w:val="28"/>
        </w:rPr>
      </w:pPr>
      <w:r w:rsidRPr="00947C50">
        <w:rPr>
          <w:sz w:val="28"/>
          <w:szCs w:val="28"/>
        </w:rPr>
        <w:t xml:space="preserve">От   90 % -  «5» (отлично);                                                 </w:t>
      </w:r>
    </w:p>
    <w:p w:rsidR="00947C50" w:rsidRPr="00947C50" w:rsidRDefault="00947C50" w:rsidP="00947C50">
      <w:pPr>
        <w:shd w:val="clear" w:color="auto" w:fill="FFFFFF"/>
        <w:ind w:right="91"/>
        <w:rPr>
          <w:sz w:val="28"/>
          <w:szCs w:val="28"/>
        </w:rPr>
      </w:pPr>
      <w:r w:rsidRPr="00947C50">
        <w:rPr>
          <w:sz w:val="28"/>
          <w:szCs w:val="28"/>
        </w:rPr>
        <w:t xml:space="preserve">От   79 % - «4» (хорошо);                                         </w:t>
      </w:r>
    </w:p>
    <w:p w:rsidR="00947C50" w:rsidRPr="00947C50" w:rsidRDefault="00947C50" w:rsidP="00947C50">
      <w:pPr>
        <w:rPr>
          <w:sz w:val="28"/>
          <w:szCs w:val="28"/>
        </w:rPr>
      </w:pPr>
      <w:r w:rsidRPr="00947C50">
        <w:rPr>
          <w:sz w:val="28"/>
          <w:szCs w:val="28"/>
        </w:rPr>
        <w:t>От   65 % - «3» (удовлетворительно).</w:t>
      </w:r>
    </w:p>
    <w:p w:rsidR="00947C50" w:rsidRPr="00947C50" w:rsidRDefault="00947C50" w:rsidP="00947C50">
      <w:pPr>
        <w:jc w:val="center"/>
        <w:rPr>
          <w:b/>
          <w:sz w:val="28"/>
          <w:szCs w:val="28"/>
        </w:rPr>
      </w:pPr>
      <w:r w:rsidRPr="00947C50">
        <w:rPr>
          <w:b/>
          <w:sz w:val="28"/>
          <w:szCs w:val="28"/>
        </w:rPr>
        <w:t>Тестовое задание 4</w:t>
      </w:r>
    </w:p>
    <w:p w:rsidR="00947C50" w:rsidRPr="00947C50" w:rsidRDefault="00947C50" w:rsidP="00947C50">
      <w:pPr>
        <w:jc w:val="center"/>
        <w:rPr>
          <w:b/>
          <w:sz w:val="28"/>
          <w:szCs w:val="28"/>
        </w:rPr>
      </w:pPr>
      <w:r w:rsidRPr="00947C50">
        <w:rPr>
          <w:b/>
          <w:sz w:val="28"/>
          <w:szCs w:val="28"/>
        </w:rPr>
        <w:t>Календарное планирование</w:t>
      </w:r>
    </w:p>
    <w:p w:rsidR="00947C50" w:rsidRPr="00947C50" w:rsidRDefault="00947C50" w:rsidP="00947C50">
      <w:pPr>
        <w:jc w:val="center"/>
        <w:rPr>
          <w:sz w:val="28"/>
          <w:szCs w:val="28"/>
        </w:rPr>
      </w:pPr>
      <w:r w:rsidRPr="00947C50">
        <w:rPr>
          <w:sz w:val="28"/>
          <w:szCs w:val="28"/>
        </w:rPr>
        <w:t>1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0"/>
      </w:tblGrid>
      <w:tr w:rsidR="00947C50" w:rsidRPr="00947C50" w:rsidTr="00971E76">
        <w:tc>
          <w:tcPr>
            <w:tcW w:w="4395" w:type="dxa"/>
          </w:tcPr>
          <w:p w:rsidR="00947C50" w:rsidRPr="00947C50" w:rsidRDefault="00947C50" w:rsidP="00B70B1A">
            <w:pPr>
              <w:numPr>
                <w:ilvl w:val="0"/>
                <w:numId w:val="30"/>
              </w:numPr>
              <w:contextualSpacing/>
              <w:rPr>
                <w:bCs/>
                <w:iCs/>
                <w:sz w:val="28"/>
                <w:szCs w:val="28"/>
                <w:lang w:eastAsia="en-US"/>
              </w:rPr>
            </w:pPr>
            <w:r w:rsidRPr="00947C50">
              <w:rPr>
                <w:sz w:val="28"/>
                <w:szCs w:val="28"/>
                <w:lang w:eastAsia="en-US"/>
              </w:rPr>
              <w:t>Чем отличается сводный календарный план от объектного?</w:t>
            </w:r>
          </w:p>
        </w:tc>
        <w:tc>
          <w:tcPr>
            <w:tcW w:w="5210" w:type="dxa"/>
          </w:tcPr>
          <w:p w:rsidR="00947C50" w:rsidRPr="00947C50" w:rsidRDefault="00947C50" w:rsidP="00947C50">
            <w:pPr>
              <w:rPr>
                <w:sz w:val="28"/>
                <w:szCs w:val="28"/>
              </w:rPr>
            </w:pPr>
            <w:r w:rsidRPr="00947C50">
              <w:rPr>
                <w:sz w:val="28"/>
                <w:szCs w:val="28"/>
              </w:rPr>
              <w:t xml:space="preserve">Сводный КП составляется на ряд объектов в составе ПОС с целью определения очередности и продолжительности строительства объектов. </w:t>
            </w:r>
          </w:p>
          <w:p w:rsidR="00947C50" w:rsidRPr="00947C50" w:rsidRDefault="00947C50" w:rsidP="00947C50">
            <w:pPr>
              <w:rPr>
                <w:sz w:val="28"/>
                <w:szCs w:val="28"/>
              </w:rPr>
            </w:pPr>
            <w:r w:rsidRPr="00947C50">
              <w:rPr>
                <w:sz w:val="28"/>
                <w:szCs w:val="28"/>
              </w:rPr>
              <w:t>Объектный КП составляется на одно здание в составе ППР с целью определения состава и объемов работ, очередности, последовательности и сроков выполнения каждой работы, определения требуемых ресурсов и общей продолжительности строительства объекта.</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t>Как подсчитать объем работ на окраску фасада здания?</w:t>
            </w:r>
          </w:p>
        </w:tc>
        <w:tc>
          <w:tcPr>
            <w:tcW w:w="5210" w:type="dxa"/>
          </w:tcPr>
          <w:p w:rsidR="00947C50" w:rsidRPr="00947C50" w:rsidRDefault="00947C50" w:rsidP="00947C50">
            <w:pPr>
              <w:rPr>
                <w:sz w:val="28"/>
                <w:szCs w:val="28"/>
              </w:rPr>
            </w:pPr>
            <w:r w:rsidRPr="00947C50">
              <w:rPr>
                <w:sz w:val="28"/>
                <w:szCs w:val="28"/>
              </w:rPr>
              <w:t xml:space="preserve">Это площадь фасада за вычетом проемов. </w:t>
            </w:r>
          </w:p>
          <w:p w:rsidR="00947C50" w:rsidRPr="00947C50" w:rsidRDefault="00947C50" w:rsidP="00947C50">
            <w:pPr>
              <w:rPr>
                <w:sz w:val="28"/>
                <w:szCs w:val="28"/>
              </w:rPr>
            </w:pPr>
            <w:r w:rsidRPr="00947C50">
              <w:rPr>
                <w:sz w:val="28"/>
                <w:szCs w:val="28"/>
              </w:rPr>
              <w:t xml:space="preserve">РН - </w:t>
            </w:r>
            <w:r w:rsidRPr="00947C50">
              <w:rPr>
                <w:sz w:val="28"/>
                <w:szCs w:val="28"/>
                <w:lang w:val="en-US"/>
              </w:rPr>
              <w:t>S</w:t>
            </w:r>
            <w:r w:rsidRPr="00947C50">
              <w:rPr>
                <w:sz w:val="28"/>
                <w:szCs w:val="28"/>
                <w:vertAlign w:val="subscript"/>
              </w:rPr>
              <w:t>окон</w:t>
            </w:r>
            <w:r w:rsidRPr="00947C50">
              <w:rPr>
                <w:sz w:val="28"/>
                <w:szCs w:val="28"/>
              </w:rPr>
              <w:t xml:space="preserve"> - </w:t>
            </w:r>
            <w:r w:rsidRPr="00947C50">
              <w:rPr>
                <w:sz w:val="28"/>
                <w:szCs w:val="28"/>
                <w:lang w:val="en-US"/>
              </w:rPr>
              <w:t>S</w:t>
            </w:r>
            <w:r w:rsidRPr="00947C50">
              <w:rPr>
                <w:sz w:val="28"/>
                <w:szCs w:val="28"/>
                <w:vertAlign w:val="subscript"/>
              </w:rPr>
              <w:t>б. дв</w:t>
            </w:r>
            <w:r w:rsidRPr="00947C50">
              <w:rPr>
                <w:sz w:val="28"/>
                <w:szCs w:val="28"/>
              </w:rPr>
              <w:t xml:space="preserve"> </w:t>
            </w:r>
            <w:r w:rsidRPr="00947C50">
              <w:rPr>
                <w:sz w:val="28"/>
                <w:szCs w:val="28"/>
                <w:vertAlign w:val="subscript"/>
              </w:rPr>
              <w:t>.</w:t>
            </w:r>
            <w:r w:rsidRPr="00947C50">
              <w:rPr>
                <w:sz w:val="28"/>
                <w:szCs w:val="28"/>
              </w:rPr>
              <w:t xml:space="preserve">- </w:t>
            </w:r>
            <w:r w:rsidRPr="00947C50">
              <w:rPr>
                <w:sz w:val="28"/>
                <w:szCs w:val="28"/>
                <w:lang w:val="en-US"/>
              </w:rPr>
              <w:t>S</w:t>
            </w:r>
            <w:r w:rsidRPr="00947C50">
              <w:rPr>
                <w:sz w:val="28"/>
                <w:szCs w:val="28"/>
                <w:vertAlign w:val="subscript"/>
              </w:rPr>
              <w:t>входных дверей</w:t>
            </w:r>
          </w:p>
          <w:p w:rsidR="00947C50" w:rsidRPr="00947C50" w:rsidRDefault="00947C50" w:rsidP="00947C50">
            <w:pPr>
              <w:ind w:left="524" w:hanging="524"/>
              <w:rPr>
                <w:sz w:val="28"/>
                <w:szCs w:val="28"/>
              </w:rPr>
            </w:pPr>
            <w:r w:rsidRPr="00947C50">
              <w:rPr>
                <w:sz w:val="28"/>
                <w:szCs w:val="28"/>
              </w:rPr>
              <w:t>где Р - длина окраски (периметр         здания);</w:t>
            </w:r>
          </w:p>
          <w:p w:rsidR="00947C50" w:rsidRPr="00947C50" w:rsidRDefault="00947C50" w:rsidP="00947C50">
            <w:pPr>
              <w:ind w:left="524"/>
              <w:rPr>
                <w:sz w:val="28"/>
                <w:szCs w:val="28"/>
              </w:rPr>
            </w:pPr>
            <w:r w:rsidRPr="00947C50">
              <w:rPr>
                <w:sz w:val="28"/>
                <w:szCs w:val="28"/>
              </w:rPr>
              <w:t>Н - высота окраски (здания);</w:t>
            </w:r>
          </w:p>
          <w:p w:rsidR="00947C50" w:rsidRPr="00947C50" w:rsidRDefault="00947C50" w:rsidP="00947C50">
            <w:pPr>
              <w:ind w:left="524"/>
              <w:rPr>
                <w:sz w:val="28"/>
                <w:szCs w:val="28"/>
              </w:rPr>
            </w:pPr>
            <w:r w:rsidRPr="00947C50">
              <w:rPr>
                <w:sz w:val="28"/>
                <w:szCs w:val="28"/>
                <w:lang w:val="en-US"/>
              </w:rPr>
              <w:t>S</w:t>
            </w:r>
            <w:r w:rsidRPr="00947C50">
              <w:rPr>
                <w:sz w:val="28"/>
                <w:szCs w:val="28"/>
                <w:vertAlign w:val="subscript"/>
              </w:rPr>
              <w:t>окон</w:t>
            </w:r>
            <w:r w:rsidRPr="00947C50">
              <w:rPr>
                <w:sz w:val="28"/>
                <w:szCs w:val="28"/>
              </w:rPr>
              <w:t>=∑ав</w:t>
            </w:r>
            <w:r w:rsidRPr="00947C50">
              <w:rPr>
                <w:sz w:val="28"/>
                <w:szCs w:val="28"/>
                <w:lang w:val="en-US"/>
              </w:rPr>
              <w:t>n</w:t>
            </w:r>
            <w:r w:rsidRPr="00947C50">
              <w:rPr>
                <w:sz w:val="28"/>
                <w:szCs w:val="28"/>
              </w:rPr>
              <w:t xml:space="preserve"> – площадь оконных проемов,</w:t>
            </w:r>
          </w:p>
          <w:p w:rsidR="00947C50" w:rsidRPr="00947C50" w:rsidRDefault="00947C50" w:rsidP="00947C50">
            <w:pPr>
              <w:ind w:left="524"/>
              <w:rPr>
                <w:sz w:val="28"/>
                <w:szCs w:val="28"/>
              </w:rPr>
            </w:pPr>
            <w:r w:rsidRPr="00947C50">
              <w:rPr>
                <w:sz w:val="28"/>
                <w:szCs w:val="28"/>
              </w:rPr>
              <w:t>где а-длина окна;</w:t>
            </w:r>
          </w:p>
          <w:p w:rsidR="00947C50" w:rsidRPr="00947C50" w:rsidRDefault="00947C50" w:rsidP="00947C50">
            <w:pPr>
              <w:ind w:left="524" w:firstLine="425"/>
              <w:rPr>
                <w:sz w:val="28"/>
                <w:szCs w:val="28"/>
              </w:rPr>
            </w:pPr>
            <w:r w:rsidRPr="00947C50">
              <w:rPr>
                <w:sz w:val="28"/>
                <w:szCs w:val="28"/>
              </w:rPr>
              <w:t>в-ширина окна;</w:t>
            </w:r>
          </w:p>
          <w:p w:rsidR="00947C50" w:rsidRPr="00947C50" w:rsidRDefault="00947C50" w:rsidP="00947C50">
            <w:pPr>
              <w:ind w:left="524" w:firstLine="425"/>
              <w:rPr>
                <w:sz w:val="28"/>
                <w:szCs w:val="28"/>
              </w:rPr>
            </w:pPr>
            <w:r w:rsidRPr="00947C50">
              <w:rPr>
                <w:sz w:val="28"/>
                <w:szCs w:val="28"/>
                <w:lang w:val="en-US"/>
              </w:rPr>
              <w:t>n</w:t>
            </w:r>
            <w:r w:rsidRPr="00947C50">
              <w:rPr>
                <w:sz w:val="28"/>
                <w:szCs w:val="28"/>
              </w:rPr>
              <w:t>-количество окон.</w:t>
            </w:r>
          </w:p>
          <w:p w:rsidR="00947C50" w:rsidRPr="00947C50" w:rsidRDefault="00947C50" w:rsidP="00947C50">
            <w:pPr>
              <w:ind w:left="524"/>
              <w:rPr>
                <w:sz w:val="28"/>
                <w:szCs w:val="28"/>
              </w:rPr>
            </w:pPr>
            <w:r w:rsidRPr="00947C50">
              <w:rPr>
                <w:sz w:val="28"/>
                <w:szCs w:val="28"/>
                <w:lang w:val="en-US"/>
              </w:rPr>
              <w:t>S</w:t>
            </w:r>
            <w:r w:rsidRPr="00947C50">
              <w:rPr>
                <w:sz w:val="28"/>
                <w:szCs w:val="28"/>
                <w:vertAlign w:val="subscript"/>
              </w:rPr>
              <w:t>б.дв.</w:t>
            </w:r>
            <w:r w:rsidRPr="00947C50">
              <w:rPr>
                <w:sz w:val="28"/>
                <w:szCs w:val="28"/>
              </w:rPr>
              <w:t>=∑ав</w:t>
            </w:r>
            <w:r w:rsidRPr="00947C50">
              <w:rPr>
                <w:sz w:val="28"/>
                <w:szCs w:val="28"/>
                <w:lang w:val="en-US"/>
              </w:rPr>
              <w:t>n</w:t>
            </w:r>
            <w:r w:rsidRPr="00947C50">
              <w:rPr>
                <w:sz w:val="28"/>
                <w:szCs w:val="28"/>
              </w:rPr>
              <w:t xml:space="preserve"> – площадь балконных проемов;</w:t>
            </w:r>
          </w:p>
          <w:p w:rsidR="00947C50" w:rsidRPr="00947C50" w:rsidRDefault="00947C50" w:rsidP="00947C50">
            <w:pPr>
              <w:ind w:left="524"/>
              <w:rPr>
                <w:sz w:val="28"/>
                <w:szCs w:val="28"/>
              </w:rPr>
            </w:pPr>
            <w:r w:rsidRPr="00947C50">
              <w:rPr>
                <w:sz w:val="28"/>
                <w:szCs w:val="28"/>
                <w:lang w:val="en-US"/>
              </w:rPr>
              <w:lastRenderedPageBreak/>
              <w:t>S</w:t>
            </w:r>
            <w:r w:rsidRPr="00947C50">
              <w:rPr>
                <w:sz w:val="28"/>
                <w:szCs w:val="28"/>
                <w:vertAlign w:val="subscript"/>
              </w:rPr>
              <w:t>вх дв. .</w:t>
            </w:r>
            <w:r w:rsidRPr="00947C50">
              <w:rPr>
                <w:sz w:val="28"/>
                <w:szCs w:val="28"/>
              </w:rPr>
              <w:t>=∑ав</w:t>
            </w:r>
            <w:r w:rsidRPr="00947C50">
              <w:rPr>
                <w:sz w:val="28"/>
                <w:szCs w:val="28"/>
                <w:lang w:val="en-US"/>
              </w:rPr>
              <w:t>n</w:t>
            </w:r>
            <w:r w:rsidRPr="00947C50">
              <w:rPr>
                <w:sz w:val="28"/>
                <w:szCs w:val="28"/>
              </w:rPr>
              <w:t xml:space="preserve"> – площадь проемов входных дверей.</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lastRenderedPageBreak/>
              <w:t>Как подсчитать плановую трудоемкость в чел.дн?</w:t>
            </w:r>
          </w:p>
        </w:tc>
        <w:tc>
          <w:tcPr>
            <w:tcW w:w="5210" w:type="dxa"/>
          </w:tcPr>
          <w:p w:rsidR="00947C50" w:rsidRPr="00947C50" w:rsidRDefault="00947C50" w:rsidP="00947C50">
            <w:pPr>
              <w:rPr>
                <w:sz w:val="28"/>
                <w:szCs w:val="28"/>
              </w:rPr>
            </w:pPr>
            <w:r w:rsidRPr="00947C50">
              <w:rPr>
                <w:sz w:val="28"/>
                <w:szCs w:val="28"/>
              </w:rPr>
              <w:t>Количество человек × число смен × продолжительность (дн)</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t>Как подсчитать количество необходимых автомашин для монтажных работ?</w:t>
            </w:r>
          </w:p>
        </w:tc>
        <w:tc>
          <w:tcPr>
            <w:tcW w:w="5210" w:type="dxa"/>
          </w:tcPr>
          <w:p w:rsidR="00947C50" w:rsidRPr="00947C50" w:rsidRDefault="00947C50" w:rsidP="00947C50">
            <w:pPr>
              <w:rPr>
                <w:sz w:val="28"/>
                <w:szCs w:val="28"/>
              </w:rPr>
            </w:pPr>
            <w:r w:rsidRPr="00947C50">
              <w:rPr>
                <w:sz w:val="28"/>
                <w:szCs w:val="28"/>
                <w:lang w:val="en-US"/>
              </w:rPr>
              <w:t>m</w:t>
            </w:r>
            <w:r w:rsidRPr="00947C50">
              <w:rPr>
                <w:sz w:val="28"/>
                <w:szCs w:val="28"/>
              </w:rPr>
              <w:t xml:space="preserve">=А/( </w:t>
            </w:r>
            <w:r w:rsidRPr="00947C50">
              <w:rPr>
                <w:sz w:val="28"/>
                <w:szCs w:val="28"/>
                <w:lang w:val="en-US"/>
              </w:rPr>
              <w:t>q</w:t>
            </w:r>
            <w:r w:rsidRPr="00947C50">
              <w:rPr>
                <w:sz w:val="28"/>
                <w:szCs w:val="28"/>
                <w:vertAlign w:val="subscript"/>
              </w:rPr>
              <w:t>сут</w:t>
            </w:r>
            <w:r w:rsidRPr="00947C50">
              <w:rPr>
                <w:sz w:val="28"/>
                <w:szCs w:val="28"/>
              </w:rPr>
              <w:t xml:space="preserve"> </w:t>
            </w:r>
            <w:r w:rsidRPr="00947C50">
              <w:rPr>
                <w:sz w:val="28"/>
                <w:szCs w:val="28"/>
                <w:lang w:val="en-US"/>
              </w:rPr>
              <w:t>na</w:t>
            </w:r>
            <w:r w:rsidRPr="00947C50">
              <w:rPr>
                <w:sz w:val="28"/>
                <w:szCs w:val="28"/>
              </w:rPr>
              <w:t>)</w:t>
            </w:r>
          </w:p>
          <w:p w:rsidR="00947C50" w:rsidRPr="00947C50" w:rsidRDefault="00947C50" w:rsidP="00947C50">
            <w:pPr>
              <w:rPr>
                <w:sz w:val="28"/>
                <w:szCs w:val="28"/>
              </w:rPr>
            </w:pPr>
            <w:r w:rsidRPr="00947C50">
              <w:rPr>
                <w:sz w:val="28"/>
                <w:szCs w:val="28"/>
                <w:lang w:val="en-US"/>
              </w:rPr>
              <w:t>m</w:t>
            </w:r>
            <w:r w:rsidRPr="00947C50">
              <w:rPr>
                <w:sz w:val="28"/>
                <w:szCs w:val="28"/>
              </w:rPr>
              <w:t xml:space="preserve"> – число автомашин;</w:t>
            </w:r>
          </w:p>
          <w:p w:rsidR="00947C50" w:rsidRPr="00947C50" w:rsidRDefault="00947C50" w:rsidP="00947C50">
            <w:pPr>
              <w:rPr>
                <w:sz w:val="28"/>
                <w:szCs w:val="28"/>
              </w:rPr>
            </w:pPr>
            <w:r w:rsidRPr="00947C50">
              <w:rPr>
                <w:sz w:val="28"/>
                <w:szCs w:val="28"/>
              </w:rPr>
              <w:t>А – общее количество грузов перевозимого за расчетный период, т;</w:t>
            </w:r>
          </w:p>
          <w:p w:rsidR="00947C50" w:rsidRPr="00947C50" w:rsidRDefault="00947C50" w:rsidP="00947C50">
            <w:pPr>
              <w:rPr>
                <w:sz w:val="28"/>
                <w:szCs w:val="28"/>
              </w:rPr>
            </w:pPr>
            <w:r w:rsidRPr="00947C50">
              <w:rPr>
                <w:sz w:val="28"/>
                <w:szCs w:val="28"/>
                <w:lang w:val="en-US"/>
              </w:rPr>
              <w:t>n</w:t>
            </w:r>
            <w:r w:rsidRPr="00947C50">
              <w:rPr>
                <w:sz w:val="28"/>
                <w:szCs w:val="28"/>
              </w:rPr>
              <w:t xml:space="preserve"> – количество груза, перевозимого одной машиной в смену;</w:t>
            </w:r>
          </w:p>
          <w:p w:rsidR="00947C50" w:rsidRPr="00947C50" w:rsidRDefault="00947C50" w:rsidP="00947C50">
            <w:pPr>
              <w:rPr>
                <w:sz w:val="28"/>
                <w:szCs w:val="28"/>
              </w:rPr>
            </w:pPr>
            <w:r w:rsidRPr="00947C50">
              <w:rPr>
                <w:sz w:val="28"/>
                <w:szCs w:val="28"/>
              </w:rPr>
              <w:t>а – число смен.</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t>Каким методом выполняются монтажные работы на объекте?</w:t>
            </w:r>
          </w:p>
        </w:tc>
        <w:tc>
          <w:tcPr>
            <w:tcW w:w="5210" w:type="dxa"/>
          </w:tcPr>
          <w:p w:rsidR="00947C50" w:rsidRPr="00947C50" w:rsidRDefault="00947C50" w:rsidP="00B70B1A">
            <w:pPr>
              <w:numPr>
                <w:ilvl w:val="0"/>
                <w:numId w:val="31"/>
              </w:numPr>
              <w:contextualSpacing/>
              <w:rPr>
                <w:b/>
                <w:sz w:val="28"/>
                <w:szCs w:val="28"/>
                <w:lang w:eastAsia="en-US"/>
              </w:rPr>
            </w:pPr>
            <w:r w:rsidRPr="00947C50">
              <w:rPr>
                <w:b/>
                <w:sz w:val="28"/>
                <w:szCs w:val="28"/>
                <w:lang w:eastAsia="en-US"/>
              </w:rPr>
              <w:t>Последовательно</w:t>
            </w:r>
          </w:p>
          <w:p w:rsidR="00947C50" w:rsidRPr="00947C50" w:rsidRDefault="00947C50" w:rsidP="00B70B1A">
            <w:pPr>
              <w:numPr>
                <w:ilvl w:val="0"/>
                <w:numId w:val="31"/>
              </w:numPr>
              <w:contextualSpacing/>
              <w:rPr>
                <w:sz w:val="28"/>
                <w:szCs w:val="28"/>
                <w:lang w:eastAsia="en-US"/>
              </w:rPr>
            </w:pPr>
            <w:r w:rsidRPr="00947C50">
              <w:rPr>
                <w:sz w:val="28"/>
                <w:szCs w:val="28"/>
                <w:lang w:eastAsia="en-US"/>
              </w:rPr>
              <w:t>Параллельно</w:t>
            </w:r>
          </w:p>
          <w:p w:rsidR="00947C50" w:rsidRPr="00947C50" w:rsidRDefault="00947C50" w:rsidP="00B70B1A">
            <w:pPr>
              <w:numPr>
                <w:ilvl w:val="0"/>
                <w:numId w:val="31"/>
              </w:numPr>
              <w:contextualSpacing/>
              <w:rPr>
                <w:sz w:val="28"/>
                <w:szCs w:val="28"/>
                <w:lang w:eastAsia="en-US"/>
              </w:rPr>
            </w:pPr>
            <w:r w:rsidRPr="00947C50">
              <w:rPr>
                <w:sz w:val="28"/>
                <w:szCs w:val="28"/>
                <w:lang w:eastAsia="en-US"/>
              </w:rPr>
              <w:t xml:space="preserve">Поточно </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t>Как рассчитать трудоемкость газоснабжения для жилого дома, если нет сметы?</w:t>
            </w:r>
          </w:p>
        </w:tc>
        <w:tc>
          <w:tcPr>
            <w:tcW w:w="5210" w:type="dxa"/>
          </w:tcPr>
          <w:p w:rsidR="00947C50" w:rsidRPr="00947C50" w:rsidRDefault="00947C50" w:rsidP="00947C50">
            <w:pPr>
              <w:rPr>
                <w:sz w:val="28"/>
                <w:szCs w:val="28"/>
              </w:rPr>
            </w:pPr>
            <w:r w:rsidRPr="00947C50">
              <w:rPr>
                <w:sz w:val="28"/>
                <w:szCs w:val="28"/>
              </w:rPr>
              <w:t>По укрупненным показателям: на общую площадь здания, на объем здания или на 1 млн. руб. сметной стоимости.</w:t>
            </w:r>
          </w:p>
          <w:p w:rsidR="00947C50" w:rsidRPr="00947C50" w:rsidRDefault="00947C50" w:rsidP="00947C50">
            <w:pPr>
              <w:rPr>
                <w:sz w:val="28"/>
                <w:szCs w:val="28"/>
              </w:rPr>
            </w:pPr>
            <w:r w:rsidRPr="00947C50">
              <w:rPr>
                <w:sz w:val="28"/>
                <w:szCs w:val="28"/>
              </w:rPr>
              <w:t>Для объема – это 0,005×</w:t>
            </w:r>
            <w:r w:rsidRPr="00947C50">
              <w:rPr>
                <w:sz w:val="28"/>
                <w:szCs w:val="28"/>
                <w:lang w:val="en-US"/>
              </w:rPr>
              <w:t>V</w:t>
            </w:r>
            <w:r w:rsidRPr="00947C50">
              <w:rPr>
                <w:sz w:val="28"/>
                <w:szCs w:val="28"/>
              </w:rPr>
              <w:t>зд.</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t>Объектный календарный план устанавливает:</w:t>
            </w:r>
          </w:p>
        </w:tc>
        <w:tc>
          <w:tcPr>
            <w:tcW w:w="5210" w:type="dxa"/>
          </w:tcPr>
          <w:p w:rsidR="00947C50" w:rsidRPr="00947C50" w:rsidRDefault="00947C50" w:rsidP="00B70B1A">
            <w:pPr>
              <w:numPr>
                <w:ilvl w:val="0"/>
                <w:numId w:val="28"/>
              </w:numPr>
              <w:contextualSpacing/>
              <w:rPr>
                <w:sz w:val="28"/>
                <w:szCs w:val="28"/>
                <w:lang w:eastAsia="en-US"/>
              </w:rPr>
            </w:pPr>
            <w:r w:rsidRPr="00947C50">
              <w:rPr>
                <w:sz w:val="28"/>
                <w:szCs w:val="28"/>
                <w:lang w:eastAsia="en-US"/>
              </w:rPr>
              <w:t>Сложность работ</w:t>
            </w:r>
          </w:p>
          <w:p w:rsidR="00947C50" w:rsidRPr="00947C50" w:rsidRDefault="00947C50" w:rsidP="00B70B1A">
            <w:pPr>
              <w:numPr>
                <w:ilvl w:val="0"/>
                <w:numId w:val="28"/>
              </w:numPr>
              <w:contextualSpacing/>
              <w:rPr>
                <w:sz w:val="28"/>
                <w:szCs w:val="28"/>
                <w:lang w:eastAsia="en-US"/>
              </w:rPr>
            </w:pPr>
            <w:r w:rsidRPr="00947C50">
              <w:rPr>
                <w:sz w:val="28"/>
                <w:szCs w:val="28"/>
                <w:lang w:eastAsia="en-US"/>
              </w:rPr>
              <w:t xml:space="preserve">Стоимость работ </w:t>
            </w:r>
          </w:p>
          <w:p w:rsidR="00947C50" w:rsidRPr="00947C50" w:rsidRDefault="00947C50" w:rsidP="00B70B1A">
            <w:pPr>
              <w:numPr>
                <w:ilvl w:val="0"/>
                <w:numId w:val="28"/>
              </w:numPr>
              <w:contextualSpacing/>
              <w:rPr>
                <w:b/>
                <w:sz w:val="28"/>
                <w:szCs w:val="28"/>
                <w:lang w:eastAsia="en-US"/>
              </w:rPr>
            </w:pPr>
            <w:r w:rsidRPr="00947C50">
              <w:rPr>
                <w:b/>
                <w:sz w:val="28"/>
                <w:szCs w:val="28"/>
                <w:lang w:eastAsia="en-US"/>
              </w:rPr>
              <w:t>Сроки выполнения</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t>Начертить таблицу объемов работ.</w:t>
            </w:r>
          </w:p>
        </w:tc>
        <w:tc>
          <w:tcPr>
            <w:tcW w:w="52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47"/>
              <w:gridCol w:w="647"/>
              <w:gridCol w:w="647"/>
              <w:gridCol w:w="647"/>
              <w:gridCol w:w="648"/>
              <w:gridCol w:w="648"/>
            </w:tblGrid>
            <w:tr w:rsidR="00947C50" w:rsidRPr="00947C50" w:rsidTr="00971E76">
              <w:tc>
                <w:tcPr>
                  <w:tcW w:w="647" w:type="dxa"/>
                </w:tcPr>
                <w:p w:rsidR="00947C50" w:rsidRPr="00947C50" w:rsidRDefault="00947C50" w:rsidP="00947C50">
                  <w:pPr>
                    <w:jc w:val="center"/>
                    <w:rPr>
                      <w:sz w:val="28"/>
                      <w:szCs w:val="28"/>
                    </w:rPr>
                  </w:pPr>
                  <w:r w:rsidRPr="00947C50">
                    <w:rPr>
                      <w:sz w:val="28"/>
                      <w:szCs w:val="28"/>
                    </w:rPr>
                    <w:t>1</w:t>
                  </w:r>
                </w:p>
              </w:tc>
              <w:tc>
                <w:tcPr>
                  <w:tcW w:w="647" w:type="dxa"/>
                </w:tcPr>
                <w:p w:rsidR="00947C50" w:rsidRPr="00947C50" w:rsidRDefault="00947C50" w:rsidP="00947C50">
                  <w:pPr>
                    <w:jc w:val="center"/>
                    <w:rPr>
                      <w:sz w:val="28"/>
                      <w:szCs w:val="28"/>
                    </w:rPr>
                  </w:pPr>
                  <w:r w:rsidRPr="00947C50">
                    <w:rPr>
                      <w:sz w:val="28"/>
                      <w:szCs w:val="28"/>
                    </w:rPr>
                    <w:t>2</w:t>
                  </w:r>
                </w:p>
              </w:tc>
              <w:tc>
                <w:tcPr>
                  <w:tcW w:w="647" w:type="dxa"/>
                </w:tcPr>
                <w:p w:rsidR="00947C50" w:rsidRPr="00947C50" w:rsidRDefault="00947C50" w:rsidP="00947C50">
                  <w:pPr>
                    <w:jc w:val="center"/>
                    <w:rPr>
                      <w:sz w:val="28"/>
                      <w:szCs w:val="28"/>
                    </w:rPr>
                  </w:pPr>
                  <w:r w:rsidRPr="00947C50">
                    <w:rPr>
                      <w:sz w:val="28"/>
                      <w:szCs w:val="28"/>
                    </w:rPr>
                    <w:t>3</w:t>
                  </w:r>
                </w:p>
              </w:tc>
              <w:tc>
                <w:tcPr>
                  <w:tcW w:w="647" w:type="dxa"/>
                </w:tcPr>
                <w:p w:rsidR="00947C50" w:rsidRPr="00947C50" w:rsidRDefault="00947C50" w:rsidP="00947C50">
                  <w:pPr>
                    <w:jc w:val="center"/>
                    <w:rPr>
                      <w:sz w:val="28"/>
                      <w:szCs w:val="28"/>
                    </w:rPr>
                  </w:pPr>
                  <w:r w:rsidRPr="00947C50">
                    <w:rPr>
                      <w:sz w:val="28"/>
                      <w:szCs w:val="28"/>
                    </w:rPr>
                    <w:t>4</w:t>
                  </w:r>
                </w:p>
              </w:tc>
              <w:tc>
                <w:tcPr>
                  <w:tcW w:w="648" w:type="dxa"/>
                </w:tcPr>
                <w:p w:rsidR="00947C50" w:rsidRPr="00947C50" w:rsidRDefault="00947C50" w:rsidP="00947C50">
                  <w:pPr>
                    <w:jc w:val="center"/>
                    <w:rPr>
                      <w:sz w:val="28"/>
                      <w:szCs w:val="28"/>
                    </w:rPr>
                  </w:pPr>
                  <w:r w:rsidRPr="00947C50">
                    <w:rPr>
                      <w:sz w:val="28"/>
                      <w:szCs w:val="28"/>
                    </w:rPr>
                    <w:t>5</w:t>
                  </w:r>
                </w:p>
              </w:tc>
              <w:tc>
                <w:tcPr>
                  <w:tcW w:w="648" w:type="dxa"/>
                </w:tcPr>
                <w:p w:rsidR="00947C50" w:rsidRPr="00947C50" w:rsidRDefault="00947C50" w:rsidP="00947C50">
                  <w:pPr>
                    <w:jc w:val="center"/>
                    <w:rPr>
                      <w:sz w:val="28"/>
                      <w:szCs w:val="28"/>
                    </w:rPr>
                  </w:pPr>
                  <w:r w:rsidRPr="00947C50">
                    <w:rPr>
                      <w:sz w:val="28"/>
                      <w:szCs w:val="28"/>
                    </w:rPr>
                    <w:t>6</w:t>
                  </w:r>
                </w:p>
              </w:tc>
            </w:tr>
          </w:tbl>
          <w:p w:rsidR="00947C50" w:rsidRPr="00947C50" w:rsidRDefault="00947C50" w:rsidP="00947C50">
            <w:pPr>
              <w:rPr>
                <w:sz w:val="28"/>
                <w:szCs w:val="28"/>
              </w:rPr>
            </w:pPr>
            <w:r w:rsidRPr="00947C50">
              <w:rPr>
                <w:sz w:val="28"/>
                <w:szCs w:val="28"/>
              </w:rPr>
              <w:t>1 номер;</w:t>
            </w:r>
          </w:p>
          <w:p w:rsidR="00947C50" w:rsidRPr="00947C50" w:rsidRDefault="00947C50" w:rsidP="00947C50">
            <w:pPr>
              <w:rPr>
                <w:sz w:val="28"/>
                <w:szCs w:val="28"/>
              </w:rPr>
            </w:pPr>
            <w:r w:rsidRPr="00947C50">
              <w:rPr>
                <w:sz w:val="28"/>
                <w:szCs w:val="28"/>
              </w:rPr>
              <w:t>2 наименование работ;</w:t>
            </w:r>
          </w:p>
          <w:p w:rsidR="00947C50" w:rsidRPr="00947C50" w:rsidRDefault="00947C50" w:rsidP="00947C50">
            <w:pPr>
              <w:rPr>
                <w:sz w:val="28"/>
                <w:szCs w:val="28"/>
              </w:rPr>
            </w:pPr>
            <w:r w:rsidRPr="00947C50">
              <w:rPr>
                <w:sz w:val="28"/>
                <w:szCs w:val="28"/>
              </w:rPr>
              <w:t>3еденица измерения;</w:t>
            </w:r>
          </w:p>
          <w:p w:rsidR="00947C50" w:rsidRPr="00947C50" w:rsidRDefault="00947C50" w:rsidP="00947C50">
            <w:pPr>
              <w:rPr>
                <w:sz w:val="28"/>
                <w:szCs w:val="28"/>
              </w:rPr>
            </w:pPr>
            <w:r w:rsidRPr="00947C50">
              <w:rPr>
                <w:sz w:val="28"/>
                <w:szCs w:val="28"/>
              </w:rPr>
              <w:t>4 подсчет объемов работ;</w:t>
            </w:r>
          </w:p>
          <w:p w:rsidR="00947C50" w:rsidRPr="00947C50" w:rsidRDefault="00947C50" w:rsidP="00947C50">
            <w:pPr>
              <w:rPr>
                <w:sz w:val="28"/>
                <w:szCs w:val="28"/>
              </w:rPr>
            </w:pPr>
            <w:r w:rsidRPr="00947C50">
              <w:rPr>
                <w:sz w:val="28"/>
                <w:szCs w:val="28"/>
              </w:rPr>
              <w:t>5 объемы работ;</w:t>
            </w:r>
          </w:p>
          <w:p w:rsidR="00947C50" w:rsidRPr="00947C50" w:rsidRDefault="00947C50" w:rsidP="00947C50">
            <w:pPr>
              <w:rPr>
                <w:sz w:val="28"/>
                <w:szCs w:val="28"/>
              </w:rPr>
            </w:pPr>
            <w:r w:rsidRPr="00947C50">
              <w:rPr>
                <w:sz w:val="28"/>
                <w:szCs w:val="28"/>
              </w:rPr>
              <w:t>6 примечания.</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t>Как обозначается взаимосвязь работ, выполняемых одной бригадой?</w:t>
            </w:r>
          </w:p>
        </w:tc>
        <w:tc>
          <w:tcPr>
            <w:tcW w:w="5210" w:type="dxa"/>
          </w:tcPr>
          <w:p w:rsidR="00947C50" w:rsidRPr="00947C50" w:rsidRDefault="00947C50" w:rsidP="00947C50">
            <w:pPr>
              <w:rPr>
                <w:sz w:val="28"/>
                <w:szCs w:val="28"/>
              </w:rPr>
            </w:pPr>
            <w:r w:rsidRPr="00947C50">
              <w:rPr>
                <w:sz w:val="28"/>
                <w:szCs w:val="28"/>
              </w:rPr>
              <w:t>Пунктирной линией</w:t>
            </w:r>
          </w:p>
        </w:tc>
      </w:tr>
      <w:tr w:rsidR="00947C50" w:rsidRPr="00947C50" w:rsidTr="00971E76">
        <w:tc>
          <w:tcPr>
            <w:tcW w:w="4395" w:type="dxa"/>
          </w:tcPr>
          <w:p w:rsidR="00947C50" w:rsidRPr="00947C50" w:rsidRDefault="00947C50" w:rsidP="00B70B1A">
            <w:pPr>
              <w:numPr>
                <w:ilvl w:val="0"/>
                <w:numId w:val="30"/>
              </w:numPr>
              <w:contextualSpacing/>
              <w:rPr>
                <w:sz w:val="28"/>
                <w:szCs w:val="28"/>
                <w:lang w:eastAsia="en-US"/>
              </w:rPr>
            </w:pPr>
            <w:r w:rsidRPr="00947C50">
              <w:rPr>
                <w:sz w:val="28"/>
                <w:szCs w:val="28"/>
                <w:lang w:eastAsia="en-US"/>
              </w:rPr>
              <w:t>Ведущая работа на объекте:</w:t>
            </w:r>
          </w:p>
        </w:tc>
        <w:tc>
          <w:tcPr>
            <w:tcW w:w="5210" w:type="dxa"/>
          </w:tcPr>
          <w:p w:rsidR="00947C50" w:rsidRPr="00947C50" w:rsidRDefault="00947C50" w:rsidP="00B70B1A">
            <w:pPr>
              <w:numPr>
                <w:ilvl w:val="0"/>
                <w:numId w:val="29"/>
              </w:numPr>
              <w:contextualSpacing/>
              <w:rPr>
                <w:sz w:val="28"/>
                <w:szCs w:val="28"/>
                <w:lang w:eastAsia="en-US"/>
              </w:rPr>
            </w:pPr>
            <w:r w:rsidRPr="00947C50">
              <w:rPr>
                <w:sz w:val="28"/>
                <w:szCs w:val="28"/>
                <w:lang w:eastAsia="en-US"/>
              </w:rPr>
              <w:t>Та, где больше стоимость</w:t>
            </w:r>
          </w:p>
          <w:p w:rsidR="00947C50" w:rsidRPr="00947C50" w:rsidRDefault="00947C50" w:rsidP="00B70B1A">
            <w:pPr>
              <w:numPr>
                <w:ilvl w:val="0"/>
                <w:numId w:val="29"/>
              </w:numPr>
              <w:contextualSpacing/>
              <w:rPr>
                <w:b/>
                <w:sz w:val="28"/>
                <w:szCs w:val="28"/>
                <w:lang w:eastAsia="en-US"/>
              </w:rPr>
            </w:pPr>
            <w:r w:rsidRPr="00947C50">
              <w:rPr>
                <w:b/>
                <w:sz w:val="28"/>
                <w:szCs w:val="28"/>
                <w:lang w:eastAsia="en-US"/>
              </w:rPr>
              <w:t>Та, где больше трудоемкость</w:t>
            </w:r>
          </w:p>
          <w:p w:rsidR="00947C50" w:rsidRPr="00947C50" w:rsidRDefault="00947C50" w:rsidP="00B70B1A">
            <w:pPr>
              <w:numPr>
                <w:ilvl w:val="0"/>
                <w:numId w:val="29"/>
              </w:numPr>
              <w:contextualSpacing/>
              <w:rPr>
                <w:sz w:val="28"/>
                <w:szCs w:val="28"/>
                <w:lang w:eastAsia="en-US"/>
              </w:rPr>
            </w:pPr>
            <w:r w:rsidRPr="00947C50">
              <w:rPr>
                <w:sz w:val="28"/>
                <w:szCs w:val="28"/>
                <w:lang w:eastAsia="en-US"/>
              </w:rPr>
              <w:t>та, где больше продолжительность</w:t>
            </w:r>
          </w:p>
        </w:tc>
      </w:tr>
    </w:tbl>
    <w:p w:rsidR="00947C50" w:rsidRPr="00947C50" w:rsidRDefault="00947C50" w:rsidP="00947C50">
      <w:pPr>
        <w:ind w:left="1080"/>
        <w:jc w:val="center"/>
        <w:rPr>
          <w:b/>
          <w:sz w:val="28"/>
          <w:szCs w:val="28"/>
        </w:rPr>
      </w:pPr>
    </w:p>
    <w:p w:rsidR="00947C50" w:rsidRPr="00947C50" w:rsidRDefault="00947C50" w:rsidP="00947C50">
      <w:pPr>
        <w:jc w:val="center"/>
        <w:rPr>
          <w:sz w:val="28"/>
          <w:szCs w:val="28"/>
        </w:rPr>
      </w:pPr>
      <w:r w:rsidRPr="00947C50">
        <w:rPr>
          <w:sz w:val="28"/>
          <w:szCs w:val="28"/>
        </w:rPr>
        <w:t>2 вариант</w:t>
      </w:r>
    </w:p>
    <w:tbl>
      <w:tblPr>
        <w:tblW w:w="0" w:type="auto"/>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5"/>
        <w:gridCol w:w="5210"/>
      </w:tblGrid>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t>Для какого календарного плана необходимо больше исходных данных?</w:t>
            </w:r>
          </w:p>
        </w:tc>
        <w:tc>
          <w:tcPr>
            <w:tcW w:w="5210" w:type="dxa"/>
          </w:tcPr>
          <w:p w:rsidR="00947C50" w:rsidRPr="00947C50" w:rsidRDefault="00947C50" w:rsidP="00B70B1A">
            <w:pPr>
              <w:numPr>
                <w:ilvl w:val="0"/>
                <w:numId w:val="32"/>
              </w:numPr>
              <w:contextualSpacing/>
              <w:rPr>
                <w:b/>
                <w:sz w:val="28"/>
                <w:szCs w:val="28"/>
                <w:lang w:eastAsia="en-US"/>
              </w:rPr>
            </w:pPr>
            <w:r w:rsidRPr="00947C50">
              <w:rPr>
                <w:b/>
                <w:sz w:val="28"/>
                <w:szCs w:val="28"/>
                <w:lang w:eastAsia="en-US"/>
              </w:rPr>
              <w:t>Сводного</w:t>
            </w:r>
          </w:p>
          <w:p w:rsidR="00947C50" w:rsidRPr="00947C50" w:rsidRDefault="00947C50" w:rsidP="00B70B1A">
            <w:pPr>
              <w:numPr>
                <w:ilvl w:val="0"/>
                <w:numId w:val="32"/>
              </w:numPr>
              <w:contextualSpacing/>
              <w:rPr>
                <w:sz w:val="28"/>
                <w:szCs w:val="28"/>
                <w:lang w:eastAsia="en-US"/>
              </w:rPr>
            </w:pPr>
            <w:r w:rsidRPr="00947C50">
              <w:rPr>
                <w:sz w:val="28"/>
                <w:szCs w:val="28"/>
                <w:lang w:eastAsia="en-US"/>
              </w:rPr>
              <w:t>Объектного</w:t>
            </w:r>
          </w:p>
          <w:p w:rsidR="00947C50" w:rsidRPr="00947C50" w:rsidRDefault="00947C50" w:rsidP="00947C50">
            <w:pPr>
              <w:rPr>
                <w:sz w:val="28"/>
                <w:szCs w:val="28"/>
              </w:rPr>
            </w:pPr>
          </w:p>
        </w:tc>
      </w:tr>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t>Как подсчитать объем работ на кирпичную кладку стен здания?</w:t>
            </w:r>
          </w:p>
        </w:tc>
        <w:tc>
          <w:tcPr>
            <w:tcW w:w="5210" w:type="dxa"/>
          </w:tcPr>
          <w:p w:rsidR="00947C50" w:rsidRPr="00947C50" w:rsidRDefault="00947C50" w:rsidP="00947C50">
            <w:pPr>
              <w:rPr>
                <w:sz w:val="28"/>
                <w:szCs w:val="28"/>
              </w:rPr>
            </w:pPr>
            <w:r w:rsidRPr="00947C50">
              <w:rPr>
                <w:sz w:val="28"/>
                <w:szCs w:val="28"/>
              </w:rPr>
              <w:t>Это сумма объемов наружных и внутренних стен за вычетом проемов</w:t>
            </w:r>
          </w:p>
          <w:p w:rsidR="00947C50" w:rsidRPr="00947C50" w:rsidRDefault="00947C50" w:rsidP="00947C50">
            <w:pPr>
              <w:rPr>
                <w:sz w:val="28"/>
                <w:szCs w:val="28"/>
              </w:rPr>
            </w:pPr>
            <w:r w:rsidRPr="00947C50">
              <w:rPr>
                <w:sz w:val="28"/>
                <w:szCs w:val="28"/>
                <w:lang w:val="en-US"/>
              </w:rPr>
              <w:t>V</w:t>
            </w:r>
            <w:r w:rsidRPr="00947C50">
              <w:rPr>
                <w:sz w:val="28"/>
                <w:szCs w:val="28"/>
                <w:vertAlign w:val="subscript"/>
              </w:rPr>
              <w:t>нс</w:t>
            </w:r>
            <w:r w:rsidRPr="00947C50">
              <w:rPr>
                <w:sz w:val="28"/>
                <w:szCs w:val="28"/>
              </w:rPr>
              <w:t>=</w:t>
            </w:r>
            <w:r w:rsidRPr="00947C50">
              <w:rPr>
                <w:sz w:val="28"/>
                <w:szCs w:val="28"/>
                <w:lang w:val="en-US"/>
              </w:rPr>
              <w:t>PHδ</w:t>
            </w:r>
            <w:r w:rsidRPr="00947C50">
              <w:rPr>
                <w:sz w:val="28"/>
                <w:szCs w:val="28"/>
              </w:rPr>
              <w:t xml:space="preserve"> - </w:t>
            </w:r>
            <w:r w:rsidRPr="00947C50">
              <w:rPr>
                <w:sz w:val="28"/>
                <w:szCs w:val="28"/>
                <w:lang w:val="en-US"/>
              </w:rPr>
              <w:t>V</w:t>
            </w:r>
            <w:r w:rsidRPr="00947C50">
              <w:rPr>
                <w:sz w:val="28"/>
                <w:szCs w:val="28"/>
                <w:vertAlign w:val="subscript"/>
              </w:rPr>
              <w:t>ок</w:t>
            </w:r>
            <w:r w:rsidRPr="00947C50">
              <w:rPr>
                <w:sz w:val="28"/>
                <w:szCs w:val="28"/>
              </w:rPr>
              <w:t xml:space="preserve"> - </w:t>
            </w:r>
            <w:r w:rsidRPr="00947C50">
              <w:rPr>
                <w:sz w:val="28"/>
                <w:szCs w:val="28"/>
                <w:lang w:val="en-US"/>
              </w:rPr>
              <w:t>V</w:t>
            </w:r>
            <w:r w:rsidRPr="00947C50">
              <w:rPr>
                <w:sz w:val="28"/>
                <w:szCs w:val="28"/>
                <w:vertAlign w:val="subscript"/>
              </w:rPr>
              <w:t>дв.вх</w:t>
            </w:r>
            <w:r w:rsidRPr="00947C50">
              <w:rPr>
                <w:sz w:val="28"/>
                <w:szCs w:val="28"/>
              </w:rPr>
              <w:t xml:space="preserve"> - </w:t>
            </w:r>
            <w:r w:rsidRPr="00947C50">
              <w:rPr>
                <w:sz w:val="28"/>
                <w:szCs w:val="28"/>
                <w:lang w:val="en-US"/>
              </w:rPr>
              <w:t>V</w:t>
            </w:r>
            <w:r w:rsidRPr="00947C50">
              <w:rPr>
                <w:sz w:val="28"/>
                <w:szCs w:val="28"/>
                <w:vertAlign w:val="subscript"/>
              </w:rPr>
              <w:t>дв.б.</w:t>
            </w:r>
            <w:r w:rsidRPr="00947C50">
              <w:rPr>
                <w:sz w:val="28"/>
                <w:szCs w:val="28"/>
              </w:rPr>
              <w:t>,</w:t>
            </w:r>
          </w:p>
          <w:p w:rsidR="00947C50" w:rsidRPr="00947C50" w:rsidRDefault="00947C50" w:rsidP="00947C50">
            <w:pPr>
              <w:ind w:left="524" w:hanging="524"/>
              <w:rPr>
                <w:sz w:val="28"/>
                <w:szCs w:val="28"/>
              </w:rPr>
            </w:pPr>
            <w:r w:rsidRPr="00947C50">
              <w:rPr>
                <w:sz w:val="28"/>
                <w:szCs w:val="28"/>
              </w:rPr>
              <w:t xml:space="preserve">где Р - длина кладки (периметр         </w:t>
            </w:r>
            <w:r w:rsidRPr="00947C50">
              <w:rPr>
                <w:sz w:val="28"/>
                <w:szCs w:val="28"/>
              </w:rPr>
              <w:lastRenderedPageBreak/>
              <w:t>здания),м;</w:t>
            </w:r>
          </w:p>
          <w:p w:rsidR="00947C50" w:rsidRPr="00947C50" w:rsidRDefault="00947C50" w:rsidP="00947C50">
            <w:pPr>
              <w:ind w:left="524"/>
              <w:rPr>
                <w:sz w:val="28"/>
                <w:szCs w:val="28"/>
              </w:rPr>
            </w:pPr>
            <w:r w:rsidRPr="00947C50">
              <w:rPr>
                <w:sz w:val="28"/>
                <w:szCs w:val="28"/>
              </w:rPr>
              <w:t>Н - высота кладки,м;</w:t>
            </w:r>
          </w:p>
          <w:p w:rsidR="00947C50" w:rsidRPr="00947C50" w:rsidRDefault="00947C50" w:rsidP="00947C50">
            <w:pPr>
              <w:ind w:left="524"/>
              <w:rPr>
                <w:sz w:val="28"/>
                <w:szCs w:val="28"/>
              </w:rPr>
            </w:pPr>
            <w:r w:rsidRPr="00947C50">
              <w:rPr>
                <w:sz w:val="28"/>
                <w:szCs w:val="28"/>
              </w:rPr>
              <w:t xml:space="preserve">δ – толщина наружной стены, м; </w:t>
            </w:r>
          </w:p>
          <w:p w:rsidR="00947C50" w:rsidRPr="00947C50" w:rsidRDefault="00947C50" w:rsidP="00947C50">
            <w:pPr>
              <w:ind w:left="524"/>
              <w:rPr>
                <w:sz w:val="28"/>
                <w:szCs w:val="28"/>
              </w:rPr>
            </w:pPr>
            <w:r w:rsidRPr="00947C50">
              <w:rPr>
                <w:sz w:val="28"/>
                <w:szCs w:val="28"/>
                <w:lang w:val="en-US"/>
              </w:rPr>
              <w:t>V</w:t>
            </w:r>
            <w:r w:rsidRPr="00947C50">
              <w:rPr>
                <w:sz w:val="28"/>
                <w:szCs w:val="28"/>
                <w:vertAlign w:val="subscript"/>
              </w:rPr>
              <w:t>ок</w:t>
            </w:r>
            <w:r w:rsidRPr="00947C50">
              <w:rPr>
                <w:sz w:val="28"/>
                <w:szCs w:val="28"/>
              </w:rPr>
              <w:t xml:space="preserve"> =∑ав</w:t>
            </w:r>
            <w:r w:rsidRPr="00947C50">
              <w:rPr>
                <w:sz w:val="28"/>
                <w:szCs w:val="28"/>
                <w:lang w:val="en-US"/>
              </w:rPr>
              <w:t>n</w:t>
            </w:r>
            <w:r w:rsidRPr="00947C50">
              <w:rPr>
                <w:sz w:val="28"/>
                <w:szCs w:val="28"/>
              </w:rPr>
              <w:t>δ – объем оконных проемов, м</w:t>
            </w:r>
            <w:r w:rsidRPr="00947C50">
              <w:rPr>
                <w:sz w:val="28"/>
                <w:szCs w:val="28"/>
                <w:vertAlign w:val="superscript"/>
              </w:rPr>
              <w:t>3</w:t>
            </w:r>
            <w:r w:rsidRPr="00947C50">
              <w:rPr>
                <w:sz w:val="28"/>
                <w:szCs w:val="28"/>
              </w:rPr>
              <w:t>;</w:t>
            </w:r>
          </w:p>
          <w:p w:rsidR="00947C50" w:rsidRPr="00947C50" w:rsidRDefault="00947C50" w:rsidP="00947C50">
            <w:pPr>
              <w:ind w:left="524"/>
              <w:rPr>
                <w:sz w:val="28"/>
                <w:szCs w:val="28"/>
              </w:rPr>
            </w:pPr>
            <w:r w:rsidRPr="00947C50">
              <w:rPr>
                <w:sz w:val="28"/>
                <w:szCs w:val="28"/>
              </w:rPr>
              <w:t>где а-длина окна, м;</w:t>
            </w:r>
          </w:p>
          <w:p w:rsidR="00947C50" w:rsidRPr="00947C50" w:rsidRDefault="00947C50" w:rsidP="00947C50">
            <w:pPr>
              <w:ind w:left="524" w:firstLine="425"/>
              <w:rPr>
                <w:sz w:val="28"/>
                <w:szCs w:val="28"/>
              </w:rPr>
            </w:pPr>
            <w:r w:rsidRPr="00947C50">
              <w:rPr>
                <w:sz w:val="28"/>
                <w:szCs w:val="28"/>
              </w:rPr>
              <w:t>в-ширина окна, м;</w:t>
            </w:r>
          </w:p>
          <w:p w:rsidR="00947C50" w:rsidRPr="00947C50" w:rsidRDefault="00947C50" w:rsidP="00947C50">
            <w:pPr>
              <w:ind w:left="524" w:firstLine="425"/>
              <w:rPr>
                <w:sz w:val="28"/>
                <w:szCs w:val="28"/>
              </w:rPr>
            </w:pPr>
            <w:r w:rsidRPr="00947C50">
              <w:rPr>
                <w:sz w:val="28"/>
                <w:szCs w:val="28"/>
                <w:lang w:val="en-US"/>
              </w:rPr>
              <w:t>n</w:t>
            </w:r>
            <w:r w:rsidRPr="00947C50">
              <w:rPr>
                <w:sz w:val="28"/>
                <w:szCs w:val="28"/>
              </w:rPr>
              <w:t>-количество окон, м;</w:t>
            </w:r>
          </w:p>
          <w:p w:rsidR="00947C50" w:rsidRPr="00947C50" w:rsidRDefault="00947C50" w:rsidP="00947C50">
            <w:pPr>
              <w:ind w:left="524" w:firstLine="425"/>
              <w:rPr>
                <w:sz w:val="28"/>
                <w:szCs w:val="28"/>
              </w:rPr>
            </w:pPr>
            <w:r w:rsidRPr="00947C50">
              <w:rPr>
                <w:sz w:val="28"/>
                <w:szCs w:val="28"/>
              </w:rPr>
              <w:t>δ-толщина наружной стены, м;</w:t>
            </w:r>
          </w:p>
          <w:p w:rsidR="00947C50" w:rsidRPr="00947C50" w:rsidRDefault="00947C50" w:rsidP="00947C50">
            <w:pPr>
              <w:ind w:left="524"/>
              <w:rPr>
                <w:sz w:val="28"/>
                <w:szCs w:val="28"/>
              </w:rPr>
            </w:pPr>
            <w:r w:rsidRPr="00947C50">
              <w:rPr>
                <w:sz w:val="28"/>
                <w:szCs w:val="28"/>
                <w:lang w:val="en-US"/>
              </w:rPr>
              <w:t>V</w:t>
            </w:r>
            <w:r w:rsidRPr="00947C50">
              <w:rPr>
                <w:sz w:val="28"/>
                <w:szCs w:val="28"/>
                <w:vertAlign w:val="subscript"/>
              </w:rPr>
              <w:t>дв.вх</w:t>
            </w:r>
            <w:r w:rsidRPr="00947C50">
              <w:rPr>
                <w:sz w:val="28"/>
                <w:szCs w:val="28"/>
              </w:rPr>
              <w:t>=∑ав</w:t>
            </w:r>
            <w:r w:rsidRPr="00947C50">
              <w:rPr>
                <w:sz w:val="28"/>
                <w:szCs w:val="28"/>
                <w:lang w:val="en-US"/>
              </w:rPr>
              <w:t>n</w:t>
            </w:r>
            <w:r w:rsidRPr="00947C50">
              <w:rPr>
                <w:sz w:val="28"/>
                <w:szCs w:val="28"/>
              </w:rPr>
              <w:t>δ – объем проемов входных дверей, м</w:t>
            </w:r>
            <w:r w:rsidRPr="00947C50">
              <w:rPr>
                <w:sz w:val="28"/>
                <w:szCs w:val="28"/>
                <w:vertAlign w:val="superscript"/>
              </w:rPr>
              <w:t>3</w:t>
            </w:r>
            <w:r w:rsidRPr="00947C50">
              <w:rPr>
                <w:sz w:val="28"/>
                <w:szCs w:val="28"/>
              </w:rPr>
              <w:t>;</w:t>
            </w:r>
          </w:p>
          <w:p w:rsidR="00947C50" w:rsidRPr="00947C50" w:rsidRDefault="00947C50" w:rsidP="00947C50">
            <w:pPr>
              <w:ind w:left="524"/>
              <w:rPr>
                <w:sz w:val="28"/>
                <w:szCs w:val="28"/>
              </w:rPr>
            </w:pPr>
            <w:r w:rsidRPr="00947C50">
              <w:rPr>
                <w:sz w:val="28"/>
                <w:szCs w:val="28"/>
                <w:lang w:val="en-US"/>
              </w:rPr>
              <w:t>V</w:t>
            </w:r>
            <w:r w:rsidRPr="00947C50">
              <w:rPr>
                <w:sz w:val="28"/>
                <w:szCs w:val="28"/>
                <w:vertAlign w:val="subscript"/>
              </w:rPr>
              <w:t>дв.б.</w:t>
            </w:r>
            <w:r w:rsidRPr="00947C50">
              <w:rPr>
                <w:sz w:val="28"/>
                <w:szCs w:val="28"/>
              </w:rPr>
              <w:t>,= ∑ав</w:t>
            </w:r>
            <w:r w:rsidRPr="00947C50">
              <w:rPr>
                <w:sz w:val="28"/>
                <w:szCs w:val="28"/>
                <w:lang w:val="en-US"/>
              </w:rPr>
              <w:t>n</w:t>
            </w:r>
            <w:r w:rsidRPr="00947C50">
              <w:rPr>
                <w:sz w:val="28"/>
                <w:szCs w:val="28"/>
              </w:rPr>
              <w:t>δ – объем проемов балконных дверей, м</w:t>
            </w:r>
            <w:r w:rsidRPr="00947C50">
              <w:rPr>
                <w:sz w:val="28"/>
                <w:szCs w:val="28"/>
                <w:vertAlign w:val="superscript"/>
              </w:rPr>
              <w:t>3</w:t>
            </w:r>
            <w:r w:rsidRPr="00947C50">
              <w:rPr>
                <w:sz w:val="28"/>
                <w:szCs w:val="28"/>
              </w:rPr>
              <w:t>.</w:t>
            </w:r>
          </w:p>
          <w:p w:rsidR="00947C50" w:rsidRPr="00947C50" w:rsidRDefault="00947C50" w:rsidP="00947C50">
            <w:pPr>
              <w:rPr>
                <w:sz w:val="28"/>
                <w:szCs w:val="28"/>
              </w:rPr>
            </w:pPr>
            <w:r w:rsidRPr="00947C50">
              <w:rPr>
                <w:sz w:val="28"/>
                <w:szCs w:val="28"/>
                <w:lang w:val="en-US"/>
              </w:rPr>
              <w:t>V</w:t>
            </w:r>
            <w:r w:rsidRPr="00947C50">
              <w:rPr>
                <w:sz w:val="28"/>
                <w:szCs w:val="28"/>
                <w:vertAlign w:val="subscript"/>
              </w:rPr>
              <w:t>вс</w:t>
            </w:r>
            <w:r w:rsidRPr="00947C50">
              <w:rPr>
                <w:sz w:val="28"/>
                <w:szCs w:val="28"/>
              </w:rPr>
              <w:t>=</w:t>
            </w:r>
            <w:r w:rsidRPr="00947C50">
              <w:rPr>
                <w:sz w:val="28"/>
                <w:szCs w:val="28"/>
                <w:lang w:val="en-US"/>
              </w:rPr>
              <w:t>L</w:t>
            </w:r>
            <w:r w:rsidRPr="00947C50">
              <w:rPr>
                <w:sz w:val="28"/>
                <w:szCs w:val="28"/>
              </w:rPr>
              <w:t xml:space="preserve"> (</w:t>
            </w:r>
            <w:r w:rsidRPr="00947C50">
              <w:rPr>
                <w:sz w:val="28"/>
                <w:szCs w:val="28"/>
                <w:lang w:val="en-US"/>
              </w:rPr>
              <w:t>h</w:t>
            </w:r>
            <w:r w:rsidRPr="00947C50">
              <w:rPr>
                <w:sz w:val="28"/>
                <w:szCs w:val="28"/>
              </w:rPr>
              <w:t>-0.22)</w:t>
            </w:r>
            <w:r w:rsidRPr="00947C50">
              <w:rPr>
                <w:sz w:val="28"/>
                <w:szCs w:val="28"/>
                <w:lang w:val="en-US"/>
              </w:rPr>
              <w:t>nb</w:t>
            </w:r>
            <w:r w:rsidRPr="00947C50">
              <w:rPr>
                <w:sz w:val="28"/>
                <w:szCs w:val="28"/>
              </w:rPr>
              <w:t>-</w:t>
            </w:r>
            <w:r w:rsidRPr="00947C50">
              <w:rPr>
                <w:sz w:val="28"/>
                <w:szCs w:val="28"/>
                <w:lang w:val="en-US"/>
              </w:rPr>
              <w:t>V</w:t>
            </w:r>
            <w:r w:rsidRPr="00947C50">
              <w:rPr>
                <w:sz w:val="28"/>
                <w:szCs w:val="28"/>
                <w:vertAlign w:val="subscript"/>
              </w:rPr>
              <w:t>дв.</w:t>
            </w:r>
            <w:r w:rsidRPr="00947C50">
              <w:rPr>
                <w:sz w:val="28"/>
                <w:szCs w:val="28"/>
              </w:rPr>
              <w:t>-</w:t>
            </w:r>
            <w:r w:rsidRPr="00947C50">
              <w:rPr>
                <w:sz w:val="28"/>
                <w:szCs w:val="28"/>
                <w:lang w:val="en-US"/>
              </w:rPr>
              <w:t>V</w:t>
            </w:r>
            <w:r w:rsidRPr="00947C50">
              <w:rPr>
                <w:sz w:val="28"/>
                <w:szCs w:val="28"/>
                <w:vertAlign w:val="subscript"/>
              </w:rPr>
              <w:t>пр</w:t>
            </w:r>
          </w:p>
          <w:p w:rsidR="00947C50" w:rsidRPr="00947C50" w:rsidRDefault="00947C50" w:rsidP="00947C50">
            <w:pPr>
              <w:ind w:left="524" w:hanging="524"/>
              <w:rPr>
                <w:sz w:val="28"/>
                <w:szCs w:val="28"/>
              </w:rPr>
            </w:pPr>
            <w:r w:rsidRPr="00947C50">
              <w:rPr>
                <w:sz w:val="28"/>
                <w:szCs w:val="28"/>
              </w:rPr>
              <w:t xml:space="preserve">где </w:t>
            </w:r>
            <w:r w:rsidRPr="00947C50">
              <w:rPr>
                <w:sz w:val="28"/>
                <w:szCs w:val="28"/>
                <w:lang w:val="en-US"/>
              </w:rPr>
              <w:t>L</w:t>
            </w:r>
            <w:r w:rsidRPr="00947C50">
              <w:rPr>
                <w:sz w:val="28"/>
                <w:szCs w:val="28"/>
              </w:rPr>
              <w:t xml:space="preserve"> - длина кладки (периметр         здания),м;</w:t>
            </w:r>
          </w:p>
          <w:p w:rsidR="00947C50" w:rsidRPr="00947C50" w:rsidRDefault="00947C50" w:rsidP="00947C50">
            <w:pPr>
              <w:ind w:left="524"/>
              <w:rPr>
                <w:sz w:val="28"/>
                <w:szCs w:val="28"/>
              </w:rPr>
            </w:pPr>
            <w:r w:rsidRPr="00947C50">
              <w:rPr>
                <w:sz w:val="28"/>
                <w:szCs w:val="28"/>
                <w:lang w:val="en-US"/>
              </w:rPr>
              <w:t>h</w:t>
            </w:r>
            <w:r w:rsidRPr="00947C50">
              <w:rPr>
                <w:sz w:val="28"/>
                <w:szCs w:val="28"/>
              </w:rPr>
              <w:t xml:space="preserve"> - высота кладки,м;</w:t>
            </w:r>
          </w:p>
          <w:p w:rsidR="00947C50" w:rsidRPr="00947C50" w:rsidRDefault="00947C50" w:rsidP="00947C50">
            <w:pPr>
              <w:ind w:left="524"/>
              <w:rPr>
                <w:sz w:val="28"/>
                <w:szCs w:val="28"/>
              </w:rPr>
            </w:pPr>
            <w:r w:rsidRPr="00947C50">
              <w:rPr>
                <w:sz w:val="28"/>
                <w:szCs w:val="28"/>
                <w:lang w:val="en-US"/>
              </w:rPr>
              <w:t>n</w:t>
            </w:r>
            <w:r w:rsidRPr="00947C50">
              <w:rPr>
                <w:sz w:val="28"/>
                <w:szCs w:val="28"/>
              </w:rPr>
              <w:t xml:space="preserve"> – количество этажей, шт;</w:t>
            </w:r>
          </w:p>
          <w:p w:rsidR="00947C50" w:rsidRPr="00947C50" w:rsidRDefault="00947C50" w:rsidP="00947C50">
            <w:pPr>
              <w:ind w:left="524"/>
              <w:rPr>
                <w:sz w:val="28"/>
                <w:szCs w:val="28"/>
              </w:rPr>
            </w:pPr>
            <w:r w:rsidRPr="00947C50">
              <w:rPr>
                <w:sz w:val="28"/>
                <w:szCs w:val="28"/>
                <w:lang w:val="en-US"/>
              </w:rPr>
              <w:t>b</w:t>
            </w:r>
            <w:r w:rsidRPr="00947C50">
              <w:rPr>
                <w:sz w:val="28"/>
                <w:szCs w:val="28"/>
              </w:rPr>
              <w:t xml:space="preserve"> – толщина внутренней стены, м; </w:t>
            </w:r>
          </w:p>
          <w:p w:rsidR="00947C50" w:rsidRPr="00947C50" w:rsidRDefault="00947C50" w:rsidP="00947C50">
            <w:pPr>
              <w:ind w:left="524"/>
              <w:rPr>
                <w:sz w:val="28"/>
                <w:szCs w:val="28"/>
              </w:rPr>
            </w:pPr>
            <w:r w:rsidRPr="00947C50">
              <w:rPr>
                <w:sz w:val="28"/>
                <w:szCs w:val="28"/>
                <w:lang w:val="en-US"/>
              </w:rPr>
              <w:t>V</w:t>
            </w:r>
            <w:r w:rsidRPr="00947C50">
              <w:rPr>
                <w:sz w:val="28"/>
                <w:szCs w:val="28"/>
                <w:vertAlign w:val="subscript"/>
              </w:rPr>
              <w:t>дв</w:t>
            </w:r>
            <w:r w:rsidRPr="00947C50">
              <w:rPr>
                <w:sz w:val="28"/>
                <w:szCs w:val="28"/>
              </w:rPr>
              <w:t xml:space="preserve"> =∑ав</w:t>
            </w:r>
            <w:r w:rsidRPr="00947C50">
              <w:rPr>
                <w:sz w:val="28"/>
                <w:szCs w:val="28"/>
                <w:lang w:val="en-US"/>
              </w:rPr>
              <w:t>n</w:t>
            </w:r>
            <w:r w:rsidRPr="00947C50">
              <w:rPr>
                <w:sz w:val="28"/>
                <w:szCs w:val="28"/>
              </w:rPr>
              <w:t>δ – объем дверных проемов, м</w:t>
            </w:r>
            <w:r w:rsidRPr="00947C50">
              <w:rPr>
                <w:sz w:val="28"/>
                <w:szCs w:val="28"/>
                <w:vertAlign w:val="superscript"/>
              </w:rPr>
              <w:t>3</w:t>
            </w:r>
            <w:r w:rsidRPr="00947C50">
              <w:rPr>
                <w:sz w:val="28"/>
                <w:szCs w:val="28"/>
              </w:rPr>
              <w:t>;</w:t>
            </w:r>
          </w:p>
          <w:p w:rsidR="00947C50" w:rsidRPr="00947C50" w:rsidRDefault="00947C50" w:rsidP="00947C50">
            <w:pPr>
              <w:ind w:left="524"/>
              <w:rPr>
                <w:sz w:val="28"/>
                <w:szCs w:val="28"/>
              </w:rPr>
            </w:pPr>
            <w:r w:rsidRPr="00947C50">
              <w:rPr>
                <w:sz w:val="28"/>
                <w:szCs w:val="28"/>
              </w:rPr>
              <w:t>где а-длина двери, м;</w:t>
            </w:r>
          </w:p>
          <w:p w:rsidR="00947C50" w:rsidRPr="00947C50" w:rsidRDefault="00947C50" w:rsidP="00947C50">
            <w:pPr>
              <w:ind w:left="524" w:firstLine="425"/>
              <w:rPr>
                <w:sz w:val="28"/>
                <w:szCs w:val="28"/>
              </w:rPr>
            </w:pPr>
            <w:r w:rsidRPr="00947C50">
              <w:rPr>
                <w:sz w:val="28"/>
                <w:szCs w:val="28"/>
              </w:rPr>
              <w:t>в-ширина двери, м;</w:t>
            </w:r>
          </w:p>
          <w:p w:rsidR="00947C50" w:rsidRPr="00947C50" w:rsidRDefault="00947C50" w:rsidP="00947C50">
            <w:pPr>
              <w:ind w:left="524" w:firstLine="425"/>
              <w:rPr>
                <w:sz w:val="28"/>
                <w:szCs w:val="28"/>
              </w:rPr>
            </w:pPr>
            <w:r w:rsidRPr="00947C50">
              <w:rPr>
                <w:sz w:val="28"/>
                <w:szCs w:val="28"/>
                <w:lang w:val="en-US"/>
              </w:rPr>
              <w:t>n</w:t>
            </w:r>
            <w:r w:rsidRPr="00947C50">
              <w:rPr>
                <w:sz w:val="28"/>
                <w:szCs w:val="28"/>
              </w:rPr>
              <w:t>-количество дверей, м;</w:t>
            </w:r>
          </w:p>
          <w:p w:rsidR="00947C50" w:rsidRPr="00947C50" w:rsidRDefault="00947C50" w:rsidP="00947C50">
            <w:pPr>
              <w:ind w:left="524" w:firstLine="425"/>
              <w:rPr>
                <w:sz w:val="28"/>
                <w:szCs w:val="28"/>
              </w:rPr>
            </w:pPr>
            <w:r w:rsidRPr="00947C50">
              <w:rPr>
                <w:sz w:val="28"/>
                <w:szCs w:val="28"/>
                <w:lang w:val="en-US"/>
              </w:rPr>
              <w:t>b</w:t>
            </w:r>
            <w:r w:rsidRPr="00947C50">
              <w:rPr>
                <w:sz w:val="28"/>
                <w:szCs w:val="28"/>
              </w:rPr>
              <w:t xml:space="preserve"> -толщина внутренней стены, м;</w:t>
            </w:r>
          </w:p>
          <w:p w:rsidR="00947C50" w:rsidRPr="00947C50" w:rsidRDefault="00947C50" w:rsidP="00947C50">
            <w:pPr>
              <w:ind w:left="524"/>
              <w:rPr>
                <w:sz w:val="28"/>
                <w:szCs w:val="28"/>
              </w:rPr>
            </w:pPr>
            <w:r w:rsidRPr="00947C50">
              <w:rPr>
                <w:sz w:val="28"/>
                <w:szCs w:val="28"/>
                <w:lang w:val="en-US"/>
              </w:rPr>
              <w:t>V</w:t>
            </w:r>
            <w:r w:rsidRPr="00947C50">
              <w:rPr>
                <w:sz w:val="28"/>
                <w:szCs w:val="28"/>
                <w:vertAlign w:val="subscript"/>
              </w:rPr>
              <w:t>дв.вх</w:t>
            </w:r>
            <w:r w:rsidRPr="00947C50">
              <w:rPr>
                <w:sz w:val="28"/>
                <w:szCs w:val="28"/>
              </w:rPr>
              <w:t>=∑ав</w:t>
            </w:r>
            <w:r w:rsidRPr="00947C50">
              <w:rPr>
                <w:sz w:val="28"/>
                <w:szCs w:val="28"/>
                <w:lang w:val="en-US"/>
              </w:rPr>
              <w:t>n</w:t>
            </w:r>
            <w:r w:rsidRPr="00947C50">
              <w:rPr>
                <w:sz w:val="28"/>
                <w:szCs w:val="28"/>
              </w:rPr>
              <w:t>δ – объем проемов, м</w:t>
            </w:r>
            <w:r w:rsidRPr="00947C50">
              <w:rPr>
                <w:sz w:val="28"/>
                <w:szCs w:val="28"/>
                <w:vertAlign w:val="superscript"/>
              </w:rPr>
              <w:t>3</w:t>
            </w:r>
            <w:r w:rsidRPr="00947C50">
              <w:rPr>
                <w:sz w:val="28"/>
                <w:szCs w:val="28"/>
              </w:rPr>
              <w:t>.</w:t>
            </w:r>
          </w:p>
        </w:tc>
      </w:tr>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lastRenderedPageBreak/>
              <w:t>Как определить % выполнения работ?</w:t>
            </w:r>
          </w:p>
        </w:tc>
        <w:tc>
          <w:tcPr>
            <w:tcW w:w="5210" w:type="dxa"/>
          </w:tcPr>
          <w:p w:rsidR="00947C50" w:rsidRPr="00947C50" w:rsidRDefault="00947C50" w:rsidP="00947C50">
            <w:pPr>
              <w:rPr>
                <w:sz w:val="28"/>
                <w:szCs w:val="28"/>
              </w:rPr>
            </w:pPr>
            <w:r w:rsidRPr="00947C50">
              <w:rPr>
                <w:sz w:val="28"/>
                <w:szCs w:val="28"/>
              </w:rPr>
              <w:t>(Нормативную трудоемкость</w:t>
            </w:r>
            <w:r w:rsidRPr="00947C50">
              <w:rPr>
                <w:sz w:val="28"/>
                <w:szCs w:val="28"/>
                <w:lang w:val="en-US"/>
              </w:rPr>
              <w:t>/</w:t>
            </w:r>
            <w:r w:rsidRPr="00947C50">
              <w:rPr>
                <w:sz w:val="28"/>
                <w:szCs w:val="28"/>
              </w:rPr>
              <w:t>плановую трудоемкость) × 100</w:t>
            </w:r>
          </w:p>
        </w:tc>
      </w:tr>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t>Как определить коэффициент неравномерности движения рабочих по объекту?</w:t>
            </w:r>
          </w:p>
        </w:tc>
        <w:tc>
          <w:tcPr>
            <w:tcW w:w="5210" w:type="dxa"/>
          </w:tcPr>
          <w:p w:rsidR="00947C50" w:rsidRPr="00947C50" w:rsidRDefault="00947C50" w:rsidP="00947C50">
            <w:pPr>
              <w:rPr>
                <w:sz w:val="28"/>
                <w:szCs w:val="28"/>
              </w:rPr>
            </w:pPr>
            <w:r w:rsidRPr="00947C50">
              <w:rPr>
                <w:sz w:val="28"/>
                <w:szCs w:val="28"/>
              </w:rPr>
              <w:t>α=</w:t>
            </w:r>
            <w:r w:rsidRPr="00947C50">
              <w:rPr>
                <w:sz w:val="28"/>
                <w:szCs w:val="28"/>
                <w:lang w:val="en-US"/>
              </w:rPr>
              <w:t>R</w:t>
            </w:r>
            <w:r w:rsidRPr="00947C50">
              <w:rPr>
                <w:sz w:val="28"/>
                <w:szCs w:val="28"/>
                <w:vertAlign w:val="subscript"/>
                <w:lang w:val="en-US"/>
              </w:rPr>
              <w:t>max</w:t>
            </w:r>
            <w:r w:rsidRPr="00947C50">
              <w:rPr>
                <w:sz w:val="28"/>
                <w:szCs w:val="28"/>
              </w:rPr>
              <w:t>/</w:t>
            </w:r>
            <w:r w:rsidRPr="00947C50">
              <w:rPr>
                <w:sz w:val="28"/>
                <w:szCs w:val="28"/>
                <w:lang w:val="en-US"/>
              </w:rPr>
              <w:t>R</w:t>
            </w:r>
            <w:r w:rsidRPr="00947C50">
              <w:rPr>
                <w:sz w:val="28"/>
                <w:szCs w:val="28"/>
                <w:vertAlign w:val="subscript"/>
              </w:rPr>
              <w:t>ср</w:t>
            </w:r>
            <w:r w:rsidRPr="00947C50">
              <w:rPr>
                <w:sz w:val="28"/>
                <w:szCs w:val="28"/>
              </w:rPr>
              <w:t>,</w:t>
            </w:r>
          </w:p>
          <w:p w:rsidR="00947C50" w:rsidRPr="00947C50" w:rsidRDefault="00947C50" w:rsidP="00947C50">
            <w:pPr>
              <w:rPr>
                <w:sz w:val="28"/>
                <w:szCs w:val="28"/>
              </w:rPr>
            </w:pPr>
            <w:r w:rsidRPr="00947C50">
              <w:rPr>
                <w:sz w:val="28"/>
                <w:szCs w:val="28"/>
              </w:rPr>
              <w:t xml:space="preserve">где </w:t>
            </w:r>
            <w:r w:rsidRPr="00947C50">
              <w:rPr>
                <w:sz w:val="28"/>
                <w:szCs w:val="28"/>
                <w:lang w:val="en-US"/>
              </w:rPr>
              <w:t>R</w:t>
            </w:r>
            <w:r w:rsidRPr="00947C50">
              <w:rPr>
                <w:sz w:val="28"/>
                <w:szCs w:val="28"/>
                <w:vertAlign w:val="subscript"/>
                <w:lang w:val="en-US"/>
              </w:rPr>
              <w:t>max</w:t>
            </w:r>
            <w:r w:rsidRPr="00947C50">
              <w:rPr>
                <w:sz w:val="28"/>
                <w:szCs w:val="28"/>
              </w:rPr>
              <w:t xml:space="preserve"> –количество рабочих в наиболее многочисленную смену;</w:t>
            </w:r>
          </w:p>
          <w:p w:rsidR="00947C50" w:rsidRPr="00947C50" w:rsidRDefault="00947C50" w:rsidP="00947C50">
            <w:pPr>
              <w:ind w:left="459"/>
              <w:rPr>
                <w:sz w:val="28"/>
                <w:szCs w:val="28"/>
              </w:rPr>
            </w:pPr>
            <w:r w:rsidRPr="00947C50">
              <w:rPr>
                <w:sz w:val="28"/>
                <w:szCs w:val="28"/>
                <w:lang w:val="en-US"/>
              </w:rPr>
              <w:t>R</w:t>
            </w:r>
            <w:r w:rsidRPr="00947C50">
              <w:rPr>
                <w:sz w:val="28"/>
                <w:szCs w:val="28"/>
                <w:vertAlign w:val="subscript"/>
              </w:rPr>
              <w:t>ср</w:t>
            </w:r>
            <w:r w:rsidRPr="00947C50">
              <w:rPr>
                <w:sz w:val="28"/>
                <w:szCs w:val="28"/>
              </w:rPr>
              <w:t xml:space="preserve"> – среднее количество рабочих на объекте,</w:t>
            </w:r>
          </w:p>
          <w:p w:rsidR="00947C50" w:rsidRPr="00947C50" w:rsidRDefault="00947C50" w:rsidP="00947C50">
            <w:pPr>
              <w:ind w:firstLine="459"/>
              <w:rPr>
                <w:sz w:val="28"/>
                <w:szCs w:val="28"/>
              </w:rPr>
            </w:pPr>
            <w:r w:rsidRPr="00947C50">
              <w:rPr>
                <w:sz w:val="28"/>
                <w:szCs w:val="28"/>
              </w:rPr>
              <w:t xml:space="preserve">Где </w:t>
            </w:r>
            <w:r w:rsidRPr="00947C50">
              <w:rPr>
                <w:sz w:val="28"/>
                <w:szCs w:val="28"/>
                <w:lang w:val="en-US"/>
              </w:rPr>
              <w:t>R</w:t>
            </w:r>
            <w:r w:rsidRPr="00947C50">
              <w:rPr>
                <w:sz w:val="28"/>
                <w:szCs w:val="28"/>
              </w:rPr>
              <w:t>ср=</w:t>
            </w:r>
            <w:r w:rsidRPr="00947C50">
              <w:rPr>
                <w:sz w:val="28"/>
                <w:szCs w:val="28"/>
                <w:lang w:val="en-US"/>
              </w:rPr>
              <w:t>Q</w:t>
            </w:r>
            <w:r w:rsidRPr="00947C50">
              <w:rPr>
                <w:sz w:val="28"/>
                <w:szCs w:val="28"/>
              </w:rPr>
              <w:t>/</w:t>
            </w:r>
            <w:r w:rsidRPr="00947C50">
              <w:rPr>
                <w:sz w:val="28"/>
                <w:szCs w:val="28"/>
                <w:lang w:val="en-US"/>
              </w:rPr>
              <w:t>T</w:t>
            </w:r>
          </w:p>
          <w:p w:rsidR="00947C50" w:rsidRPr="00947C50" w:rsidRDefault="00947C50" w:rsidP="00947C50">
            <w:pPr>
              <w:ind w:left="1026"/>
              <w:rPr>
                <w:sz w:val="28"/>
                <w:szCs w:val="28"/>
              </w:rPr>
            </w:pPr>
            <w:r w:rsidRPr="00947C50">
              <w:rPr>
                <w:sz w:val="28"/>
                <w:szCs w:val="28"/>
                <w:lang w:val="en-US"/>
              </w:rPr>
              <w:t>Q</w:t>
            </w:r>
            <w:r w:rsidRPr="00947C50">
              <w:rPr>
                <w:sz w:val="28"/>
                <w:szCs w:val="28"/>
              </w:rPr>
              <w:t xml:space="preserve"> – принятые трудозатраты на объекте, чел.дн;</w:t>
            </w:r>
          </w:p>
          <w:p w:rsidR="00947C50" w:rsidRPr="00947C50" w:rsidRDefault="00947C50" w:rsidP="00947C50">
            <w:pPr>
              <w:ind w:left="1026"/>
              <w:rPr>
                <w:sz w:val="28"/>
                <w:szCs w:val="28"/>
              </w:rPr>
            </w:pPr>
            <w:r w:rsidRPr="00947C50">
              <w:rPr>
                <w:sz w:val="28"/>
                <w:szCs w:val="28"/>
              </w:rPr>
              <w:t>Т – продолжительность строительства, дн.</w:t>
            </w:r>
          </w:p>
        </w:tc>
      </w:tr>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t>Как выполняются отделочные работы на одном объекте?</w:t>
            </w:r>
          </w:p>
        </w:tc>
        <w:tc>
          <w:tcPr>
            <w:tcW w:w="5210" w:type="dxa"/>
          </w:tcPr>
          <w:p w:rsidR="00947C50" w:rsidRPr="00947C50" w:rsidRDefault="00947C50" w:rsidP="00B70B1A">
            <w:pPr>
              <w:numPr>
                <w:ilvl w:val="0"/>
                <w:numId w:val="33"/>
              </w:numPr>
              <w:contextualSpacing/>
              <w:rPr>
                <w:sz w:val="28"/>
                <w:szCs w:val="28"/>
                <w:lang w:eastAsia="en-US"/>
              </w:rPr>
            </w:pPr>
            <w:r w:rsidRPr="00947C50">
              <w:rPr>
                <w:sz w:val="28"/>
                <w:szCs w:val="28"/>
                <w:lang w:eastAsia="en-US"/>
              </w:rPr>
              <w:t>Последовательно</w:t>
            </w:r>
          </w:p>
          <w:p w:rsidR="00947C50" w:rsidRPr="00947C50" w:rsidRDefault="00947C50" w:rsidP="00B70B1A">
            <w:pPr>
              <w:numPr>
                <w:ilvl w:val="0"/>
                <w:numId w:val="33"/>
              </w:numPr>
              <w:contextualSpacing/>
              <w:rPr>
                <w:b/>
                <w:sz w:val="28"/>
                <w:szCs w:val="28"/>
                <w:lang w:eastAsia="en-US"/>
              </w:rPr>
            </w:pPr>
            <w:r w:rsidRPr="00947C50">
              <w:rPr>
                <w:b/>
                <w:sz w:val="28"/>
                <w:szCs w:val="28"/>
                <w:lang w:eastAsia="en-US"/>
              </w:rPr>
              <w:t>Параллельно</w:t>
            </w:r>
          </w:p>
          <w:p w:rsidR="00947C50" w:rsidRPr="00947C50" w:rsidRDefault="00947C50" w:rsidP="00B70B1A">
            <w:pPr>
              <w:numPr>
                <w:ilvl w:val="0"/>
                <w:numId w:val="33"/>
              </w:numPr>
              <w:contextualSpacing/>
              <w:rPr>
                <w:sz w:val="28"/>
                <w:szCs w:val="28"/>
                <w:lang w:eastAsia="en-US"/>
              </w:rPr>
            </w:pPr>
            <w:r w:rsidRPr="00947C50">
              <w:rPr>
                <w:sz w:val="28"/>
                <w:szCs w:val="28"/>
                <w:lang w:eastAsia="en-US"/>
              </w:rPr>
              <w:t xml:space="preserve">Поточно </w:t>
            </w:r>
          </w:p>
        </w:tc>
      </w:tr>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t>Как рассчитать трудоемкость отопления и вентиляции для жилого дома, если нет сметы?</w:t>
            </w:r>
          </w:p>
        </w:tc>
        <w:tc>
          <w:tcPr>
            <w:tcW w:w="5210" w:type="dxa"/>
          </w:tcPr>
          <w:p w:rsidR="00947C50" w:rsidRPr="00947C50" w:rsidRDefault="00947C50" w:rsidP="00947C50">
            <w:pPr>
              <w:rPr>
                <w:sz w:val="28"/>
                <w:szCs w:val="28"/>
              </w:rPr>
            </w:pPr>
            <w:r w:rsidRPr="00947C50">
              <w:rPr>
                <w:sz w:val="28"/>
                <w:szCs w:val="28"/>
              </w:rPr>
              <w:t>По укрупненным показателям: на общую площадь здания, на объем здания или на 1 млн. руб. сметной стоимости.</w:t>
            </w:r>
          </w:p>
          <w:p w:rsidR="00947C50" w:rsidRPr="00947C50" w:rsidRDefault="00947C50" w:rsidP="00947C50">
            <w:pPr>
              <w:rPr>
                <w:sz w:val="28"/>
                <w:szCs w:val="28"/>
              </w:rPr>
            </w:pPr>
            <w:r w:rsidRPr="00947C50">
              <w:rPr>
                <w:sz w:val="28"/>
                <w:szCs w:val="28"/>
              </w:rPr>
              <w:t>Для объема – это 0,0188×</w:t>
            </w:r>
            <w:r w:rsidRPr="00947C50">
              <w:rPr>
                <w:sz w:val="28"/>
                <w:szCs w:val="28"/>
                <w:lang w:val="en-US"/>
              </w:rPr>
              <w:t>V</w:t>
            </w:r>
            <w:r w:rsidRPr="00947C50">
              <w:rPr>
                <w:sz w:val="28"/>
                <w:szCs w:val="28"/>
              </w:rPr>
              <w:t>зд.</w:t>
            </w:r>
          </w:p>
        </w:tc>
      </w:tr>
      <w:tr w:rsidR="00947C50" w:rsidRPr="00947C50" w:rsidTr="00971E76">
        <w:trPr>
          <w:trHeight w:val="1283"/>
        </w:trPr>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lastRenderedPageBreak/>
              <w:t>Объектный календарный план устанавливает:</w:t>
            </w:r>
          </w:p>
        </w:tc>
        <w:tc>
          <w:tcPr>
            <w:tcW w:w="5210" w:type="dxa"/>
          </w:tcPr>
          <w:p w:rsidR="00947C50" w:rsidRPr="00947C50" w:rsidRDefault="00947C50" w:rsidP="00B70B1A">
            <w:pPr>
              <w:numPr>
                <w:ilvl w:val="0"/>
                <w:numId w:val="34"/>
              </w:numPr>
              <w:contextualSpacing/>
              <w:rPr>
                <w:sz w:val="28"/>
                <w:szCs w:val="28"/>
                <w:lang w:eastAsia="en-US"/>
              </w:rPr>
            </w:pPr>
            <w:r w:rsidRPr="00947C50">
              <w:rPr>
                <w:sz w:val="28"/>
                <w:szCs w:val="28"/>
                <w:lang w:eastAsia="en-US"/>
              </w:rPr>
              <w:t>Трудоемкость</w:t>
            </w:r>
          </w:p>
          <w:p w:rsidR="00947C50" w:rsidRPr="00947C50" w:rsidRDefault="00947C50" w:rsidP="00B70B1A">
            <w:pPr>
              <w:numPr>
                <w:ilvl w:val="0"/>
                <w:numId w:val="34"/>
              </w:numPr>
              <w:contextualSpacing/>
              <w:rPr>
                <w:sz w:val="28"/>
                <w:szCs w:val="28"/>
                <w:lang w:eastAsia="en-US"/>
              </w:rPr>
            </w:pPr>
            <w:r w:rsidRPr="00947C50">
              <w:rPr>
                <w:sz w:val="28"/>
                <w:szCs w:val="28"/>
                <w:lang w:eastAsia="en-US"/>
              </w:rPr>
              <w:t>% выполнения</w:t>
            </w:r>
          </w:p>
          <w:p w:rsidR="00947C50" w:rsidRPr="00947C50" w:rsidRDefault="00947C50" w:rsidP="00B70B1A">
            <w:pPr>
              <w:numPr>
                <w:ilvl w:val="0"/>
                <w:numId w:val="34"/>
              </w:numPr>
              <w:contextualSpacing/>
              <w:rPr>
                <w:b/>
                <w:sz w:val="28"/>
                <w:szCs w:val="28"/>
                <w:lang w:eastAsia="en-US"/>
              </w:rPr>
            </w:pPr>
            <w:r w:rsidRPr="00947C50">
              <w:rPr>
                <w:b/>
                <w:sz w:val="28"/>
                <w:szCs w:val="28"/>
                <w:lang w:eastAsia="en-US"/>
              </w:rPr>
              <w:t>Очередность работ</w:t>
            </w:r>
          </w:p>
        </w:tc>
      </w:tr>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t>Начертить таблицу трудоемкости техкарты</w:t>
            </w:r>
          </w:p>
        </w:tc>
        <w:tc>
          <w:tcPr>
            <w:tcW w:w="5210" w:type="dxa"/>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7"/>
              <w:gridCol w:w="498"/>
              <w:gridCol w:w="498"/>
              <w:gridCol w:w="498"/>
              <w:gridCol w:w="498"/>
              <w:gridCol w:w="498"/>
              <w:gridCol w:w="498"/>
              <w:gridCol w:w="498"/>
              <w:gridCol w:w="498"/>
              <w:gridCol w:w="498"/>
            </w:tblGrid>
            <w:tr w:rsidR="00947C50" w:rsidRPr="00947C50" w:rsidTr="00971E76">
              <w:tc>
                <w:tcPr>
                  <w:tcW w:w="497" w:type="dxa"/>
                </w:tcPr>
                <w:p w:rsidR="00947C50" w:rsidRPr="00947C50" w:rsidRDefault="00947C50" w:rsidP="00947C50">
                  <w:pPr>
                    <w:jc w:val="center"/>
                    <w:rPr>
                      <w:sz w:val="28"/>
                      <w:szCs w:val="28"/>
                    </w:rPr>
                  </w:pPr>
                  <w:r w:rsidRPr="00947C50">
                    <w:rPr>
                      <w:sz w:val="28"/>
                      <w:szCs w:val="28"/>
                    </w:rPr>
                    <w:t>1</w:t>
                  </w:r>
                </w:p>
              </w:tc>
              <w:tc>
                <w:tcPr>
                  <w:tcW w:w="498" w:type="dxa"/>
                </w:tcPr>
                <w:p w:rsidR="00947C50" w:rsidRPr="00947C50" w:rsidRDefault="00947C50" w:rsidP="00947C50">
                  <w:pPr>
                    <w:jc w:val="center"/>
                    <w:rPr>
                      <w:sz w:val="28"/>
                      <w:szCs w:val="28"/>
                    </w:rPr>
                  </w:pPr>
                  <w:r w:rsidRPr="00947C50">
                    <w:rPr>
                      <w:sz w:val="28"/>
                      <w:szCs w:val="28"/>
                    </w:rPr>
                    <w:t>2</w:t>
                  </w:r>
                </w:p>
              </w:tc>
              <w:tc>
                <w:tcPr>
                  <w:tcW w:w="498" w:type="dxa"/>
                </w:tcPr>
                <w:p w:rsidR="00947C50" w:rsidRPr="00947C50" w:rsidRDefault="00947C50" w:rsidP="00947C50">
                  <w:pPr>
                    <w:jc w:val="center"/>
                    <w:rPr>
                      <w:sz w:val="28"/>
                      <w:szCs w:val="28"/>
                    </w:rPr>
                  </w:pPr>
                  <w:r w:rsidRPr="00947C50">
                    <w:rPr>
                      <w:sz w:val="28"/>
                      <w:szCs w:val="28"/>
                    </w:rPr>
                    <w:t>3</w:t>
                  </w:r>
                </w:p>
              </w:tc>
              <w:tc>
                <w:tcPr>
                  <w:tcW w:w="498" w:type="dxa"/>
                </w:tcPr>
                <w:p w:rsidR="00947C50" w:rsidRPr="00947C50" w:rsidRDefault="00947C50" w:rsidP="00947C50">
                  <w:pPr>
                    <w:jc w:val="center"/>
                    <w:rPr>
                      <w:sz w:val="28"/>
                      <w:szCs w:val="28"/>
                    </w:rPr>
                  </w:pPr>
                  <w:r w:rsidRPr="00947C50">
                    <w:rPr>
                      <w:sz w:val="28"/>
                      <w:szCs w:val="28"/>
                    </w:rPr>
                    <w:t>4</w:t>
                  </w:r>
                </w:p>
              </w:tc>
              <w:tc>
                <w:tcPr>
                  <w:tcW w:w="498" w:type="dxa"/>
                </w:tcPr>
                <w:p w:rsidR="00947C50" w:rsidRPr="00947C50" w:rsidRDefault="00947C50" w:rsidP="00947C50">
                  <w:pPr>
                    <w:jc w:val="center"/>
                    <w:rPr>
                      <w:sz w:val="28"/>
                      <w:szCs w:val="28"/>
                    </w:rPr>
                  </w:pPr>
                  <w:r w:rsidRPr="00947C50">
                    <w:rPr>
                      <w:sz w:val="28"/>
                      <w:szCs w:val="28"/>
                    </w:rPr>
                    <w:t>5</w:t>
                  </w:r>
                </w:p>
              </w:tc>
              <w:tc>
                <w:tcPr>
                  <w:tcW w:w="498" w:type="dxa"/>
                </w:tcPr>
                <w:p w:rsidR="00947C50" w:rsidRPr="00947C50" w:rsidRDefault="00947C50" w:rsidP="00947C50">
                  <w:pPr>
                    <w:jc w:val="center"/>
                    <w:rPr>
                      <w:sz w:val="28"/>
                      <w:szCs w:val="28"/>
                    </w:rPr>
                  </w:pPr>
                  <w:r w:rsidRPr="00947C50">
                    <w:rPr>
                      <w:sz w:val="28"/>
                      <w:szCs w:val="28"/>
                    </w:rPr>
                    <w:t>6</w:t>
                  </w:r>
                </w:p>
              </w:tc>
              <w:tc>
                <w:tcPr>
                  <w:tcW w:w="498" w:type="dxa"/>
                </w:tcPr>
                <w:p w:rsidR="00947C50" w:rsidRPr="00947C50" w:rsidRDefault="00947C50" w:rsidP="00947C50">
                  <w:pPr>
                    <w:jc w:val="center"/>
                    <w:rPr>
                      <w:sz w:val="28"/>
                      <w:szCs w:val="28"/>
                    </w:rPr>
                  </w:pPr>
                  <w:r w:rsidRPr="00947C50">
                    <w:rPr>
                      <w:sz w:val="28"/>
                      <w:szCs w:val="28"/>
                    </w:rPr>
                    <w:t>7</w:t>
                  </w:r>
                </w:p>
              </w:tc>
              <w:tc>
                <w:tcPr>
                  <w:tcW w:w="498" w:type="dxa"/>
                </w:tcPr>
                <w:p w:rsidR="00947C50" w:rsidRPr="00947C50" w:rsidRDefault="00947C50" w:rsidP="00947C50">
                  <w:pPr>
                    <w:jc w:val="center"/>
                    <w:rPr>
                      <w:sz w:val="28"/>
                      <w:szCs w:val="28"/>
                    </w:rPr>
                  </w:pPr>
                  <w:r w:rsidRPr="00947C50">
                    <w:rPr>
                      <w:sz w:val="28"/>
                      <w:szCs w:val="28"/>
                    </w:rPr>
                    <w:t>8</w:t>
                  </w:r>
                </w:p>
              </w:tc>
              <w:tc>
                <w:tcPr>
                  <w:tcW w:w="498" w:type="dxa"/>
                </w:tcPr>
                <w:p w:rsidR="00947C50" w:rsidRPr="00947C50" w:rsidRDefault="00947C50" w:rsidP="00947C50">
                  <w:pPr>
                    <w:jc w:val="center"/>
                    <w:rPr>
                      <w:sz w:val="28"/>
                      <w:szCs w:val="28"/>
                    </w:rPr>
                  </w:pPr>
                  <w:r w:rsidRPr="00947C50">
                    <w:rPr>
                      <w:sz w:val="28"/>
                      <w:szCs w:val="28"/>
                    </w:rPr>
                    <w:t>9</w:t>
                  </w:r>
                </w:p>
              </w:tc>
              <w:tc>
                <w:tcPr>
                  <w:tcW w:w="498" w:type="dxa"/>
                </w:tcPr>
                <w:p w:rsidR="00947C50" w:rsidRPr="00947C50" w:rsidRDefault="00947C50" w:rsidP="00947C50">
                  <w:pPr>
                    <w:jc w:val="center"/>
                    <w:rPr>
                      <w:sz w:val="28"/>
                      <w:szCs w:val="28"/>
                    </w:rPr>
                  </w:pPr>
                  <w:r w:rsidRPr="00947C50">
                    <w:rPr>
                      <w:sz w:val="28"/>
                      <w:szCs w:val="28"/>
                    </w:rPr>
                    <w:t>10</w:t>
                  </w:r>
                </w:p>
              </w:tc>
            </w:tr>
          </w:tbl>
          <w:p w:rsidR="00947C50" w:rsidRPr="00947C50" w:rsidRDefault="00947C50" w:rsidP="00947C50">
            <w:pPr>
              <w:rPr>
                <w:sz w:val="28"/>
                <w:szCs w:val="28"/>
              </w:rPr>
            </w:pPr>
            <w:r w:rsidRPr="00947C50">
              <w:rPr>
                <w:sz w:val="28"/>
                <w:szCs w:val="28"/>
              </w:rPr>
              <w:t>1 – номер;</w:t>
            </w:r>
          </w:p>
          <w:p w:rsidR="00947C50" w:rsidRPr="00947C50" w:rsidRDefault="00947C50" w:rsidP="00947C50">
            <w:pPr>
              <w:rPr>
                <w:sz w:val="28"/>
                <w:szCs w:val="28"/>
              </w:rPr>
            </w:pPr>
            <w:r w:rsidRPr="00947C50">
              <w:rPr>
                <w:sz w:val="28"/>
                <w:szCs w:val="28"/>
              </w:rPr>
              <w:t>2 – параграф ЕНиР;</w:t>
            </w:r>
          </w:p>
          <w:p w:rsidR="00947C50" w:rsidRPr="00947C50" w:rsidRDefault="00947C50" w:rsidP="00947C50">
            <w:pPr>
              <w:rPr>
                <w:sz w:val="28"/>
                <w:szCs w:val="28"/>
              </w:rPr>
            </w:pPr>
            <w:r w:rsidRPr="00947C50">
              <w:rPr>
                <w:sz w:val="28"/>
                <w:szCs w:val="28"/>
              </w:rPr>
              <w:t>3 – наименование работ</w:t>
            </w:r>
          </w:p>
          <w:p w:rsidR="00947C50" w:rsidRPr="00947C50" w:rsidRDefault="00947C50" w:rsidP="00947C50">
            <w:pPr>
              <w:rPr>
                <w:sz w:val="28"/>
                <w:szCs w:val="28"/>
              </w:rPr>
            </w:pPr>
            <w:r w:rsidRPr="00947C50">
              <w:rPr>
                <w:sz w:val="28"/>
                <w:szCs w:val="28"/>
              </w:rPr>
              <w:t>4 – единица измерения;</w:t>
            </w:r>
          </w:p>
          <w:p w:rsidR="00947C50" w:rsidRPr="00947C50" w:rsidRDefault="00947C50" w:rsidP="00947C50">
            <w:pPr>
              <w:rPr>
                <w:sz w:val="28"/>
                <w:szCs w:val="28"/>
              </w:rPr>
            </w:pPr>
            <w:r w:rsidRPr="00947C50">
              <w:rPr>
                <w:sz w:val="28"/>
                <w:szCs w:val="28"/>
              </w:rPr>
              <w:t>5 – количество;</w:t>
            </w:r>
          </w:p>
          <w:p w:rsidR="00947C50" w:rsidRPr="00947C50" w:rsidRDefault="00947C50" w:rsidP="00947C50">
            <w:pPr>
              <w:rPr>
                <w:sz w:val="28"/>
                <w:szCs w:val="28"/>
              </w:rPr>
            </w:pPr>
            <w:r w:rsidRPr="00947C50">
              <w:rPr>
                <w:sz w:val="28"/>
                <w:szCs w:val="28"/>
              </w:rPr>
              <w:t>6 – норма времени;</w:t>
            </w:r>
          </w:p>
          <w:p w:rsidR="00947C50" w:rsidRPr="00947C50" w:rsidRDefault="00947C50" w:rsidP="00947C50">
            <w:pPr>
              <w:rPr>
                <w:sz w:val="28"/>
                <w:szCs w:val="28"/>
              </w:rPr>
            </w:pPr>
            <w:r w:rsidRPr="00947C50">
              <w:rPr>
                <w:sz w:val="28"/>
                <w:szCs w:val="28"/>
              </w:rPr>
              <w:t>7 – трудоемкость;</w:t>
            </w:r>
          </w:p>
          <w:p w:rsidR="00947C50" w:rsidRPr="00947C50" w:rsidRDefault="00947C50" w:rsidP="00947C50">
            <w:pPr>
              <w:rPr>
                <w:sz w:val="28"/>
                <w:szCs w:val="28"/>
              </w:rPr>
            </w:pPr>
            <w:r w:rsidRPr="00947C50">
              <w:rPr>
                <w:sz w:val="28"/>
                <w:szCs w:val="28"/>
              </w:rPr>
              <w:t>8 – расценка;</w:t>
            </w:r>
          </w:p>
          <w:p w:rsidR="00947C50" w:rsidRPr="00947C50" w:rsidRDefault="00947C50" w:rsidP="00947C50">
            <w:pPr>
              <w:rPr>
                <w:sz w:val="28"/>
                <w:szCs w:val="28"/>
              </w:rPr>
            </w:pPr>
            <w:r w:rsidRPr="00947C50">
              <w:rPr>
                <w:sz w:val="28"/>
                <w:szCs w:val="28"/>
              </w:rPr>
              <w:t>9 – стоимость;</w:t>
            </w:r>
          </w:p>
          <w:p w:rsidR="00947C50" w:rsidRPr="00947C50" w:rsidRDefault="00947C50" w:rsidP="00947C50">
            <w:pPr>
              <w:rPr>
                <w:sz w:val="28"/>
                <w:szCs w:val="28"/>
              </w:rPr>
            </w:pPr>
            <w:r w:rsidRPr="00947C50">
              <w:rPr>
                <w:sz w:val="28"/>
                <w:szCs w:val="28"/>
              </w:rPr>
              <w:t>10 – состав звена.</w:t>
            </w:r>
          </w:p>
        </w:tc>
      </w:tr>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t>Как обозначается вторая смена в КП?</w:t>
            </w:r>
          </w:p>
        </w:tc>
        <w:tc>
          <w:tcPr>
            <w:tcW w:w="5210" w:type="dxa"/>
          </w:tcPr>
          <w:p w:rsidR="00947C50" w:rsidRPr="00947C50" w:rsidRDefault="00947C50" w:rsidP="00947C50">
            <w:pPr>
              <w:rPr>
                <w:sz w:val="28"/>
                <w:szCs w:val="28"/>
              </w:rPr>
            </w:pPr>
            <w:r w:rsidRPr="00947C50">
              <w:rPr>
                <w:sz w:val="28"/>
                <w:szCs w:val="28"/>
              </w:rPr>
              <w:t>Пунктирной линией</w:t>
            </w:r>
          </w:p>
        </w:tc>
      </w:tr>
      <w:tr w:rsidR="00947C50" w:rsidRPr="00947C50" w:rsidTr="00971E76">
        <w:tc>
          <w:tcPr>
            <w:tcW w:w="4395" w:type="dxa"/>
          </w:tcPr>
          <w:p w:rsidR="00947C50" w:rsidRPr="00947C50" w:rsidRDefault="00947C50" w:rsidP="00B70B1A">
            <w:pPr>
              <w:numPr>
                <w:ilvl w:val="0"/>
                <w:numId w:val="36"/>
              </w:numPr>
              <w:contextualSpacing/>
              <w:rPr>
                <w:sz w:val="28"/>
                <w:szCs w:val="28"/>
                <w:lang w:eastAsia="en-US"/>
              </w:rPr>
            </w:pPr>
            <w:r w:rsidRPr="00947C50">
              <w:rPr>
                <w:sz w:val="28"/>
                <w:szCs w:val="28"/>
                <w:lang w:eastAsia="en-US"/>
              </w:rPr>
              <w:t>Ведущая работа на объекте:</w:t>
            </w:r>
          </w:p>
        </w:tc>
        <w:tc>
          <w:tcPr>
            <w:tcW w:w="5210" w:type="dxa"/>
          </w:tcPr>
          <w:p w:rsidR="00947C50" w:rsidRPr="00947C50" w:rsidRDefault="00947C50" w:rsidP="00B70B1A">
            <w:pPr>
              <w:numPr>
                <w:ilvl w:val="0"/>
                <w:numId w:val="35"/>
              </w:numPr>
              <w:contextualSpacing/>
              <w:rPr>
                <w:b/>
                <w:sz w:val="28"/>
                <w:szCs w:val="28"/>
                <w:lang w:eastAsia="en-US"/>
              </w:rPr>
            </w:pPr>
            <w:r w:rsidRPr="00947C50">
              <w:rPr>
                <w:b/>
                <w:sz w:val="28"/>
                <w:szCs w:val="28"/>
                <w:lang w:eastAsia="en-US"/>
              </w:rPr>
              <w:t xml:space="preserve">Кирпичная кладка </w:t>
            </w:r>
          </w:p>
          <w:p w:rsidR="00947C50" w:rsidRPr="00947C50" w:rsidRDefault="00947C50" w:rsidP="00B70B1A">
            <w:pPr>
              <w:numPr>
                <w:ilvl w:val="0"/>
                <w:numId w:val="35"/>
              </w:numPr>
              <w:contextualSpacing/>
              <w:rPr>
                <w:sz w:val="28"/>
                <w:szCs w:val="28"/>
                <w:lang w:eastAsia="en-US"/>
              </w:rPr>
            </w:pPr>
            <w:r w:rsidRPr="00947C50">
              <w:rPr>
                <w:sz w:val="28"/>
                <w:szCs w:val="28"/>
                <w:lang w:eastAsia="en-US"/>
              </w:rPr>
              <w:t>Устройство гидроизоляции</w:t>
            </w:r>
          </w:p>
          <w:p w:rsidR="00947C50" w:rsidRPr="00947C50" w:rsidRDefault="00947C50" w:rsidP="00B70B1A">
            <w:pPr>
              <w:numPr>
                <w:ilvl w:val="0"/>
                <w:numId w:val="35"/>
              </w:numPr>
              <w:contextualSpacing/>
              <w:rPr>
                <w:sz w:val="28"/>
                <w:szCs w:val="28"/>
                <w:lang w:eastAsia="en-US"/>
              </w:rPr>
            </w:pPr>
            <w:r w:rsidRPr="00947C50">
              <w:rPr>
                <w:sz w:val="28"/>
                <w:szCs w:val="28"/>
                <w:lang w:eastAsia="en-US"/>
              </w:rPr>
              <w:t>Комплектование и подноска материалов</w:t>
            </w:r>
          </w:p>
        </w:tc>
      </w:tr>
    </w:tbl>
    <w:p w:rsidR="00947C50" w:rsidRPr="00947C50" w:rsidRDefault="00947C50" w:rsidP="00947C50">
      <w:pPr>
        <w:ind w:left="1080"/>
        <w:jc w:val="center"/>
        <w:rPr>
          <w:sz w:val="28"/>
          <w:szCs w:val="28"/>
        </w:rPr>
      </w:pPr>
    </w:p>
    <w:p w:rsidR="00947C50" w:rsidRPr="00947C50" w:rsidRDefault="00947C50" w:rsidP="00947C50">
      <w:pPr>
        <w:jc w:val="center"/>
        <w:rPr>
          <w:sz w:val="28"/>
          <w:szCs w:val="28"/>
        </w:rPr>
      </w:pPr>
      <w:r w:rsidRPr="00947C50">
        <w:rPr>
          <w:sz w:val="28"/>
          <w:szCs w:val="28"/>
        </w:rPr>
        <w:t>Условия выполнения задания</w:t>
      </w:r>
    </w:p>
    <w:p w:rsidR="00947C50" w:rsidRPr="00947C50" w:rsidRDefault="00947C50" w:rsidP="00947C50">
      <w:pPr>
        <w:jc w:val="both"/>
        <w:rPr>
          <w:sz w:val="28"/>
          <w:szCs w:val="28"/>
        </w:rPr>
      </w:pPr>
      <w:r w:rsidRPr="00947C50">
        <w:rPr>
          <w:sz w:val="28"/>
          <w:szCs w:val="28"/>
        </w:rPr>
        <w:t>1. Место (время) выполнения задания - аудитория техникума.</w:t>
      </w:r>
    </w:p>
    <w:p w:rsidR="00947C50" w:rsidRPr="00947C50" w:rsidRDefault="00947C50" w:rsidP="00947C50">
      <w:pPr>
        <w:jc w:val="both"/>
        <w:rPr>
          <w:sz w:val="28"/>
          <w:szCs w:val="28"/>
        </w:rPr>
      </w:pPr>
      <w:r w:rsidRPr="00947C50">
        <w:rPr>
          <w:sz w:val="28"/>
          <w:szCs w:val="28"/>
        </w:rPr>
        <w:t>2. Максимальное время выполнения задания: 40 мин.</w:t>
      </w:r>
    </w:p>
    <w:p w:rsidR="00947C50" w:rsidRPr="00463FAD" w:rsidRDefault="00947C50" w:rsidP="00947C50">
      <w:pPr>
        <w:keepNext/>
        <w:spacing w:before="240" w:after="60" w:line="360" w:lineRule="auto"/>
        <w:jc w:val="center"/>
        <w:outlineLvl w:val="1"/>
        <w:rPr>
          <w:b/>
          <w:bCs/>
          <w:iCs/>
          <w:sz w:val="28"/>
          <w:szCs w:val="28"/>
        </w:rPr>
      </w:pPr>
      <w:r w:rsidRPr="00463FAD">
        <w:rPr>
          <w:b/>
          <w:bCs/>
          <w:iCs/>
          <w:sz w:val="28"/>
          <w:szCs w:val="28"/>
        </w:rPr>
        <w:t>Описание системы оценивания</w:t>
      </w:r>
    </w:p>
    <w:p w:rsidR="00947C50" w:rsidRPr="00947C50" w:rsidRDefault="00947C50" w:rsidP="00947C50">
      <w:pPr>
        <w:shd w:val="clear" w:color="auto" w:fill="FFFFFF"/>
        <w:ind w:right="91"/>
        <w:rPr>
          <w:sz w:val="28"/>
          <w:szCs w:val="28"/>
        </w:rPr>
      </w:pPr>
      <w:r w:rsidRPr="00947C50">
        <w:rPr>
          <w:sz w:val="28"/>
          <w:szCs w:val="28"/>
        </w:rPr>
        <w:t xml:space="preserve">От   90 % -  «5» (отлично);                                                 </w:t>
      </w:r>
    </w:p>
    <w:p w:rsidR="00947C50" w:rsidRPr="00947C50" w:rsidRDefault="00947C50" w:rsidP="00947C50">
      <w:pPr>
        <w:shd w:val="clear" w:color="auto" w:fill="FFFFFF"/>
        <w:ind w:right="91"/>
        <w:rPr>
          <w:sz w:val="28"/>
          <w:szCs w:val="28"/>
        </w:rPr>
      </w:pPr>
      <w:r w:rsidRPr="00947C50">
        <w:rPr>
          <w:sz w:val="28"/>
          <w:szCs w:val="28"/>
        </w:rPr>
        <w:t xml:space="preserve">От   79 % - «4» (хорошо);                                         </w:t>
      </w:r>
    </w:p>
    <w:p w:rsidR="00947C50" w:rsidRPr="00947C50" w:rsidRDefault="00947C50" w:rsidP="00947C50">
      <w:pPr>
        <w:rPr>
          <w:sz w:val="28"/>
          <w:szCs w:val="28"/>
        </w:rPr>
      </w:pPr>
      <w:r w:rsidRPr="00947C50">
        <w:rPr>
          <w:sz w:val="28"/>
          <w:szCs w:val="28"/>
        </w:rPr>
        <w:t>От   65 % - «3» (удовлетворительно).</w:t>
      </w:r>
    </w:p>
    <w:p w:rsidR="00947C50" w:rsidRPr="00947C50" w:rsidRDefault="00947C50" w:rsidP="00947C50">
      <w:pPr>
        <w:spacing w:line="276" w:lineRule="auto"/>
        <w:rPr>
          <w:sz w:val="28"/>
          <w:szCs w:val="28"/>
        </w:rPr>
      </w:pPr>
    </w:p>
    <w:p w:rsidR="00947C50" w:rsidRPr="00947C50" w:rsidRDefault="00947C50" w:rsidP="00947C50">
      <w:pPr>
        <w:spacing w:line="276" w:lineRule="auto"/>
        <w:jc w:val="center"/>
        <w:rPr>
          <w:b/>
          <w:sz w:val="28"/>
          <w:szCs w:val="28"/>
        </w:rPr>
      </w:pPr>
      <w:r w:rsidRPr="00947C50">
        <w:rPr>
          <w:b/>
          <w:sz w:val="28"/>
          <w:szCs w:val="28"/>
        </w:rPr>
        <w:t>Тестовое задание 5</w:t>
      </w:r>
    </w:p>
    <w:p w:rsidR="00947C50" w:rsidRPr="00947C50" w:rsidRDefault="00947C50" w:rsidP="00947C50">
      <w:pPr>
        <w:spacing w:line="276" w:lineRule="auto"/>
        <w:jc w:val="center"/>
        <w:rPr>
          <w:b/>
          <w:sz w:val="28"/>
          <w:szCs w:val="28"/>
        </w:rPr>
      </w:pPr>
      <w:r w:rsidRPr="00947C50">
        <w:rPr>
          <w:b/>
          <w:sz w:val="28"/>
          <w:szCs w:val="28"/>
        </w:rPr>
        <w:t>Сетевое планирование</w:t>
      </w:r>
    </w:p>
    <w:p w:rsidR="00947C50" w:rsidRPr="00947C50" w:rsidRDefault="00947C50" w:rsidP="00947C50">
      <w:pPr>
        <w:spacing w:line="276" w:lineRule="auto"/>
        <w:jc w:val="center"/>
        <w:rPr>
          <w:sz w:val="28"/>
          <w:szCs w:val="28"/>
        </w:rPr>
      </w:pPr>
      <w:r w:rsidRPr="00947C50">
        <w:rPr>
          <w:sz w:val="28"/>
          <w:szCs w:val="28"/>
        </w:rPr>
        <w:t>1 вариант</w:t>
      </w:r>
    </w:p>
    <w:p w:rsidR="00947C50" w:rsidRPr="00947C50" w:rsidRDefault="00947C50" w:rsidP="00947C50">
      <w:pPr>
        <w:spacing w:line="276" w:lineRule="auto"/>
        <w:jc w:val="center"/>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947C50" w:rsidRPr="00947C50" w:rsidTr="00971E76">
        <w:tc>
          <w:tcPr>
            <w:tcW w:w="8046" w:type="dxa"/>
          </w:tcPr>
          <w:p w:rsidR="00947C50" w:rsidRPr="00947C50" w:rsidRDefault="00947C50" w:rsidP="00947C50">
            <w:pPr>
              <w:rPr>
                <w:sz w:val="28"/>
                <w:szCs w:val="28"/>
              </w:rPr>
            </w:pPr>
            <w:r w:rsidRPr="00947C50">
              <w:rPr>
                <w:sz w:val="28"/>
                <w:szCs w:val="28"/>
              </w:rPr>
              <w:t>1 Что обозначается кружком в сетевом графике?</w:t>
            </w:r>
          </w:p>
        </w:tc>
        <w:tc>
          <w:tcPr>
            <w:tcW w:w="1525" w:type="dxa"/>
          </w:tcPr>
          <w:p w:rsidR="00947C50" w:rsidRPr="00947C50" w:rsidRDefault="00947C50" w:rsidP="00947C50">
            <w:pPr>
              <w:rPr>
                <w:sz w:val="28"/>
                <w:szCs w:val="28"/>
              </w:rPr>
            </w:pPr>
            <w:r w:rsidRPr="00947C50">
              <w:rPr>
                <w:sz w:val="28"/>
                <w:szCs w:val="28"/>
              </w:rPr>
              <w:t xml:space="preserve">Событие </w:t>
            </w:r>
          </w:p>
        </w:tc>
      </w:tr>
      <w:tr w:rsidR="00947C50" w:rsidRPr="00947C50" w:rsidTr="00971E76">
        <w:tc>
          <w:tcPr>
            <w:tcW w:w="8046" w:type="dxa"/>
          </w:tcPr>
          <w:p w:rsidR="00947C50" w:rsidRPr="00947C50" w:rsidRDefault="00947C50" w:rsidP="00947C50">
            <w:pPr>
              <w:rPr>
                <w:sz w:val="28"/>
                <w:szCs w:val="28"/>
              </w:rPr>
            </w:pPr>
            <w:r w:rsidRPr="00947C50">
              <w:rPr>
                <w:sz w:val="28"/>
                <w:szCs w:val="28"/>
              </w:rPr>
              <w:t>2 Построить сетевой график.</w:t>
            </w:r>
          </w:p>
          <w:p w:rsidR="00947C50" w:rsidRPr="00947C50" w:rsidRDefault="00947C50" w:rsidP="00947C50">
            <w:pPr>
              <w:rPr>
                <w:sz w:val="28"/>
                <w:szCs w:val="28"/>
              </w:rPr>
            </w:pPr>
            <w:r w:rsidRPr="00947C50">
              <w:rPr>
                <w:sz w:val="28"/>
                <w:szCs w:val="28"/>
              </w:rPr>
              <w:t>Пронумеровать.</w:t>
            </w:r>
          </w:p>
          <w:p w:rsidR="00947C50" w:rsidRPr="00947C50" w:rsidRDefault="00947C50" w:rsidP="00947C50">
            <w:pPr>
              <w:rPr>
                <w:sz w:val="28"/>
                <w:szCs w:val="28"/>
              </w:rPr>
            </w:pPr>
            <w:r w:rsidRPr="00947C50">
              <w:rPr>
                <w:sz w:val="28"/>
                <w:szCs w:val="28"/>
              </w:rPr>
              <w:t xml:space="preserve">Определить связи. </w:t>
            </w:r>
          </w:p>
          <w:p w:rsidR="00947C50" w:rsidRPr="00947C50" w:rsidRDefault="00947C50" w:rsidP="00947C50">
            <w:pPr>
              <w:rPr>
                <w:sz w:val="28"/>
                <w:szCs w:val="28"/>
              </w:rPr>
            </w:pPr>
            <w:r w:rsidRPr="00947C50">
              <w:rPr>
                <w:sz w:val="28"/>
                <w:szCs w:val="28"/>
              </w:rPr>
              <w:t>Рассчитать:</w:t>
            </w:r>
          </w:p>
          <w:p w:rsidR="00947C50" w:rsidRPr="00947C50" w:rsidRDefault="00947C50" w:rsidP="00B70B1A">
            <w:pPr>
              <w:numPr>
                <w:ilvl w:val="0"/>
                <w:numId w:val="59"/>
              </w:numPr>
              <w:contextualSpacing/>
              <w:rPr>
                <w:sz w:val="28"/>
                <w:szCs w:val="28"/>
                <w:lang w:eastAsia="en-US"/>
              </w:rPr>
            </w:pPr>
            <w:r w:rsidRPr="00947C50">
              <w:rPr>
                <w:sz w:val="28"/>
                <w:szCs w:val="28"/>
                <w:lang w:eastAsia="en-US"/>
              </w:rPr>
              <w:t>Определить критический путь.</w:t>
            </w:r>
          </w:p>
          <w:p w:rsidR="00947C50" w:rsidRPr="00947C50" w:rsidRDefault="00947C50" w:rsidP="00B70B1A">
            <w:pPr>
              <w:numPr>
                <w:ilvl w:val="0"/>
                <w:numId w:val="59"/>
              </w:numPr>
              <w:contextualSpacing/>
              <w:rPr>
                <w:sz w:val="28"/>
                <w:szCs w:val="28"/>
                <w:lang w:eastAsia="en-US"/>
              </w:rPr>
            </w:pPr>
            <w:r w:rsidRPr="00947C50">
              <w:rPr>
                <w:sz w:val="28"/>
                <w:szCs w:val="28"/>
                <w:lang w:eastAsia="en-US"/>
              </w:rPr>
              <w:t>Определить ранний и поздний срок свершения события.</w:t>
            </w:r>
          </w:p>
          <w:p w:rsidR="00947C50" w:rsidRPr="00947C50" w:rsidRDefault="00947C50" w:rsidP="00B70B1A">
            <w:pPr>
              <w:numPr>
                <w:ilvl w:val="0"/>
                <w:numId w:val="59"/>
              </w:numPr>
              <w:contextualSpacing/>
              <w:rPr>
                <w:sz w:val="28"/>
                <w:szCs w:val="28"/>
                <w:lang w:eastAsia="en-US"/>
              </w:rPr>
            </w:pPr>
            <w:r w:rsidRPr="00947C50">
              <w:rPr>
                <w:sz w:val="28"/>
                <w:szCs w:val="28"/>
                <w:lang w:eastAsia="en-US"/>
              </w:rPr>
              <w:t>Определить ранний и поздний срок окончания работ.</w:t>
            </w:r>
          </w:p>
          <w:p w:rsidR="00947C50" w:rsidRPr="00947C50" w:rsidRDefault="00947C50" w:rsidP="00B70B1A">
            <w:pPr>
              <w:numPr>
                <w:ilvl w:val="0"/>
                <w:numId w:val="59"/>
              </w:numPr>
              <w:contextualSpacing/>
              <w:rPr>
                <w:sz w:val="28"/>
                <w:szCs w:val="28"/>
                <w:lang w:eastAsia="en-US"/>
              </w:rPr>
            </w:pPr>
            <w:r w:rsidRPr="00947C50">
              <w:rPr>
                <w:sz w:val="28"/>
                <w:szCs w:val="28"/>
                <w:lang w:eastAsia="en-US"/>
              </w:rPr>
              <w:lastRenderedPageBreak/>
              <w:t>Определить поздний срок начала работы.</w:t>
            </w:r>
          </w:p>
          <w:p w:rsidR="00947C50" w:rsidRPr="00947C50" w:rsidRDefault="00947C50" w:rsidP="00B70B1A">
            <w:pPr>
              <w:numPr>
                <w:ilvl w:val="0"/>
                <w:numId w:val="59"/>
              </w:numPr>
              <w:contextualSpacing/>
              <w:rPr>
                <w:sz w:val="28"/>
                <w:szCs w:val="28"/>
                <w:lang w:eastAsia="en-US"/>
              </w:rPr>
            </w:pPr>
            <w:r w:rsidRPr="00947C50">
              <w:rPr>
                <w:sz w:val="28"/>
                <w:szCs w:val="28"/>
                <w:lang w:eastAsia="en-US"/>
              </w:rPr>
              <w:t>Определить свободный и полный резерв времени.</w:t>
            </w:r>
          </w:p>
          <w:p w:rsidR="00947C50" w:rsidRPr="00947C50" w:rsidRDefault="00947C50" w:rsidP="00947C50">
            <w:pPr>
              <w:rPr>
                <w:sz w:val="28"/>
                <w:szCs w:val="28"/>
              </w:rPr>
            </w:pPr>
            <w:r w:rsidRPr="00947C50">
              <w:rPr>
                <w:sz w:val="28"/>
                <w:szCs w:val="28"/>
              </w:rPr>
              <w:t xml:space="preserve">Найти подкритические пути. </w:t>
            </w:r>
          </w:p>
          <w:p w:rsidR="00947C50" w:rsidRPr="00947C50" w:rsidRDefault="00947C50" w:rsidP="00947C50">
            <w:pPr>
              <w:rPr>
                <w:sz w:val="28"/>
                <w:szCs w:val="28"/>
              </w:rPr>
            </w:pPr>
            <w:r w:rsidRPr="00947C50">
              <w:rPr>
                <w:sz w:val="28"/>
                <w:szCs w:val="28"/>
              </w:rPr>
              <w:t>Определить фронт работ на выполнение __  события.</w:t>
            </w:r>
          </w:p>
          <w:p w:rsidR="00947C50" w:rsidRPr="00947C50" w:rsidRDefault="00947C50" w:rsidP="00947C50">
            <w:pPr>
              <w:rPr>
                <w:sz w:val="28"/>
                <w:szCs w:val="28"/>
              </w:rPr>
            </w:pPr>
            <w:r w:rsidRPr="00947C50">
              <w:rPr>
                <w:sz w:val="28"/>
                <w:szCs w:val="28"/>
              </w:rPr>
              <w:t>Исходные данные:</w:t>
            </w:r>
          </w:p>
          <w:p w:rsidR="00947C50" w:rsidRPr="00947C50" w:rsidRDefault="00947C50" w:rsidP="00947C50">
            <w:pPr>
              <w:rPr>
                <w:sz w:val="28"/>
                <w:szCs w:val="28"/>
              </w:rPr>
            </w:pPr>
            <w:r w:rsidRPr="00947C50">
              <w:rPr>
                <w:sz w:val="28"/>
                <w:szCs w:val="28"/>
              </w:rPr>
              <w:t>1-2 __ дн;</w:t>
            </w:r>
          </w:p>
          <w:p w:rsidR="00947C50" w:rsidRPr="00947C50" w:rsidRDefault="00947C50" w:rsidP="00947C50">
            <w:pPr>
              <w:rPr>
                <w:sz w:val="28"/>
                <w:szCs w:val="28"/>
              </w:rPr>
            </w:pPr>
            <w:r w:rsidRPr="00947C50">
              <w:rPr>
                <w:sz w:val="28"/>
                <w:szCs w:val="28"/>
              </w:rPr>
              <w:t>1-3 __ дн;</w:t>
            </w:r>
          </w:p>
          <w:p w:rsidR="00947C50" w:rsidRPr="00947C50" w:rsidRDefault="00947C50" w:rsidP="00947C50">
            <w:pPr>
              <w:rPr>
                <w:sz w:val="28"/>
                <w:szCs w:val="28"/>
              </w:rPr>
            </w:pPr>
            <w:r w:rsidRPr="00947C50">
              <w:rPr>
                <w:sz w:val="28"/>
                <w:szCs w:val="28"/>
              </w:rPr>
              <w:t xml:space="preserve">1-4 __ дн;                                 </w:t>
            </w:r>
            <w:r w:rsidRPr="00947C50">
              <w:rPr>
                <w:sz w:val="28"/>
                <w:szCs w:val="28"/>
                <w:rtl/>
              </w:rPr>
              <w:t>۝</w:t>
            </w:r>
            <w:r w:rsidRPr="00947C50">
              <w:rPr>
                <w:sz w:val="28"/>
                <w:szCs w:val="28"/>
              </w:rPr>
              <w:t xml:space="preserve">          </w:t>
            </w:r>
            <w:r w:rsidRPr="00947C50">
              <w:rPr>
                <w:sz w:val="28"/>
                <w:szCs w:val="28"/>
                <w:rtl/>
              </w:rPr>
              <w:t>۝</w:t>
            </w:r>
          </w:p>
          <w:p w:rsidR="00947C50" w:rsidRPr="00947C50" w:rsidRDefault="00947C50" w:rsidP="00947C50">
            <w:pPr>
              <w:rPr>
                <w:sz w:val="28"/>
                <w:szCs w:val="28"/>
              </w:rPr>
            </w:pPr>
            <w:r w:rsidRPr="00947C50">
              <w:rPr>
                <w:sz w:val="28"/>
                <w:szCs w:val="28"/>
              </w:rPr>
              <w:t>2-4 __ дн;</w:t>
            </w:r>
          </w:p>
          <w:p w:rsidR="00947C50" w:rsidRPr="00947C50" w:rsidRDefault="00947C50" w:rsidP="00947C50">
            <w:pPr>
              <w:rPr>
                <w:sz w:val="28"/>
                <w:szCs w:val="28"/>
              </w:rPr>
            </w:pPr>
            <w:r w:rsidRPr="00947C50">
              <w:rPr>
                <w:sz w:val="28"/>
                <w:szCs w:val="28"/>
              </w:rPr>
              <w:t xml:space="preserve">2-7 __ дн;                           </w:t>
            </w:r>
            <w:r w:rsidRPr="00947C50">
              <w:rPr>
                <w:sz w:val="28"/>
                <w:szCs w:val="28"/>
                <w:rtl/>
              </w:rPr>
              <w:t>۝</w:t>
            </w:r>
            <w:r w:rsidRPr="00947C50">
              <w:rPr>
                <w:sz w:val="28"/>
                <w:szCs w:val="28"/>
              </w:rPr>
              <w:t>──→</w:t>
            </w:r>
            <w:r w:rsidRPr="00947C50">
              <w:rPr>
                <w:sz w:val="28"/>
                <w:szCs w:val="28"/>
                <w:rtl/>
              </w:rPr>
              <w:t>۝</w:t>
            </w:r>
            <w:r w:rsidRPr="00947C50">
              <w:rPr>
                <w:sz w:val="28"/>
                <w:szCs w:val="28"/>
              </w:rPr>
              <w:t>──→</w:t>
            </w:r>
            <w:r w:rsidRPr="00947C50">
              <w:rPr>
                <w:sz w:val="28"/>
                <w:szCs w:val="28"/>
                <w:rtl/>
              </w:rPr>
              <w:t>۝</w:t>
            </w:r>
            <w:r w:rsidRPr="00947C50">
              <w:rPr>
                <w:sz w:val="28"/>
                <w:szCs w:val="28"/>
              </w:rPr>
              <w:t>──→</w:t>
            </w:r>
            <w:r w:rsidRPr="00947C50">
              <w:rPr>
                <w:sz w:val="28"/>
                <w:szCs w:val="28"/>
                <w:rtl/>
              </w:rPr>
              <w:t>۝</w:t>
            </w:r>
          </w:p>
          <w:p w:rsidR="00947C50" w:rsidRPr="00947C50" w:rsidRDefault="00947C50" w:rsidP="00947C50">
            <w:pPr>
              <w:rPr>
                <w:sz w:val="28"/>
                <w:szCs w:val="28"/>
              </w:rPr>
            </w:pPr>
            <w:r w:rsidRPr="00947C50">
              <w:rPr>
                <w:sz w:val="28"/>
                <w:szCs w:val="28"/>
              </w:rPr>
              <w:t>3-5 __ дн;</w:t>
            </w:r>
          </w:p>
          <w:p w:rsidR="00947C50" w:rsidRPr="00947C50" w:rsidRDefault="00947C50" w:rsidP="00947C50">
            <w:pPr>
              <w:rPr>
                <w:sz w:val="28"/>
                <w:szCs w:val="28"/>
              </w:rPr>
            </w:pPr>
            <w:r w:rsidRPr="00947C50">
              <w:rPr>
                <w:sz w:val="28"/>
                <w:szCs w:val="28"/>
              </w:rPr>
              <w:t xml:space="preserve">4-6 __ дн;                                 </w:t>
            </w:r>
            <w:r w:rsidRPr="00947C50">
              <w:rPr>
                <w:sz w:val="28"/>
                <w:szCs w:val="28"/>
                <w:rtl/>
              </w:rPr>
              <w:t>۝</w:t>
            </w:r>
            <w:r w:rsidRPr="00947C50">
              <w:rPr>
                <w:sz w:val="28"/>
                <w:szCs w:val="28"/>
              </w:rPr>
              <w:t xml:space="preserve">                        </w:t>
            </w:r>
            <w:r w:rsidRPr="00947C50">
              <w:rPr>
                <w:sz w:val="28"/>
                <w:szCs w:val="28"/>
                <w:rtl/>
              </w:rPr>
              <w:t>۝</w:t>
            </w:r>
          </w:p>
          <w:p w:rsidR="00947C50" w:rsidRPr="00947C50" w:rsidRDefault="00947C50" w:rsidP="00947C50">
            <w:pPr>
              <w:rPr>
                <w:sz w:val="28"/>
                <w:szCs w:val="28"/>
              </w:rPr>
            </w:pPr>
            <w:r w:rsidRPr="00947C50">
              <w:rPr>
                <w:sz w:val="28"/>
                <w:szCs w:val="28"/>
              </w:rPr>
              <w:t>5-6 __ дн;</w:t>
            </w:r>
          </w:p>
          <w:p w:rsidR="00947C50" w:rsidRPr="00947C50" w:rsidRDefault="00947C50" w:rsidP="00947C50">
            <w:pPr>
              <w:rPr>
                <w:sz w:val="28"/>
                <w:szCs w:val="28"/>
              </w:rPr>
            </w:pPr>
            <w:r w:rsidRPr="00947C50">
              <w:rPr>
                <w:sz w:val="28"/>
                <w:szCs w:val="28"/>
              </w:rPr>
              <w:t>5-8 __ дн;</w:t>
            </w:r>
          </w:p>
          <w:p w:rsidR="00947C50" w:rsidRPr="00947C50" w:rsidRDefault="00947C50" w:rsidP="00947C50">
            <w:pPr>
              <w:rPr>
                <w:sz w:val="28"/>
                <w:szCs w:val="28"/>
              </w:rPr>
            </w:pPr>
            <w:r w:rsidRPr="00947C50">
              <w:rPr>
                <w:sz w:val="28"/>
                <w:szCs w:val="28"/>
              </w:rPr>
              <w:t>6-8 __ дн;</w:t>
            </w:r>
          </w:p>
          <w:p w:rsidR="00947C50" w:rsidRPr="00947C50" w:rsidRDefault="00947C50" w:rsidP="00947C50">
            <w:pPr>
              <w:rPr>
                <w:sz w:val="28"/>
                <w:szCs w:val="28"/>
              </w:rPr>
            </w:pPr>
            <w:r w:rsidRPr="00947C50">
              <w:rPr>
                <w:sz w:val="28"/>
                <w:szCs w:val="28"/>
              </w:rPr>
              <w:t>7-8 __ дн.</w:t>
            </w:r>
          </w:p>
        </w:tc>
        <w:tc>
          <w:tcPr>
            <w:tcW w:w="1525" w:type="dxa"/>
          </w:tcPr>
          <w:p w:rsidR="00947C50" w:rsidRPr="00947C50" w:rsidRDefault="00947C50" w:rsidP="00947C50">
            <w:pPr>
              <w:rPr>
                <w:sz w:val="28"/>
                <w:szCs w:val="28"/>
              </w:rPr>
            </w:pPr>
          </w:p>
        </w:tc>
      </w:tr>
    </w:tbl>
    <w:p w:rsidR="00947C50" w:rsidRPr="00947C50" w:rsidRDefault="00947C50" w:rsidP="00947C50">
      <w:pPr>
        <w:jc w:val="center"/>
        <w:rPr>
          <w:sz w:val="28"/>
          <w:szCs w:val="28"/>
        </w:rPr>
      </w:pPr>
    </w:p>
    <w:p w:rsidR="00947C50" w:rsidRPr="00947C50" w:rsidRDefault="00947C50" w:rsidP="00947C50">
      <w:pPr>
        <w:jc w:val="center"/>
        <w:rPr>
          <w:sz w:val="28"/>
          <w:szCs w:val="28"/>
        </w:rPr>
      </w:pPr>
      <w:r w:rsidRPr="00947C50">
        <w:rPr>
          <w:sz w:val="28"/>
          <w:szCs w:val="28"/>
        </w:rPr>
        <w:t>2 вариант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46"/>
        <w:gridCol w:w="1525"/>
      </w:tblGrid>
      <w:tr w:rsidR="00947C50" w:rsidRPr="00947C50" w:rsidTr="00971E76">
        <w:tc>
          <w:tcPr>
            <w:tcW w:w="8046" w:type="dxa"/>
          </w:tcPr>
          <w:p w:rsidR="00947C50" w:rsidRPr="00947C50" w:rsidRDefault="00947C50" w:rsidP="00947C50">
            <w:pPr>
              <w:rPr>
                <w:sz w:val="28"/>
                <w:szCs w:val="28"/>
              </w:rPr>
            </w:pPr>
            <w:r w:rsidRPr="00947C50">
              <w:rPr>
                <w:sz w:val="28"/>
                <w:szCs w:val="28"/>
              </w:rPr>
              <w:t>1 Что обозначается сплошной линией со стрелкой  в сетевом графике?</w:t>
            </w:r>
          </w:p>
        </w:tc>
        <w:tc>
          <w:tcPr>
            <w:tcW w:w="1525" w:type="dxa"/>
          </w:tcPr>
          <w:p w:rsidR="00947C50" w:rsidRPr="00947C50" w:rsidRDefault="00947C50" w:rsidP="00947C50">
            <w:pPr>
              <w:rPr>
                <w:sz w:val="28"/>
                <w:szCs w:val="28"/>
              </w:rPr>
            </w:pPr>
            <w:r w:rsidRPr="00947C50">
              <w:rPr>
                <w:sz w:val="28"/>
                <w:szCs w:val="28"/>
              </w:rPr>
              <w:t xml:space="preserve">Работа </w:t>
            </w:r>
          </w:p>
        </w:tc>
      </w:tr>
      <w:tr w:rsidR="00947C50" w:rsidRPr="00947C50" w:rsidTr="00971E76">
        <w:tc>
          <w:tcPr>
            <w:tcW w:w="8046" w:type="dxa"/>
          </w:tcPr>
          <w:p w:rsidR="00947C50" w:rsidRPr="00947C50" w:rsidRDefault="00947C50" w:rsidP="00947C50">
            <w:pPr>
              <w:rPr>
                <w:sz w:val="28"/>
                <w:szCs w:val="28"/>
              </w:rPr>
            </w:pPr>
            <w:r w:rsidRPr="00947C50">
              <w:rPr>
                <w:sz w:val="28"/>
                <w:szCs w:val="28"/>
              </w:rPr>
              <w:t>2 Построить сетевой график.</w:t>
            </w:r>
          </w:p>
          <w:p w:rsidR="00947C50" w:rsidRPr="00947C50" w:rsidRDefault="00947C50" w:rsidP="00947C50">
            <w:pPr>
              <w:rPr>
                <w:sz w:val="28"/>
                <w:szCs w:val="28"/>
              </w:rPr>
            </w:pPr>
            <w:r w:rsidRPr="00947C50">
              <w:rPr>
                <w:sz w:val="28"/>
                <w:szCs w:val="28"/>
              </w:rPr>
              <w:t>Пронумеровать.</w:t>
            </w:r>
          </w:p>
          <w:p w:rsidR="00947C50" w:rsidRPr="00947C50" w:rsidRDefault="00947C50" w:rsidP="00947C50">
            <w:pPr>
              <w:rPr>
                <w:sz w:val="28"/>
                <w:szCs w:val="28"/>
              </w:rPr>
            </w:pPr>
            <w:r w:rsidRPr="00947C50">
              <w:rPr>
                <w:sz w:val="28"/>
                <w:szCs w:val="28"/>
              </w:rPr>
              <w:t xml:space="preserve">Определить связи. </w:t>
            </w:r>
          </w:p>
          <w:p w:rsidR="00947C50" w:rsidRPr="00947C50" w:rsidRDefault="00947C50" w:rsidP="00947C50">
            <w:pPr>
              <w:rPr>
                <w:sz w:val="28"/>
                <w:szCs w:val="28"/>
              </w:rPr>
            </w:pPr>
            <w:r w:rsidRPr="00947C50">
              <w:rPr>
                <w:sz w:val="28"/>
                <w:szCs w:val="28"/>
              </w:rPr>
              <w:t>Рассчитать:</w:t>
            </w:r>
          </w:p>
          <w:p w:rsidR="00947C50" w:rsidRPr="00947C50" w:rsidRDefault="00947C50" w:rsidP="00B70B1A">
            <w:pPr>
              <w:numPr>
                <w:ilvl w:val="0"/>
                <w:numId w:val="60"/>
              </w:numPr>
              <w:contextualSpacing/>
              <w:rPr>
                <w:sz w:val="28"/>
                <w:szCs w:val="28"/>
                <w:lang w:eastAsia="en-US"/>
              </w:rPr>
            </w:pPr>
            <w:r w:rsidRPr="00947C50">
              <w:rPr>
                <w:sz w:val="28"/>
                <w:szCs w:val="28"/>
                <w:lang w:eastAsia="en-US"/>
              </w:rPr>
              <w:t>Определить критический путь.</w:t>
            </w:r>
          </w:p>
          <w:p w:rsidR="00947C50" w:rsidRPr="00947C50" w:rsidRDefault="00947C50" w:rsidP="00B70B1A">
            <w:pPr>
              <w:numPr>
                <w:ilvl w:val="0"/>
                <w:numId w:val="60"/>
              </w:numPr>
              <w:contextualSpacing/>
              <w:rPr>
                <w:sz w:val="28"/>
                <w:szCs w:val="28"/>
                <w:lang w:eastAsia="en-US"/>
              </w:rPr>
            </w:pPr>
            <w:r w:rsidRPr="00947C50">
              <w:rPr>
                <w:sz w:val="28"/>
                <w:szCs w:val="28"/>
                <w:lang w:eastAsia="en-US"/>
              </w:rPr>
              <w:t>Определить ранний и поздний срок свершения события.</w:t>
            </w:r>
          </w:p>
          <w:p w:rsidR="00947C50" w:rsidRPr="00947C50" w:rsidRDefault="00947C50" w:rsidP="00B70B1A">
            <w:pPr>
              <w:numPr>
                <w:ilvl w:val="0"/>
                <w:numId w:val="60"/>
              </w:numPr>
              <w:contextualSpacing/>
              <w:rPr>
                <w:sz w:val="28"/>
                <w:szCs w:val="28"/>
                <w:lang w:eastAsia="en-US"/>
              </w:rPr>
            </w:pPr>
            <w:r w:rsidRPr="00947C50">
              <w:rPr>
                <w:sz w:val="28"/>
                <w:szCs w:val="28"/>
                <w:lang w:eastAsia="en-US"/>
              </w:rPr>
              <w:t>Определить ранний и поздний срок окончания работ.</w:t>
            </w:r>
          </w:p>
          <w:p w:rsidR="00947C50" w:rsidRPr="00947C50" w:rsidRDefault="00947C50" w:rsidP="00B70B1A">
            <w:pPr>
              <w:numPr>
                <w:ilvl w:val="0"/>
                <w:numId w:val="60"/>
              </w:numPr>
              <w:contextualSpacing/>
              <w:rPr>
                <w:sz w:val="28"/>
                <w:szCs w:val="28"/>
                <w:lang w:eastAsia="en-US"/>
              </w:rPr>
            </w:pPr>
            <w:r w:rsidRPr="00947C50">
              <w:rPr>
                <w:sz w:val="28"/>
                <w:szCs w:val="28"/>
                <w:lang w:eastAsia="en-US"/>
              </w:rPr>
              <w:t>Определить поздний срок начала работы.</w:t>
            </w:r>
          </w:p>
          <w:p w:rsidR="00947C50" w:rsidRPr="00947C50" w:rsidRDefault="00947C50" w:rsidP="00B70B1A">
            <w:pPr>
              <w:numPr>
                <w:ilvl w:val="0"/>
                <w:numId w:val="60"/>
              </w:numPr>
              <w:contextualSpacing/>
              <w:rPr>
                <w:sz w:val="28"/>
                <w:szCs w:val="28"/>
                <w:lang w:eastAsia="en-US"/>
              </w:rPr>
            </w:pPr>
            <w:r w:rsidRPr="00947C50">
              <w:rPr>
                <w:sz w:val="28"/>
                <w:szCs w:val="28"/>
                <w:lang w:eastAsia="en-US"/>
              </w:rPr>
              <w:t>Определить свободный и полный резерв времени.</w:t>
            </w:r>
          </w:p>
          <w:p w:rsidR="00947C50" w:rsidRPr="00947C50" w:rsidRDefault="00947C50" w:rsidP="00947C50">
            <w:pPr>
              <w:rPr>
                <w:sz w:val="28"/>
                <w:szCs w:val="28"/>
              </w:rPr>
            </w:pPr>
            <w:r w:rsidRPr="00947C50">
              <w:rPr>
                <w:sz w:val="28"/>
                <w:szCs w:val="28"/>
              </w:rPr>
              <w:t xml:space="preserve">Найти подкритические пути. </w:t>
            </w:r>
          </w:p>
          <w:p w:rsidR="00947C50" w:rsidRPr="00947C50" w:rsidRDefault="00947C50" w:rsidP="00947C50">
            <w:pPr>
              <w:rPr>
                <w:sz w:val="28"/>
                <w:szCs w:val="28"/>
              </w:rPr>
            </w:pPr>
            <w:r w:rsidRPr="00947C50">
              <w:rPr>
                <w:sz w:val="28"/>
                <w:szCs w:val="28"/>
              </w:rPr>
              <w:t>Определить фронт работ на выполнение __  события.</w:t>
            </w:r>
          </w:p>
          <w:p w:rsidR="00947C50" w:rsidRPr="00947C50" w:rsidRDefault="00947C50" w:rsidP="00947C50">
            <w:pPr>
              <w:rPr>
                <w:sz w:val="28"/>
                <w:szCs w:val="28"/>
              </w:rPr>
            </w:pPr>
            <w:r w:rsidRPr="00947C50">
              <w:rPr>
                <w:sz w:val="28"/>
                <w:szCs w:val="28"/>
              </w:rPr>
              <w:t>Исходные данные:</w:t>
            </w:r>
          </w:p>
          <w:p w:rsidR="00947C50" w:rsidRPr="00947C50" w:rsidRDefault="00947C50" w:rsidP="00947C50">
            <w:pPr>
              <w:rPr>
                <w:sz w:val="28"/>
                <w:szCs w:val="28"/>
              </w:rPr>
            </w:pPr>
            <w:r w:rsidRPr="00947C50">
              <w:rPr>
                <w:sz w:val="28"/>
                <w:szCs w:val="28"/>
              </w:rPr>
              <w:t>1-2__ дн;</w:t>
            </w:r>
          </w:p>
          <w:p w:rsidR="00947C50" w:rsidRPr="00947C50" w:rsidRDefault="00947C50" w:rsidP="00947C50">
            <w:pPr>
              <w:rPr>
                <w:sz w:val="28"/>
                <w:szCs w:val="28"/>
              </w:rPr>
            </w:pPr>
            <w:r w:rsidRPr="00947C50">
              <w:rPr>
                <w:sz w:val="28"/>
                <w:szCs w:val="28"/>
              </w:rPr>
              <w:t>1-3__ дн;</w:t>
            </w:r>
          </w:p>
          <w:p w:rsidR="00947C50" w:rsidRPr="00947C50" w:rsidRDefault="00947C50" w:rsidP="00947C50">
            <w:pPr>
              <w:rPr>
                <w:sz w:val="28"/>
                <w:szCs w:val="28"/>
              </w:rPr>
            </w:pPr>
            <w:r w:rsidRPr="00947C50">
              <w:rPr>
                <w:sz w:val="28"/>
                <w:szCs w:val="28"/>
              </w:rPr>
              <w:t xml:space="preserve">1-4__ дн;                                   </w:t>
            </w:r>
            <w:r w:rsidRPr="00947C50">
              <w:rPr>
                <w:sz w:val="28"/>
                <w:szCs w:val="28"/>
                <w:rtl/>
              </w:rPr>
              <w:t>۝</w:t>
            </w:r>
            <w:r w:rsidRPr="00947C50">
              <w:rPr>
                <w:sz w:val="28"/>
                <w:szCs w:val="28"/>
              </w:rPr>
              <w:t xml:space="preserve">          </w:t>
            </w:r>
            <w:r w:rsidRPr="00947C50">
              <w:rPr>
                <w:sz w:val="28"/>
                <w:szCs w:val="28"/>
                <w:rtl/>
              </w:rPr>
              <w:t>۝</w:t>
            </w:r>
          </w:p>
          <w:p w:rsidR="00947C50" w:rsidRPr="00947C50" w:rsidRDefault="00947C50" w:rsidP="00947C50">
            <w:pPr>
              <w:rPr>
                <w:sz w:val="28"/>
                <w:szCs w:val="28"/>
              </w:rPr>
            </w:pPr>
            <w:r w:rsidRPr="00947C50">
              <w:rPr>
                <w:sz w:val="28"/>
                <w:szCs w:val="28"/>
              </w:rPr>
              <w:t>2-5__ дн;</w:t>
            </w:r>
          </w:p>
          <w:p w:rsidR="00947C50" w:rsidRPr="00947C50" w:rsidRDefault="00947C50" w:rsidP="00947C50">
            <w:pPr>
              <w:rPr>
                <w:sz w:val="28"/>
                <w:szCs w:val="28"/>
              </w:rPr>
            </w:pPr>
            <w:r w:rsidRPr="00947C50">
              <w:rPr>
                <w:sz w:val="28"/>
                <w:szCs w:val="28"/>
              </w:rPr>
              <w:t xml:space="preserve">3-4__ дн;                            </w:t>
            </w:r>
            <w:r w:rsidRPr="00947C50">
              <w:rPr>
                <w:sz w:val="28"/>
                <w:szCs w:val="28"/>
                <w:rtl/>
              </w:rPr>
              <w:t>۝</w:t>
            </w:r>
            <w:r w:rsidRPr="00947C50">
              <w:rPr>
                <w:sz w:val="28"/>
                <w:szCs w:val="28"/>
              </w:rPr>
              <w:t>──→</w:t>
            </w:r>
            <w:r w:rsidRPr="00947C50">
              <w:rPr>
                <w:sz w:val="28"/>
                <w:szCs w:val="28"/>
                <w:rtl/>
              </w:rPr>
              <w:t>۝</w:t>
            </w:r>
            <w:r w:rsidRPr="00947C50">
              <w:rPr>
                <w:sz w:val="28"/>
                <w:szCs w:val="28"/>
              </w:rPr>
              <w:t xml:space="preserve">           </w:t>
            </w:r>
            <w:r w:rsidRPr="00947C50">
              <w:rPr>
                <w:sz w:val="28"/>
                <w:szCs w:val="28"/>
                <w:rtl/>
              </w:rPr>
              <w:t>۝</w:t>
            </w:r>
            <w:r w:rsidRPr="00947C50">
              <w:rPr>
                <w:sz w:val="28"/>
                <w:szCs w:val="28"/>
              </w:rPr>
              <w:t>──→</w:t>
            </w:r>
            <w:r w:rsidRPr="00947C50">
              <w:rPr>
                <w:sz w:val="28"/>
                <w:szCs w:val="28"/>
                <w:rtl/>
              </w:rPr>
              <w:t>۝</w:t>
            </w:r>
          </w:p>
          <w:p w:rsidR="00947C50" w:rsidRPr="00947C50" w:rsidRDefault="00947C50" w:rsidP="00947C50">
            <w:pPr>
              <w:rPr>
                <w:sz w:val="28"/>
                <w:szCs w:val="28"/>
              </w:rPr>
            </w:pPr>
            <w:r w:rsidRPr="00947C50">
              <w:rPr>
                <w:sz w:val="28"/>
                <w:szCs w:val="28"/>
              </w:rPr>
              <w:t>3-6__ дн;</w:t>
            </w:r>
          </w:p>
          <w:p w:rsidR="00947C50" w:rsidRPr="00947C50" w:rsidRDefault="00947C50" w:rsidP="00947C50">
            <w:pPr>
              <w:rPr>
                <w:sz w:val="28"/>
                <w:szCs w:val="28"/>
              </w:rPr>
            </w:pPr>
            <w:r w:rsidRPr="00947C50">
              <w:rPr>
                <w:sz w:val="28"/>
                <w:szCs w:val="28"/>
              </w:rPr>
              <w:t xml:space="preserve">4-5__ дн;                                   </w:t>
            </w:r>
            <w:r w:rsidRPr="00947C50">
              <w:rPr>
                <w:sz w:val="28"/>
                <w:szCs w:val="28"/>
                <w:rtl/>
              </w:rPr>
              <w:t>۝</w:t>
            </w:r>
            <w:r w:rsidRPr="00947C50">
              <w:rPr>
                <w:sz w:val="28"/>
                <w:szCs w:val="28"/>
              </w:rPr>
              <w:t xml:space="preserve">           </w:t>
            </w:r>
            <w:r w:rsidRPr="00947C50">
              <w:rPr>
                <w:sz w:val="28"/>
                <w:szCs w:val="28"/>
                <w:rtl/>
              </w:rPr>
              <w:t>۝</w:t>
            </w:r>
          </w:p>
          <w:p w:rsidR="00947C50" w:rsidRPr="00947C50" w:rsidRDefault="00947C50" w:rsidP="00947C50">
            <w:pPr>
              <w:rPr>
                <w:sz w:val="28"/>
                <w:szCs w:val="28"/>
              </w:rPr>
            </w:pPr>
            <w:r w:rsidRPr="00947C50">
              <w:rPr>
                <w:sz w:val="28"/>
                <w:szCs w:val="28"/>
              </w:rPr>
              <w:t>5-7__ дн;</w:t>
            </w:r>
          </w:p>
          <w:p w:rsidR="00947C50" w:rsidRPr="00947C50" w:rsidRDefault="00947C50" w:rsidP="00947C50">
            <w:pPr>
              <w:rPr>
                <w:sz w:val="28"/>
                <w:szCs w:val="28"/>
              </w:rPr>
            </w:pPr>
            <w:r w:rsidRPr="00947C50">
              <w:rPr>
                <w:sz w:val="28"/>
                <w:szCs w:val="28"/>
              </w:rPr>
              <w:t>6-7__ дн;</w:t>
            </w:r>
          </w:p>
          <w:p w:rsidR="00947C50" w:rsidRPr="00947C50" w:rsidRDefault="00947C50" w:rsidP="00947C50">
            <w:pPr>
              <w:rPr>
                <w:sz w:val="28"/>
                <w:szCs w:val="28"/>
              </w:rPr>
            </w:pPr>
            <w:r w:rsidRPr="00947C50">
              <w:rPr>
                <w:sz w:val="28"/>
                <w:szCs w:val="28"/>
              </w:rPr>
              <w:t>6-8__ дн;</w:t>
            </w:r>
          </w:p>
          <w:p w:rsidR="00947C50" w:rsidRPr="00947C50" w:rsidRDefault="00947C50" w:rsidP="00947C50">
            <w:pPr>
              <w:rPr>
                <w:sz w:val="28"/>
                <w:szCs w:val="28"/>
              </w:rPr>
            </w:pPr>
            <w:r w:rsidRPr="00947C50">
              <w:rPr>
                <w:sz w:val="28"/>
                <w:szCs w:val="28"/>
              </w:rPr>
              <w:t>7-8__ дн.</w:t>
            </w:r>
          </w:p>
        </w:tc>
        <w:tc>
          <w:tcPr>
            <w:tcW w:w="1525" w:type="dxa"/>
          </w:tcPr>
          <w:p w:rsidR="00947C50" w:rsidRPr="00947C50" w:rsidRDefault="00947C50" w:rsidP="00947C50">
            <w:pPr>
              <w:rPr>
                <w:sz w:val="28"/>
                <w:szCs w:val="28"/>
              </w:rPr>
            </w:pPr>
          </w:p>
        </w:tc>
      </w:tr>
    </w:tbl>
    <w:p w:rsidR="00947C50" w:rsidRPr="00947C50" w:rsidRDefault="00947C50" w:rsidP="00947C50">
      <w:pPr>
        <w:jc w:val="center"/>
        <w:rPr>
          <w:sz w:val="28"/>
          <w:szCs w:val="28"/>
        </w:rPr>
      </w:pPr>
    </w:p>
    <w:p w:rsidR="00947C50" w:rsidRPr="00947C50" w:rsidRDefault="00947C50" w:rsidP="00947C50">
      <w:pPr>
        <w:jc w:val="center"/>
        <w:rPr>
          <w:sz w:val="28"/>
          <w:szCs w:val="28"/>
        </w:rPr>
      </w:pPr>
    </w:p>
    <w:p w:rsidR="00947C50" w:rsidRPr="00947C50" w:rsidRDefault="00947C50" w:rsidP="00947C50">
      <w:pPr>
        <w:jc w:val="center"/>
        <w:rPr>
          <w:sz w:val="28"/>
          <w:szCs w:val="28"/>
        </w:rPr>
      </w:pPr>
      <w:r w:rsidRPr="00947C50">
        <w:rPr>
          <w:sz w:val="28"/>
          <w:szCs w:val="28"/>
        </w:rPr>
        <w:t>Условия выполнения задания</w:t>
      </w:r>
    </w:p>
    <w:p w:rsidR="00947C50" w:rsidRPr="00947C50" w:rsidRDefault="00947C50" w:rsidP="00947C50">
      <w:pPr>
        <w:jc w:val="both"/>
        <w:rPr>
          <w:sz w:val="28"/>
          <w:szCs w:val="28"/>
        </w:rPr>
      </w:pPr>
      <w:r w:rsidRPr="00947C50">
        <w:rPr>
          <w:sz w:val="28"/>
          <w:szCs w:val="28"/>
        </w:rPr>
        <w:t>1. Место (время) выполнения задания - аудитория техникума.</w:t>
      </w:r>
    </w:p>
    <w:p w:rsidR="00947C50" w:rsidRPr="00947C50" w:rsidRDefault="00947C50" w:rsidP="00947C50">
      <w:pPr>
        <w:jc w:val="both"/>
        <w:rPr>
          <w:sz w:val="28"/>
          <w:szCs w:val="28"/>
        </w:rPr>
      </w:pPr>
      <w:r w:rsidRPr="00947C50">
        <w:rPr>
          <w:sz w:val="28"/>
          <w:szCs w:val="28"/>
        </w:rPr>
        <w:t>2. Максимальное время выполнения задания: 40 мин.</w:t>
      </w:r>
    </w:p>
    <w:p w:rsidR="00947C50" w:rsidRPr="00463FAD" w:rsidRDefault="00947C50" w:rsidP="00947C50">
      <w:pPr>
        <w:keepNext/>
        <w:spacing w:before="240" w:after="60" w:line="360" w:lineRule="auto"/>
        <w:jc w:val="center"/>
        <w:outlineLvl w:val="1"/>
        <w:rPr>
          <w:b/>
          <w:bCs/>
          <w:iCs/>
          <w:sz w:val="28"/>
          <w:szCs w:val="28"/>
        </w:rPr>
      </w:pPr>
      <w:r w:rsidRPr="00463FAD">
        <w:rPr>
          <w:b/>
          <w:bCs/>
          <w:iCs/>
          <w:sz w:val="28"/>
          <w:szCs w:val="28"/>
        </w:rPr>
        <w:t>Описание системы оценивания</w:t>
      </w:r>
    </w:p>
    <w:p w:rsidR="00947C50" w:rsidRPr="00947C50" w:rsidRDefault="00947C50" w:rsidP="00947C50">
      <w:pPr>
        <w:autoSpaceDE w:val="0"/>
        <w:autoSpaceDN w:val="0"/>
        <w:adjustRightInd w:val="0"/>
        <w:ind w:firstLine="709"/>
        <w:jc w:val="both"/>
        <w:rPr>
          <w:sz w:val="28"/>
          <w:szCs w:val="28"/>
        </w:rPr>
      </w:pPr>
      <w:r w:rsidRPr="00947C50">
        <w:rPr>
          <w:sz w:val="28"/>
          <w:szCs w:val="28"/>
        </w:rPr>
        <w:t>Оценка 5 ("отлично") ставится студентам, ответы которых содержит полное знание материала.</w:t>
      </w:r>
    </w:p>
    <w:p w:rsidR="00947C50" w:rsidRPr="00947C50" w:rsidRDefault="00947C50" w:rsidP="00947C50">
      <w:pPr>
        <w:autoSpaceDE w:val="0"/>
        <w:autoSpaceDN w:val="0"/>
        <w:adjustRightInd w:val="0"/>
        <w:ind w:firstLine="709"/>
        <w:jc w:val="both"/>
        <w:rPr>
          <w:sz w:val="28"/>
          <w:szCs w:val="28"/>
        </w:rPr>
      </w:pPr>
      <w:r w:rsidRPr="00947C50">
        <w:rPr>
          <w:sz w:val="28"/>
          <w:szCs w:val="28"/>
        </w:rPr>
        <w:t>Оценка 4 ("хорошо") ставится студентам, ответы которых свидетельствует о знании материала с небольшими недочетами.</w:t>
      </w:r>
    </w:p>
    <w:p w:rsidR="00947C50" w:rsidRPr="00947C50" w:rsidRDefault="00947C50" w:rsidP="00947C50">
      <w:pPr>
        <w:autoSpaceDE w:val="0"/>
        <w:autoSpaceDN w:val="0"/>
        <w:adjustRightInd w:val="0"/>
        <w:ind w:firstLine="709"/>
        <w:jc w:val="both"/>
        <w:rPr>
          <w:sz w:val="28"/>
          <w:szCs w:val="28"/>
        </w:rPr>
      </w:pPr>
      <w:r w:rsidRPr="00947C50">
        <w:rPr>
          <w:sz w:val="28"/>
          <w:szCs w:val="28"/>
        </w:rPr>
        <w:t>Оценка 3 ("удовлетворительно") ставится студентам, ответы которых содержит поверхностные знания содержания теоретического материала и неполное их изложение;</w:t>
      </w:r>
    </w:p>
    <w:p w:rsidR="00947C50" w:rsidRPr="00947C50" w:rsidRDefault="00947C50" w:rsidP="00947C50">
      <w:pPr>
        <w:autoSpaceDE w:val="0"/>
        <w:autoSpaceDN w:val="0"/>
        <w:adjustRightInd w:val="0"/>
        <w:ind w:firstLine="709"/>
        <w:jc w:val="both"/>
        <w:rPr>
          <w:iCs/>
          <w:sz w:val="28"/>
          <w:szCs w:val="28"/>
        </w:rPr>
      </w:pPr>
      <w:r w:rsidRPr="00947C50">
        <w:rPr>
          <w:sz w:val="28"/>
          <w:szCs w:val="28"/>
        </w:rPr>
        <w:t>Оценка 2 ("неудовлетворительно") ставится студентам, правильные ответы которых составляют  меньше 65%.</w:t>
      </w:r>
    </w:p>
    <w:p w:rsidR="00947C50" w:rsidRPr="00947C50" w:rsidRDefault="00947C50" w:rsidP="00947C50">
      <w:pPr>
        <w:jc w:val="center"/>
        <w:rPr>
          <w:sz w:val="28"/>
          <w:szCs w:val="28"/>
        </w:rPr>
      </w:pPr>
    </w:p>
    <w:p w:rsidR="00947C50" w:rsidRPr="00947C50" w:rsidRDefault="00947C50" w:rsidP="00947C50">
      <w:pPr>
        <w:autoSpaceDE w:val="0"/>
        <w:autoSpaceDN w:val="0"/>
        <w:adjustRightInd w:val="0"/>
        <w:jc w:val="center"/>
        <w:rPr>
          <w:b/>
          <w:caps/>
          <w:sz w:val="28"/>
          <w:szCs w:val="28"/>
        </w:rPr>
      </w:pPr>
      <w:r w:rsidRPr="00947C50">
        <w:rPr>
          <w:b/>
          <w:caps/>
          <w:sz w:val="28"/>
          <w:szCs w:val="28"/>
        </w:rPr>
        <w:t>САМОСТОЯТЕЛЬНАЯ РАБОТА</w:t>
      </w:r>
    </w:p>
    <w:p w:rsidR="00947C50" w:rsidRPr="00947C50" w:rsidRDefault="00947C50" w:rsidP="00947C50">
      <w:pPr>
        <w:autoSpaceDE w:val="0"/>
        <w:autoSpaceDN w:val="0"/>
        <w:adjustRightInd w:val="0"/>
        <w:ind w:firstLine="709"/>
        <w:rPr>
          <w:sz w:val="28"/>
          <w:szCs w:val="28"/>
        </w:rPr>
      </w:pPr>
    </w:p>
    <w:p w:rsidR="00947C50" w:rsidRPr="00947C50" w:rsidRDefault="00947C50" w:rsidP="00947C50">
      <w:pPr>
        <w:autoSpaceDE w:val="0"/>
        <w:autoSpaceDN w:val="0"/>
        <w:adjustRightInd w:val="0"/>
        <w:ind w:firstLine="709"/>
        <w:jc w:val="center"/>
        <w:rPr>
          <w:sz w:val="28"/>
          <w:szCs w:val="28"/>
        </w:rPr>
      </w:pPr>
      <w:r w:rsidRPr="00947C50">
        <w:rPr>
          <w:iCs/>
          <w:sz w:val="28"/>
          <w:szCs w:val="28"/>
        </w:rPr>
        <w:t>Порядок самостоятельной работы:</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сообщение преподавателя о цели работы;</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ответы на вопросы студентов;</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общая ориентировочная основа самостоятельных действий студентов: что и как студенты должны делать;</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практическая часть выполнения работы;</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контроль успешности выполнения студентами работы;</w:t>
      </w:r>
    </w:p>
    <w:p w:rsidR="00947C50" w:rsidRPr="00947C50" w:rsidRDefault="00947C50" w:rsidP="00B70B1A">
      <w:pPr>
        <w:numPr>
          <w:ilvl w:val="0"/>
          <w:numId w:val="26"/>
        </w:numPr>
        <w:autoSpaceDE w:val="0"/>
        <w:autoSpaceDN w:val="0"/>
        <w:adjustRightInd w:val="0"/>
        <w:contextualSpacing/>
        <w:jc w:val="both"/>
        <w:rPr>
          <w:sz w:val="28"/>
          <w:szCs w:val="28"/>
          <w:lang w:eastAsia="en-US"/>
        </w:rPr>
      </w:pPr>
      <w:r w:rsidRPr="00947C50">
        <w:rPr>
          <w:sz w:val="28"/>
          <w:szCs w:val="28"/>
          <w:lang w:eastAsia="en-US"/>
        </w:rPr>
        <w:t>подведение итогов, выводы, оценка работы.</w:t>
      </w:r>
    </w:p>
    <w:p w:rsidR="00947C50" w:rsidRPr="00947C50" w:rsidRDefault="00947C50" w:rsidP="00947C50">
      <w:pPr>
        <w:autoSpaceDE w:val="0"/>
        <w:autoSpaceDN w:val="0"/>
        <w:adjustRightInd w:val="0"/>
        <w:rPr>
          <w:b/>
          <w:sz w:val="28"/>
          <w:szCs w:val="28"/>
        </w:rPr>
      </w:pPr>
    </w:p>
    <w:p w:rsidR="00947C50" w:rsidRPr="00947C50" w:rsidRDefault="00947C50" w:rsidP="00947C50">
      <w:pPr>
        <w:autoSpaceDE w:val="0"/>
        <w:autoSpaceDN w:val="0"/>
        <w:adjustRightInd w:val="0"/>
        <w:jc w:val="center"/>
        <w:rPr>
          <w:b/>
          <w:sz w:val="28"/>
          <w:szCs w:val="28"/>
        </w:rPr>
      </w:pPr>
      <w:r w:rsidRPr="00947C50">
        <w:rPr>
          <w:sz w:val="28"/>
          <w:szCs w:val="28"/>
        </w:rPr>
        <w:t>Самостоятельная работа 1</w:t>
      </w:r>
    </w:p>
    <w:p w:rsidR="00947C50" w:rsidRPr="00947C50" w:rsidRDefault="00947C50" w:rsidP="00947C50">
      <w:pPr>
        <w:autoSpaceDE w:val="0"/>
        <w:autoSpaceDN w:val="0"/>
        <w:adjustRightInd w:val="0"/>
        <w:jc w:val="center"/>
        <w:rPr>
          <w:b/>
          <w:sz w:val="28"/>
          <w:szCs w:val="28"/>
        </w:rPr>
      </w:pPr>
      <w:r w:rsidRPr="00947C50">
        <w:rPr>
          <w:b/>
          <w:sz w:val="28"/>
          <w:szCs w:val="28"/>
        </w:rPr>
        <w:t>Темы рефератов</w:t>
      </w:r>
    </w:p>
    <w:p w:rsidR="00947C50" w:rsidRPr="00947C50" w:rsidRDefault="00947C50" w:rsidP="00947C50">
      <w:pPr>
        <w:autoSpaceDE w:val="0"/>
        <w:autoSpaceDN w:val="0"/>
        <w:adjustRightInd w:val="0"/>
        <w:jc w:val="both"/>
        <w:rPr>
          <w:b/>
          <w:sz w:val="28"/>
          <w:szCs w:val="28"/>
        </w:rPr>
      </w:pPr>
    </w:p>
    <w:p w:rsidR="00947C50" w:rsidRPr="00947C50" w:rsidRDefault="00947C50" w:rsidP="00B70B1A">
      <w:pPr>
        <w:numPr>
          <w:ilvl w:val="0"/>
          <w:numId w:val="27"/>
        </w:numPr>
        <w:spacing w:after="200"/>
        <w:contextualSpacing/>
        <w:jc w:val="both"/>
        <w:rPr>
          <w:color w:val="000000"/>
          <w:sz w:val="28"/>
          <w:szCs w:val="28"/>
          <w:lang w:eastAsia="en-US"/>
        </w:rPr>
      </w:pPr>
      <w:r w:rsidRPr="00947C50">
        <w:rPr>
          <w:color w:val="000000"/>
          <w:sz w:val="28"/>
          <w:szCs w:val="28"/>
          <w:lang w:eastAsia="en-US"/>
        </w:rPr>
        <w:t>Использование полимерных дышащих мембран;</w:t>
      </w:r>
    </w:p>
    <w:p w:rsidR="00947C50" w:rsidRPr="00947C50" w:rsidRDefault="00947C50" w:rsidP="00B70B1A">
      <w:pPr>
        <w:numPr>
          <w:ilvl w:val="0"/>
          <w:numId w:val="27"/>
        </w:numPr>
        <w:spacing w:after="200"/>
        <w:contextualSpacing/>
        <w:jc w:val="both"/>
        <w:rPr>
          <w:color w:val="000000"/>
          <w:sz w:val="28"/>
          <w:szCs w:val="28"/>
          <w:lang w:eastAsia="en-US"/>
        </w:rPr>
      </w:pPr>
      <w:r w:rsidRPr="00947C50">
        <w:rPr>
          <w:color w:val="000000"/>
          <w:sz w:val="28"/>
          <w:szCs w:val="28"/>
          <w:lang w:eastAsia="en-US"/>
        </w:rPr>
        <w:t>Tyvek - ветрозащитная и паропроницаемая мембрана</w:t>
      </w:r>
    </w:p>
    <w:p w:rsidR="00947C50" w:rsidRPr="00947C50" w:rsidRDefault="00947C50" w:rsidP="00B70B1A">
      <w:pPr>
        <w:numPr>
          <w:ilvl w:val="0"/>
          <w:numId w:val="27"/>
        </w:numPr>
        <w:spacing w:after="200"/>
        <w:contextualSpacing/>
        <w:jc w:val="both"/>
        <w:rPr>
          <w:color w:val="000000"/>
          <w:sz w:val="28"/>
          <w:szCs w:val="28"/>
          <w:lang w:eastAsia="en-US"/>
        </w:rPr>
      </w:pPr>
      <w:r w:rsidRPr="00947C50">
        <w:rPr>
          <w:color w:val="000000"/>
          <w:sz w:val="28"/>
          <w:szCs w:val="28"/>
          <w:lang w:eastAsia="en-US"/>
        </w:rPr>
        <w:t>Флексибельная гидроизоляция;</w:t>
      </w:r>
    </w:p>
    <w:p w:rsidR="00947C50" w:rsidRPr="00947C50" w:rsidRDefault="00947C50" w:rsidP="00B70B1A">
      <w:pPr>
        <w:numPr>
          <w:ilvl w:val="0"/>
          <w:numId w:val="27"/>
        </w:numPr>
        <w:spacing w:after="200"/>
        <w:contextualSpacing/>
        <w:jc w:val="both"/>
        <w:rPr>
          <w:color w:val="000000"/>
          <w:sz w:val="28"/>
          <w:szCs w:val="28"/>
          <w:lang w:eastAsia="en-US"/>
        </w:rPr>
      </w:pPr>
      <w:r w:rsidRPr="00947C50">
        <w:rPr>
          <w:color w:val="000000"/>
          <w:sz w:val="28"/>
          <w:szCs w:val="28"/>
          <w:lang w:eastAsia="en-US"/>
        </w:rPr>
        <w:t>Использование водоотталкивающих пропиток серии ТИПРОМ;</w:t>
      </w:r>
    </w:p>
    <w:p w:rsidR="00947C50" w:rsidRPr="00947C50" w:rsidRDefault="00947C50" w:rsidP="00B70B1A">
      <w:pPr>
        <w:numPr>
          <w:ilvl w:val="0"/>
          <w:numId w:val="27"/>
        </w:numPr>
        <w:spacing w:after="200"/>
        <w:contextualSpacing/>
        <w:jc w:val="both"/>
        <w:rPr>
          <w:color w:val="000000"/>
          <w:sz w:val="28"/>
          <w:szCs w:val="28"/>
          <w:lang w:eastAsia="en-US"/>
        </w:rPr>
      </w:pPr>
      <w:r w:rsidRPr="00947C50">
        <w:rPr>
          <w:color w:val="000000"/>
          <w:sz w:val="28"/>
          <w:szCs w:val="28"/>
          <w:lang w:eastAsia="en-US"/>
        </w:rPr>
        <w:t>Применение газобетонного щебеня Bonolit;</w:t>
      </w:r>
    </w:p>
    <w:p w:rsidR="00947C50" w:rsidRPr="00947C50" w:rsidRDefault="00947C50" w:rsidP="00B70B1A">
      <w:pPr>
        <w:numPr>
          <w:ilvl w:val="0"/>
          <w:numId w:val="27"/>
        </w:numPr>
        <w:shd w:val="clear" w:color="auto" w:fill="FFFFFF"/>
        <w:spacing w:before="100" w:beforeAutospacing="1" w:after="100" w:afterAutospacing="1"/>
        <w:contextualSpacing/>
        <w:jc w:val="both"/>
        <w:rPr>
          <w:color w:val="000000"/>
          <w:sz w:val="28"/>
          <w:szCs w:val="28"/>
          <w:lang w:eastAsia="en-US"/>
        </w:rPr>
      </w:pPr>
      <w:r w:rsidRPr="00947C50">
        <w:rPr>
          <w:color w:val="000000"/>
          <w:sz w:val="28"/>
          <w:szCs w:val="28"/>
          <w:lang w:eastAsia="en-US"/>
        </w:rPr>
        <w:t xml:space="preserve">Негорючая теплоизоляция из каменной ваты ROCKWOOL; </w:t>
      </w:r>
    </w:p>
    <w:p w:rsidR="00947C50" w:rsidRPr="00947C50" w:rsidRDefault="008B30F0" w:rsidP="00B70B1A">
      <w:pPr>
        <w:numPr>
          <w:ilvl w:val="0"/>
          <w:numId w:val="27"/>
        </w:numPr>
        <w:shd w:val="clear" w:color="auto" w:fill="FFFFFF"/>
        <w:spacing w:before="100" w:beforeAutospacing="1" w:after="100" w:afterAutospacing="1"/>
        <w:rPr>
          <w:color w:val="000000"/>
          <w:sz w:val="28"/>
          <w:szCs w:val="28"/>
        </w:rPr>
      </w:pPr>
      <w:hyperlink r:id="rId8" w:history="1">
        <w:r w:rsidR="00947C50" w:rsidRPr="00947C50">
          <w:rPr>
            <w:color w:val="000000"/>
            <w:sz w:val="28"/>
            <w:szCs w:val="28"/>
          </w:rPr>
          <w:t>Устройство кровли из мягкой битумной черепицы</w:t>
        </w:r>
      </w:hyperlink>
      <w:r w:rsidR="00947C50" w:rsidRPr="00947C50">
        <w:rPr>
          <w:color w:val="000000"/>
          <w:sz w:val="28"/>
          <w:szCs w:val="28"/>
        </w:rPr>
        <w:t>;</w:t>
      </w:r>
    </w:p>
    <w:p w:rsidR="00947C50" w:rsidRPr="00947C50" w:rsidRDefault="008B30F0" w:rsidP="00B70B1A">
      <w:pPr>
        <w:numPr>
          <w:ilvl w:val="0"/>
          <w:numId w:val="27"/>
        </w:numPr>
        <w:shd w:val="clear" w:color="auto" w:fill="FFFFFF"/>
        <w:spacing w:before="100" w:beforeAutospacing="1" w:after="100" w:afterAutospacing="1"/>
        <w:contextualSpacing/>
        <w:jc w:val="both"/>
        <w:rPr>
          <w:color w:val="000000"/>
          <w:sz w:val="28"/>
          <w:szCs w:val="28"/>
          <w:lang w:eastAsia="en-US"/>
        </w:rPr>
      </w:pPr>
      <w:hyperlink r:id="rId9" w:history="1">
        <w:r w:rsidR="00947C50" w:rsidRPr="00947C50">
          <w:rPr>
            <w:color w:val="000000"/>
            <w:sz w:val="28"/>
            <w:szCs w:val="28"/>
            <w:lang w:eastAsia="en-US"/>
          </w:rPr>
          <w:t>Устройство кровли из полимерных мембран</w:t>
        </w:r>
      </w:hyperlink>
      <w:r w:rsidR="00947C50" w:rsidRPr="00947C50">
        <w:rPr>
          <w:color w:val="000000"/>
          <w:sz w:val="28"/>
          <w:szCs w:val="28"/>
          <w:lang w:eastAsia="en-US"/>
        </w:rPr>
        <w:t>;</w:t>
      </w:r>
    </w:p>
    <w:p w:rsidR="00947C50" w:rsidRPr="00947C50" w:rsidRDefault="008B30F0" w:rsidP="00B70B1A">
      <w:pPr>
        <w:numPr>
          <w:ilvl w:val="0"/>
          <w:numId w:val="27"/>
        </w:numPr>
        <w:shd w:val="clear" w:color="auto" w:fill="FFFFFF"/>
        <w:spacing w:before="100" w:beforeAutospacing="1" w:after="100" w:afterAutospacing="1"/>
        <w:contextualSpacing/>
        <w:jc w:val="both"/>
        <w:rPr>
          <w:color w:val="000000"/>
          <w:sz w:val="28"/>
          <w:szCs w:val="28"/>
          <w:lang w:eastAsia="en-US"/>
        </w:rPr>
      </w:pPr>
      <w:hyperlink r:id="rId10" w:history="1">
        <w:r w:rsidR="00947C50" w:rsidRPr="00947C50">
          <w:rPr>
            <w:color w:val="000000"/>
            <w:sz w:val="28"/>
            <w:szCs w:val="28"/>
            <w:lang w:eastAsia="en-US"/>
          </w:rPr>
          <w:t>Устройство фальцевой кровли</w:t>
        </w:r>
      </w:hyperlink>
      <w:r w:rsidR="00947C50" w:rsidRPr="00947C50">
        <w:rPr>
          <w:color w:val="000000"/>
          <w:sz w:val="28"/>
          <w:szCs w:val="28"/>
          <w:lang w:eastAsia="en-US"/>
        </w:rPr>
        <w:t>;</w:t>
      </w:r>
    </w:p>
    <w:p w:rsidR="00947C50" w:rsidRPr="00947C50" w:rsidRDefault="00947C50" w:rsidP="00B70B1A">
      <w:pPr>
        <w:numPr>
          <w:ilvl w:val="0"/>
          <w:numId w:val="27"/>
        </w:numPr>
        <w:shd w:val="clear" w:color="auto" w:fill="FFFFFF"/>
        <w:spacing w:before="100" w:beforeAutospacing="1" w:after="100" w:afterAutospacing="1"/>
        <w:contextualSpacing/>
        <w:jc w:val="both"/>
        <w:rPr>
          <w:color w:val="000000"/>
          <w:sz w:val="28"/>
          <w:szCs w:val="28"/>
          <w:lang w:eastAsia="en-US"/>
        </w:rPr>
      </w:pPr>
      <w:r w:rsidRPr="00947C50">
        <w:rPr>
          <w:color w:val="000000"/>
          <w:sz w:val="28"/>
          <w:szCs w:val="28"/>
          <w:lang w:eastAsia="en-US"/>
        </w:rPr>
        <w:t>Устройство к</w:t>
      </w:r>
      <w:hyperlink r:id="rId11" w:history="1">
        <w:r w:rsidRPr="00947C50">
          <w:rPr>
            <w:sz w:val="28"/>
            <w:szCs w:val="28"/>
            <w:lang w:eastAsia="en-US"/>
          </w:rPr>
          <w:t>ровли из цветных металлов</w:t>
        </w:r>
      </w:hyperlink>
      <w:r w:rsidRPr="00947C50">
        <w:rPr>
          <w:color w:val="000000"/>
          <w:sz w:val="28"/>
          <w:szCs w:val="28"/>
          <w:lang w:eastAsia="en-US"/>
        </w:rPr>
        <w:t>;</w:t>
      </w:r>
    </w:p>
    <w:p w:rsidR="00947C50" w:rsidRPr="00947C50" w:rsidRDefault="008B30F0" w:rsidP="00B70B1A">
      <w:pPr>
        <w:numPr>
          <w:ilvl w:val="0"/>
          <w:numId w:val="27"/>
        </w:numPr>
        <w:shd w:val="clear" w:color="auto" w:fill="FFFFFF"/>
        <w:spacing w:before="100" w:beforeAutospacing="1" w:after="100" w:afterAutospacing="1"/>
        <w:contextualSpacing/>
        <w:jc w:val="both"/>
        <w:rPr>
          <w:color w:val="000000"/>
          <w:sz w:val="28"/>
          <w:szCs w:val="28"/>
          <w:lang w:eastAsia="en-US"/>
        </w:rPr>
      </w:pPr>
      <w:hyperlink r:id="rId12" w:history="1">
        <w:r w:rsidR="00947C50" w:rsidRPr="00947C50">
          <w:rPr>
            <w:color w:val="000000"/>
            <w:sz w:val="28"/>
            <w:szCs w:val="28"/>
            <w:lang w:eastAsia="en-US"/>
          </w:rPr>
          <w:t xml:space="preserve"> Устройство плитных утеплителей в системах наружного утепления "мокрого" типа</w:t>
        </w:r>
      </w:hyperlink>
      <w:r w:rsidR="00947C50" w:rsidRPr="00947C50">
        <w:rPr>
          <w:color w:val="000000"/>
          <w:sz w:val="28"/>
          <w:szCs w:val="28"/>
          <w:lang w:eastAsia="en-US"/>
        </w:rPr>
        <w:t>;</w:t>
      </w:r>
    </w:p>
    <w:p w:rsidR="00947C50" w:rsidRPr="00947C50" w:rsidRDefault="008B30F0" w:rsidP="00B70B1A">
      <w:pPr>
        <w:numPr>
          <w:ilvl w:val="0"/>
          <w:numId w:val="27"/>
        </w:numPr>
        <w:shd w:val="clear" w:color="auto" w:fill="FFFFFF"/>
        <w:spacing w:before="100" w:beforeAutospacing="1" w:after="100" w:afterAutospacing="1"/>
        <w:contextualSpacing/>
        <w:jc w:val="both"/>
        <w:rPr>
          <w:color w:val="000000"/>
          <w:sz w:val="28"/>
          <w:szCs w:val="28"/>
          <w:lang w:eastAsia="en-US"/>
        </w:rPr>
      </w:pPr>
      <w:hyperlink r:id="rId13" w:history="1">
        <w:r w:rsidR="00947C50" w:rsidRPr="00947C50">
          <w:rPr>
            <w:color w:val="000000"/>
            <w:sz w:val="28"/>
            <w:szCs w:val="28"/>
            <w:lang w:eastAsia="en-US"/>
          </w:rPr>
          <w:t xml:space="preserve"> Устройство</w:t>
        </w:r>
        <w:r w:rsidR="00947C50" w:rsidRPr="00947C50">
          <w:rPr>
            <w:sz w:val="28"/>
            <w:szCs w:val="28"/>
            <w:lang w:eastAsia="en-US"/>
          </w:rPr>
          <w:t xml:space="preserve"> навесных "вентилируемых" фасадов</w:t>
        </w:r>
      </w:hyperlink>
      <w:r w:rsidR="00947C50" w:rsidRPr="00947C50">
        <w:rPr>
          <w:color w:val="000000"/>
          <w:sz w:val="28"/>
          <w:szCs w:val="28"/>
          <w:lang w:eastAsia="en-US"/>
        </w:rPr>
        <w:t>;</w:t>
      </w:r>
    </w:p>
    <w:p w:rsidR="00947C50" w:rsidRPr="00947C50" w:rsidRDefault="008B30F0" w:rsidP="00B70B1A">
      <w:pPr>
        <w:numPr>
          <w:ilvl w:val="0"/>
          <w:numId w:val="27"/>
        </w:numPr>
        <w:shd w:val="clear" w:color="auto" w:fill="FFFFFF"/>
        <w:spacing w:before="100" w:beforeAutospacing="1" w:after="100" w:afterAutospacing="1"/>
        <w:rPr>
          <w:color w:val="000000"/>
          <w:sz w:val="28"/>
          <w:szCs w:val="28"/>
        </w:rPr>
      </w:pPr>
      <w:hyperlink r:id="rId14" w:history="1">
        <w:r w:rsidR="00947C50" w:rsidRPr="00947C50">
          <w:rPr>
            <w:color w:val="000000"/>
            <w:sz w:val="28"/>
            <w:szCs w:val="28"/>
          </w:rPr>
          <w:t xml:space="preserve"> Устройство фасадов из "сэндвич-панелей"</w:t>
        </w:r>
      </w:hyperlink>
      <w:r w:rsidR="00947C50" w:rsidRPr="00947C50">
        <w:rPr>
          <w:color w:val="000000"/>
          <w:sz w:val="28"/>
          <w:szCs w:val="28"/>
        </w:rPr>
        <w:t>;</w:t>
      </w:r>
    </w:p>
    <w:p w:rsidR="00947C50" w:rsidRPr="00947C50" w:rsidRDefault="00947C50" w:rsidP="00B70B1A">
      <w:pPr>
        <w:numPr>
          <w:ilvl w:val="0"/>
          <w:numId w:val="27"/>
        </w:numPr>
        <w:spacing w:after="200"/>
        <w:contextualSpacing/>
        <w:jc w:val="both"/>
        <w:rPr>
          <w:color w:val="000000"/>
          <w:sz w:val="28"/>
          <w:szCs w:val="28"/>
          <w:lang w:eastAsia="en-US"/>
        </w:rPr>
      </w:pPr>
      <w:r w:rsidRPr="00947C50">
        <w:rPr>
          <w:color w:val="000000"/>
          <w:sz w:val="28"/>
          <w:szCs w:val="28"/>
          <w:lang w:eastAsia="en-US"/>
        </w:rPr>
        <w:lastRenderedPageBreak/>
        <w:t>Методы искусственного понижения уровня грунтовых вод;</w:t>
      </w:r>
    </w:p>
    <w:p w:rsidR="00947C50" w:rsidRPr="00947C50" w:rsidRDefault="00947C50" w:rsidP="00B70B1A">
      <w:pPr>
        <w:numPr>
          <w:ilvl w:val="0"/>
          <w:numId w:val="27"/>
        </w:numPr>
        <w:tabs>
          <w:tab w:val="left" w:pos="225"/>
        </w:tabs>
        <w:spacing w:after="200"/>
        <w:contextualSpacing/>
        <w:jc w:val="both"/>
        <w:rPr>
          <w:color w:val="000000"/>
          <w:sz w:val="28"/>
          <w:szCs w:val="28"/>
          <w:lang w:eastAsia="en-US"/>
        </w:rPr>
      </w:pPr>
      <w:r w:rsidRPr="00947C50">
        <w:rPr>
          <w:color w:val="000000"/>
          <w:sz w:val="28"/>
          <w:szCs w:val="28"/>
          <w:lang w:eastAsia="en-US"/>
        </w:rPr>
        <w:t>Особенности возведения зданий и сооружений в</w:t>
      </w:r>
      <w:r w:rsidRPr="00947C50">
        <w:rPr>
          <w:sz w:val="28"/>
          <w:szCs w:val="28"/>
          <w:lang w:eastAsia="en-US"/>
        </w:rPr>
        <w:t> </w:t>
      </w:r>
      <w:r w:rsidRPr="00947C50">
        <w:rPr>
          <w:color w:val="000000"/>
          <w:sz w:val="28"/>
          <w:szCs w:val="28"/>
          <w:lang w:eastAsia="en-US"/>
        </w:rPr>
        <w:t>зимних условиях;</w:t>
      </w:r>
    </w:p>
    <w:p w:rsidR="00947C50" w:rsidRPr="00947C50" w:rsidRDefault="00947C50" w:rsidP="00B70B1A">
      <w:pPr>
        <w:numPr>
          <w:ilvl w:val="0"/>
          <w:numId w:val="27"/>
        </w:numPr>
        <w:tabs>
          <w:tab w:val="left" w:pos="225"/>
        </w:tabs>
        <w:spacing w:after="200"/>
        <w:contextualSpacing/>
        <w:jc w:val="both"/>
        <w:rPr>
          <w:color w:val="000000"/>
          <w:sz w:val="28"/>
          <w:szCs w:val="28"/>
          <w:lang w:eastAsia="en-US"/>
        </w:rPr>
      </w:pPr>
      <w:r w:rsidRPr="00947C50">
        <w:rPr>
          <w:color w:val="000000"/>
          <w:sz w:val="28"/>
          <w:szCs w:val="28"/>
          <w:lang w:eastAsia="en-US"/>
        </w:rPr>
        <w:t>Особенности возведения зданий и сооружений в экстремальных условиях</w:t>
      </w:r>
    </w:p>
    <w:p w:rsidR="00947C50" w:rsidRPr="00947C50" w:rsidRDefault="00947C50" w:rsidP="00B70B1A">
      <w:pPr>
        <w:numPr>
          <w:ilvl w:val="0"/>
          <w:numId w:val="27"/>
        </w:numPr>
        <w:tabs>
          <w:tab w:val="left" w:pos="225"/>
        </w:tabs>
        <w:spacing w:after="200"/>
        <w:contextualSpacing/>
        <w:jc w:val="both"/>
        <w:rPr>
          <w:color w:val="000000"/>
          <w:sz w:val="28"/>
          <w:szCs w:val="28"/>
          <w:lang w:eastAsia="en-US"/>
        </w:rPr>
      </w:pPr>
      <w:r w:rsidRPr="00947C50">
        <w:rPr>
          <w:color w:val="000000"/>
          <w:sz w:val="28"/>
          <w:szCs w:val="28"/>
          <w:lang w:eastAsia="en-US"/>
        </w:rPr>
        <w:t>Особенности возведения зданий и сооружений в</w:t>
      </w:r>
      <w:r w:rsidRPr="00947C50">
        <w:rPr>
          <w:sz w:val="28"/>
          <w:szCs w:val="28"/>
          <w:lang w:eastAsia="en-US"/>
        </w:rPr>
        <w:t> </w:t>
      </w:r>
      <w:r w:rsidRPr="00947C50">
        <w:rPr>
          <w:color w:val="000000"/>
          <w:sz w:val="28"/>
          <w:szCs w:val="28"/>
          <w:lang w:eastAsia="en-US"/>
        </w:rPr>
        <w:t>районах с особыми геофизическими условиями;</w:t>
      </w:r>
    </w:p>
    <w:p w:rsidR="00947C50" w:rsidRPr="00947C50" w:rsidRDefault="00947C50" w:rsidP="00B70B1A">
      <w:pPr>
        <w:numPr>
          <w:ilvl w:val="0"/>
          <w:numId w:val="27"/>
        </w:numPr>
        <w:spacing w:after="200"/>
        <w:contextualSpacing/>
        <w:jc w:val="both"/>
        <w:rPr>
          <w:sz w:val="28"/>
          <w:szCs w:val="28"/>
          <w:lang w:eastAsia="en-US"/>
        </w:rPr>
      </w:pPr>
      <w:r w:rsidRPr="00947C50">
        <w:rPr>
          <w:color w:val="000000"/>
          <w:sz w:val="28"/>
          <w:szCs w:val="28"/>
          <w:lang w:eastAsia="en-US"/>
        </w:rPr>
        <w:t>Свойства и показатели качества основных конструктивных материалов и изделий;</w:t>
      </w:r>
      <w:r w:rsidRPr="00947C50">
        <w:rPr>
          <w:sz w:val="28"/>
          <w:szCs w:val="28"/>
          <w:lang w:eastAsia="en-US"/>
        </w:rPr>
        <w:t xml:space="preserve"> </w:t>
      </w:r>
    </w:p>
    <w:p w:rsidR="00947C50" w:rsidRPr="00947C50" w:rsidRDefault="00947C50" w:rsidP="00B70B1A">
      <w:pPr>
        <w:numPr>
          <w:ilvl w:val="0"/>
          <w:numId w:val="27"/>
        </w:numPr>
        <w:spacing w:after="200"/>
        <w:contextualSpacing/>
        <w:jc w:val="both"/>
        <w:rPr>
          <w:rFonts w:eastAsia="Microsoft YaHei"/>
          <w:sz w:val="28"/>
          <w:szCs w:val="28"/>
          <w:lang w:eastAsia="en-US"/>
        </w:rPr>
      </w:pPr>
      <w:r w:rsidRPr="00947C50">
        <w:rPr>
          <w:color w:val="000000"/>
          <w:sz w:val="28"/>
          <w:szCs w:val="28"/>
          <w:lang w:eastAsia="en-US"/>
        </w:rPr>
        <w:t>Защита окружающей среды при строительстве, эксплуатации и реконструкции строительных объектов</w:t>
      </w:r>
    </w:p>
    <w:p w:rsidR="00947C50" w:rsidRPr="00947C50" w:rsidRDefault="00947C50" w:rsidP="00B70B1A">
      <w:pPr>
        <w:numPr>
          <w:ilvl w:val="0"/>
          <w:numId w:val="27"/>
        </w:numPr>
        <w:spacing w:after="200"/>
        <w:contextualSpacing/>
        <w:jc w:val="both"/>
        <w:rPr>
          <w:color w:val="000000"/>
          <w:sz w:val="28"/>
          <w:szCs w:val="28"/>
          <w:lang w:eastAsia="en-US"/>
        </w:rPr>
      </w:pPr>
      <w:r w:rsidRPr="00947C50">
        <w:rPr>
          <w:color w:val="000000"/>
          <w:sz w:val="28"/>
          <w:szCs w:val="28"/>
          <w:lang w:eastAsia="en-US"/>
        </w:rPr>
        <w:t>Энергосберегающие технологии при выполнении строительных процессов;</w:t>
      </w:r>
    </w:p>
    <w:p w:rsidR="00947C50" w:rsidRPr="00947C50" w:rsidRDefault="00947C50" w:rsidP="00B70B1A">
      <w:pPr>
        <w:widowControl w:val="0"/>
        <w:numPr>
          <w:ilvl w:val="0"/>
          <w:numId w:val="27"/>
        </w:numPr>
        <w:jc w:val="both"/>
        <w:rPr>
          <w:color w:val="000000"/>
          <w:sz w:val="28"/>
          <w:szCs w:val="28"/>
        </w:rPr>
      </w:pPr>
      <w:r w:rsidRPr="00947C50">
        <w:rPr>
          <w:color w:val="000000"/>
          <w:sz w:val="28"/>
          <w:szCs w:val="28"/>
        </w:rPr>
        <w:t>Органы внешнего надзора строительства;</w:t>
      </w:r>
    </w:p>
    <w:p w:rsidR="00947C50" w:rsidRPr="00947C50" w:rsidRDefault="00947C50" w:rsidP="00B70B1A">
      <w:pPr>
        <w:widowControl w:val="0"/>
        <w:numPr>
          <w:ilvl w:val="0"/>
          <w:numId w:val="27"/>
        </w:numPr>
        <w:jc w:val="both"/>
        <w:rPr>
          <w:color w:val="000000"/>
          <w:sz w:val="28"/>
          <w:szCs w:val="28"/>
        </w:rPr>
      </w:pPr>
      <w:r w:rsidRPr="00947C50">
        <w:rPr>
          <w:color w:val="000000"/>
          <w:sz w:val="28"/>
          <w:szCs w:val="28"/>
        </w:rPr>
        <w:t>Метрологическое обеспечение при контроле качества технологических процессов производства строительно-монтажных, ремонтных работ и работ по</w:t>
      </w:r>
      <w:r w:rsidRPr="00947C50">
        <w:rPr>
          <w:sz w:val="28"/>
          <w:szCs w:val="28"/>
        </w:rPr>
        <w:t> </w:t>
      </w:r>
      <w:r w:rsidRPr="00947C50">
        <w:rPr>
          <w:color w:val="000000"/>
          <w:sz w:val="28"/>
          <w:szCs w:val="28"/>
        </w:rPr>
        <w:t>реконструкции в строительстве</w:t>
      </w:r>
    </w:p>
    <w:p w:rsidR="00947C50" w:rsidRPr="00947C50" w:rsidRDefault="00947C50" w:rsidP="00947C50">
      <w:pPr>
        <w:autoSpaceDE w:val="0"/>
        <w:autoSpaceDN w:val="0"/>
        <w:adjustRightInd w:val="0"/>
        <w:spacing w:after="200" w:line="276" w:lineRule="auto"/>
        <w:ind w:left="720"/>
        <w:jc w:val="both"/>
        <w:rPr>
          <w:rFonts w:eastAsia="TimesNewRoman"/>
          <w:sz w:val="28"/>
          <w:szCs w:val="28"/>
          <w:lang w:eastAsia="en-US"/>
        </w:rPr>
      </w:pPr>
    </w:p>
    <w:p w:rsidR="00947C50" w:rsidRPr="00947C50" w:rsidRDefault="00947C50" w:rsidP="00947C50">
      <w:pPr>
        <w:autoSpaceDE w:val="0"/>
        <w:autoSpaceDN w:val="0"/>
        <w:adjustRightInd w:val="0"/>
        <w:spacing w:line="276" w:lineRule="auto"/>
        <w:ind w:left="720"/>
        <w:jc w:val="center"/>
        <w:rPr>
          <w:sz w:val="28"/>
          <w:szCs w:val="28"/>
        </w:rPr>
      </w:pPr>
      <w:r w:rsidRPr="00947C50">
        <w:rPr>
          <w:sz w:val="28"/>
          <w:szCs w:val="28"/>
        </w:rPr>
        <w:t>Самостоятельная работа 2</w:t>
      </w:r>
    </w:p>
    <w:p w:rsidR="00947C50" w:rsidRPr="00947C50" w:rsidRDefault="00947C50" w:rsidP="00947C50">
      <w:pPr>
        <w:autoSpaceDE w:val="0"/>
        <w:autoSpaceDN w:val="0"/>
        <w:adjustRightInd w:val="0"/>
        <w:spacing w:line="276" w:lineRule="auto"/>
        <w:ind w:left="720"/>
        <w:jc w:val="center"/>
        <w:rPr>
          <w:sz w:val="28"/>
          <w:szCs w:val="28"/>
        </w:rPr>
      </w:pPr>
    </w:p>
    <w:p w:rsidR="00947C50" w:rsidRPr="00947C50" w:rsidRDefault="00947C50" w:rsidP="00947C50">
      <w:pPr>
        <w:ind w:firstLine="709"/>
        <w:jc w:val="both"/>
        <w:rPr>
          <w:color w:val="000000"/>
          <w:sz w:val="28"/>
          <w:szCs w:val="28"/>
        </w:rPr>
      </w:pPr>
      <w:r w:rsidRPr="00947C50">
        <w:rPr>
          <w:sz w:val="28"/>
          <w:szCs w:val="28"/>
        </w:rPr>
        <w:t xml:space="preserve">Составление </w:t>
      </w:r>
      <w:r w:rsidRPr="00947C50">
        <w:rPr>
          <w:color w:val="000000"/>
          <w:sz w:val="28"/>
          <w:szCs w:val="28"/>
        </w:rPr>
        <w:t>документов на выполняемые объемы работ и списание материальных ресурсов.</w:t>
      </w:r>
    </w:p>
    <w:p w:rsidR="00947C50" w:rsidRPr="00947C50" w:rsidRDefault="00947C50" w:rsidP="00947C50">
      <w:pPr>
        <w:autoSpaceDE w:val="0"/>
        <w:autoSpaceDN w:val="0"/>
        <w:adjustRightInd w:val="0"/>
        <w:ind w:firstLine="720"/>
        <w:jc w:val="both"/>
        <w:rPr>
          <w:sz w:val="28"/>
          <w:szCs w:val="28"/>
        </w:rPr>
      </w:pPr>
      <w:r w:rsidRPr="00947C50">
        <w:rPr>
          <w:sz w:val="28"/>
          <w:szCs w:val="28"/>
        </w:rPr>
        <w:t>Документальное оформление приемки-сдачи строительных работ:</w:t>
      </w:r>
    </w:p>
    <w:p w:rsidR="00947C50" w:rsidRPr="00947C50" w:rsidRDefault="00947C50" w:rsidP="00B70B1A">
      <w:pPr>
        <w:numPr>
          <w:ilvl w:val="0"/>
          <w:numId w:val="95"/>
        </w:numPr>
        <w:autoSpaceDE w:val="0"/>
        <w:autoSpaceDN w:val="0"/>
        <w:adjustRightInd w:val="0"/>
        <w:contextualSpacing/>
        <w:jc w:val="both"/>
        <w:rPr>
          <w:rFonts w:eastAsia="Calibri"/>
          <w:b/>
          <w:bCs/>
          <w:i/>
          <w:iCs/>
          <w:color w:val="000000"/>
          <w:sz w:val="28"/>
          <w:szCs w:val="28"/>
        </w:rPr>
      </w:pPr>
      <w:r w:rsidRPr="00947C50">
        <w:rPr>
          <w:bCs/>
          <w:sz w:val="28"/>
          <w:szCs w:val="28"/>
        </w:rPr>
        <w:t>заполнение журналов учета выполненных работ                       (формы № КС-6, КС-6а)</w:t>
      </w:r>
      <w:r w:rsidRPr="00947C50">
        <w:rPr>
          <w:rFonts w:eastAsia="Calibri"/>
          <w:b/>
          <w:bCs/>
          <w:i/>
          <w:iCs/>
          <w:color w:val="000000"/>
          <w:sz w:val="28"/>
          <w:szCs w:val="28"/>
        </w:rPr>
        <w:t xml:space="preserve"> </w:t>
      </w:r>
    </w:p>
    <w:p w:rsidR="00947C50" w:rsidRPr="00947C50" w:rsidRDefault="00947C50" w:rsidP="00B70B1A">
      <w:pPr>
        <w:numPr>
          <w:ilvl w:val="0"/>
          <w:numId w:val="95"/>
        </w:numPr>
        <w:autoSpaceDE w:val="0"/>
        <w:autoSpaceDN w:val="0"/>
        <w:adjustRightInd w:val="0"/>
        <w:contextualSpacing/>
        <w:jc w:val="both"/>
        <w:rPr>
          <w:sz w:val="28"/>
          <w:szCs w:val="28"/>
        </w:rPr>
      </w:pPr>
      <w:r w:rsidRPr="00947C50">
        <w:rPr>
          <w:b/>
          <w:bCs/>
          <w:color w:val="000000"/>
          <w:sz w:val="28"/>
          <w:lang w:eastAsia="en-US"/>
        </w:rPr>
        <w:t>Акт о приемке выполненных работ (форма № КС-2)</w:t>
      </w:r>
    </w:p>
    <w:p w:rsidR="00947C50" w:rsidRPr="00947C50" w:rsidRDefault="00947C50" w:rsidP="00B70B1A">
      <w:pPr>
        <w:numPr>
          <w:ilvl w:val="0"/>
          <w:numId w:val="95"/>
        </w:numPr>
        <w:autoSpaceDE w:val="0"/>
        <w:autoSpaceDN w:val="0"/>
        <w:adjustRightInd w:val="0"/>
        <w:contextualSpacing/>
        <w:jc w:val="both"/>
        <w:rPr>
          <w:bCs/>
          <w:color w:val="000000"/>
          <w:sz w:val="28"/>
          <w:lang w:eastAsia="en-US"/>
        </w:rPr>
      </w:pPr>
      <w:r w:rsidRPr="00947C50">
        <w:rPr>
          <w:b/>
          <w:bCs/>
          <w:color w:val="000000"/>
          <w:sz w:val="28"/>
          <w:lang w:eastAsia="en-US"/>
        </w:rPr>
        <w:t>Справка о стоимости выполненных работ и затрат                 (форма № КС-3)</w:t>
      </w:r>
    </w:p>
    <w:p w:rsidR="00947C50" w:rsidRPr="00947C50" w:rsidRDefault="00947C50" w:rsidP="00B70B1A">
      <w:pPr>
        <w:numPr>
          <w:ilvl w:val="0"/>
          <w:numId w:val="95"/>
        </w:numPr>
        <w:autoSpaceDE w:val="0"/>
        <w:autoSpaceDN w:val="0"/>
        <w:adjustRightInd w:val="0"/>
        <w:contextualSpacing/>
        <w:jc w:val="both"/>
        <w:rPr>
          <w:sz w:val="28"/>
          <w:szCs w:val="28"/>
        </w:rPr>
      </w:pPr>
      <w:r w:rsidRPr="00947C50">
        <w:rPr>
          <w:b/>
          <w:bCs/>
          <w:color w:val="000000"/>
          <w:sz w:val="28"/>
          <w:lang w:eastAsia="en-US"/>
        </w:rPr>
        <w:t>Акт приемки законченного строительством объекта             (формы № КС-11, КС-14)</w:t>
      </w:r>
    </w:p>
    <w:p w:rsidR="00947C50" w:rsidRPr="00463FAD" w:rsidRDefault="00947C50" w:rsidP="00947C50">
      <w:pPr>
        <w:keepNext/>
        <w:spacing w:before="240" w:after="60"/>
        <w:jc w:val="center"/>
        <w:outlineLvl w:val="1"/>
        <w:rPr>
          <w:b/>
          <w:bCs/>
          <w:iCs/>
          <w:sz w:val="28"/>
          <w:szCs w:val="28"/>
        </w:rPr>
      </w:pPr>
      <w:r w:rsidRPr="00463FAD">
        <w:rPr>
          <w:b/>
          <w:bCs/>
          <w:iCs/>
          <w:sz w:val="28"/>
          <w:szCs w:val="28"/>
        </w:rPr>
        <w:t>Описание системы оценивания</w:t>
      </w:r>
    </w:p>
    <w:p w:rsidR="00947C50" w:rsidRPr="00947C50" w:rsidRDefault="00947C50" w:rsidP="00947C50">
      <w:pPr>
        <w:autoSpaceDE w:val="0"/>
        <w:autoSpaceDN w:val="0"/>
        <w:adjustRightInd w:val="0"/>
        <w:ind w:firstLine="709"/>
        <w:jc w:val="both"/>
        <w:rPr>
          <w:sz w:val="28"/>
          <w:szCs w:val="28"/>
        </w:rPr>
      </w:pPr>
      <w:r w:rsidRPr="00947C50">
        <w:rPr>
          <w:sz w:val="28"/>
          <w:szCs w:val="28"/>
        </w:rPr>
        <w:t>Оценка 5 ("отлично") ставится студентам, все документы которых заполнены в соответствии с</w:t>
      </w:r>
      <w:r w:rsidRPr="00947C50">
        <w:rPr>
          <w:color w:val="000000"/>
          <w:sz w:val="28"/>
          <w:szCs w:val="28"/>
        </w:rPr>
        <w:t xml:space="preserve"> Постановлением Госкомстата России от 11.11.1999 № 100 «Унифицированные формы первичной учетной документации по учету работ в капитальном строительстве и ремонтно-строительных работ» и Письмом Росстата от 31.05.2005 № 01-02-9/381 «О порядке применения и заполнения унифицированных форм первичной учетной документации, а так же с </w:t>
      </w:r>
      <w:r w:rsidRPr="00947C50">
        <w:rPr>
          <w:sz w:val="28"/>
          <w:szCs w:val="28"/>
        </w:rPr>
        <w:t>Письмом Росстата № 01-02-9/381.</w:t>
      </w:r>
    </w:p>
    <w:p w:rsidR="00947C50" w:rsidRPr="00947C50" w:rsidRDefault="00947C50" w:rsidP="00947C50">
      <w:pPr>
        <w:autoSpaceDE w:val="0"/>
        <w:autoSpaceDN w:val="0"/>
        <w:adjustRightInd w:val="0"/>
        <w:ind w:firstLine="709"/>
        <w:jc w:val="both"/>
        <w:rPr>
          <w:sz w:val="28"/>
          <w:szCs w:val="28"/>
        </w:rPr>
      </w:pPr>
      <w:r w:rsidRPr="00947C50">
        <w:rPr>
          <w:sz w:val="28"/>
          <w:szCs w:val="28"/>
        </w:rPr>
        <w:t xml:space="preserve">Оценка 4 ("хорошо") ставится студентам, все документы которых заполнены с незначительными ошибками. </w:t>
      </w:r>
    </w:p>
    <w:p w:rsidR="00947C50" w:rsidRPr="00947C50" w:rsidRDefault="00947C50" w:rsidP="00947C50">
      <w:pPr>
        <w:autoSpaceDE w:val="0"/>
        <w:autoSpaceDN w:val="0"/>
        <w:adjustRightInd w:val="0"/>
        <w:ind w:firstLine="709"/>
        <w:jc w:val="both"/>
        <w:rPr>
          <w:sz w:val="28"/>
          <w:szCs w:val="28"/>
        </w:rPr>
      </w:pPr>
      <w:r w:rsidRPr="00947C50">
        <w:rPr>
          <w:sz w:val="28"/>
          <w:szCs w:val="28"/>
        </w:rPr>
        <w:t>Оценка 3 ("удовлетворительно") ставится студентам, все документы которых заполнены с непринципиальными ошибками;</w:t>
      </w:r>
    </w:p>
    <w:p w:rsidR="00947C50" w:rsidRPr="00947C50" w:rsidRDefault="00947C50" w:rsidP="00947C50">
      <w:pPr>
        <w:autoSpaceDE w:val="0"/>
        <w:autoSpaceDN w:val="0"/>
        <w:adjustRightInd w:val="0"/>
        <w:ind w:firstLine="709"/>
        <w:jc w:val="both"/>
        <w:rPr>
          <w:sz w:val="28"/>
          <w:szCs w:val="28"/>
        </w:rPr>
      </w:pPr>
      <w:r w:rsidRPr="00947C50">
        <w:rPr>
          <w:sz w:val="28"/>
          <w:szCs w:val="28"/>
        </w:rPr>
        <w:lastRenderedPageBreak/>
        <w:t xml:space="preserve">Оценка 2 ("неудовлетворительно") ставится студентам, которые не умеют заполнить один из перечисленных документов. </w:t>
      </w:r>
    </w:p>
    <w:p w:rsidR="002E7BF4" w:rsidRPr="002E7BF4" w:rsidRDefault="002E7BF4" w:rsidP="002E7BF4">
      <w:pPr>
        <w:spacing w:line="276" w:lineRule="auto"/>
        <w:jc w:val="center"/>
        <w:rPr>
          <w:rFonts w:eastAsia="Calibri"/>
          <w:b/>
          <w:bCs/>
          <w:lang w:eastAsia="en-US"/>
        </w:rPr>
      </w:pPr>
    </w:p>
    <w:p w:rsidR="002E7BF4" w:rsidRPr="002E7BF4" w:rsidRDefault="002E7BF4" w:rsidP="002E7BF4">
      <w:pPr>
        <w:spacing w:line="276" w:lineRule="auto"/>
        <w:jc w:val="center"/>
        <w:rPr>
          <w:rFonts w:eastAsia="Calibri"/>
          <w:b/>
          <w:bCs/>
          <w:lang w:eastAsia="en-US"/>
        </w:rPr>
      </w:pPr>
    </w:p>
    <w:p w:rsidR="002E7BF4" w:rsidRPr="002E7BF4" w:rsidRDefault="002E7BF4" w:rsidP="002E7BF4">
      <w:pPr>
        <w:keepNext/>
        <w:spacing w:line="276" w:lineRule="auto"/>
        <w:ind w:firstLine="851"/>
        <w:jc w:val="both"/>
        <w:outlineLvl w:val="2"/>
        <w:rPr>
          <w:b/>
          <w:bCs/>
        </w:rPr>
      </w:pPr>
      <w:bookmarkStart w:id="21" w:name="_Toc476665504"/>
      <w:r>
        <w:rPr>
          <w:b/>
          <w:bCs/>
        </w:rPr>
        <w:t>П</w:t>
      </w:r>
      <w:r w:rsidRPr="002E7BF4">
        <w:rPr>
          <w:b/>
          <w:bCs/>
        </w:rPr>
        <w:t>РАКТИЧЕСКАЯ РАБОТА 1</w:t>
      </w:r>
      <w:bookmarkEnd w:id="21"/>
    </w:p>
    <w:p w:rsidR="002E7BF4" w:rsidRPr="002E7BF4" w:rsidRDefault="002E7BF4" w:rsidP="002E7BF4">
      <w:pPr>
        <w:keepNext/>
        <w:spacing w:line="276" w:lineRule="auto"/>
        <w:ind w:firstLine="851"/>
        <w:jc w:val="both"/>
        <w:outlineLvl w:val="2"/>
        <w:rPr>
          <w:b/>
          <w:bCs/>
        </w:rPr>
      </w:pPr>
      <w:bookmarkStart w:id="22" w:name="_Toc476665505"/>
      <w:r w:rsidRPr="002E7BF4">
        <w:rPr>
          <w:b/>
          <w:bCs/>
        </w:rPr>
        <w:t>Тема. Определение коэффициента уплотнения грунтов при возведении земляных сооружений</w:t>
      </w:r>
      <w:bookmarkEnd w:id="22"/>
    </w:p>
    <w:p w:rsidR="002E7BF4" w:rsidRPr="002E7BF4" w:rsidRDefault="002E7BF4" w:rsidP="002E7BF4">
      <w:pPr>
        <w:autoSpaceDE w:val="0"/>
        <w:autoSpaceDN w:val="0"/>
        <w:adjustRightInd w:val="0"/>
        <w:spacing w:line="276" w:lineRule="auto"/>
        <w:ind w:firstLine="851"/>
        <w:jc w:val="both"/>
      </w:pPr>
      <w:r w:rsidRPr="002E7BF4">
        <w:rPr>
          <w:rFonts w:eastAsiaTheme="minorHAnsi"/>
          <w:b/>
          <w:lang w:eastAsia="en-US"/>
        </w:rPr>
        <w:t>Цель</w:t>
      </w:r>
      <w:r w:rsidRPr="002E7BF4">
        <w:rPr>
          <w:rFonts w:eastAsiaTheme="minorHAnsi"/>
          <w:lang w:eastAsia="en-US"/>
        </w:rPr>
        <w:t xml:space="preserve">: изучить методику определения </w:t>
      </w:r>
      <w:r w:rsidRPr="002E7BF4">
        <w:t xml:space="preserve">коэффициента уплотнения грунтов </w:t>
      </w:r>
    </w:p>
    <w:p w:rsidR="002E7BF4" w:rsidRPr="002E7BF4" w:rsidRDefault="002E7BF4" w:rsidP="002E7BF4">
      <w:pPr>
        <w:autoSpaceDE w:val="0"/>
        <w:autoSpaceDN w:val="0"/>
        <w:adjustRightInd w:val="0"/>
        <w:spacing w:line="276" w:lineRule="auto"/>
        <w:ind w:firstLine="851"/>
        <w:jc w:val="both"/>
      </w:pPr>
      <w:r w:rsidRPr="002E7BF4">
        <w:t xml:space="preserve">при возведении земляных сооружений; провести определение </w:t>
      </w:r>
    </w:p>
    <w:p w:rsidR="002E7BF4" w:rsidRPr="002E7BF4" w:rsidRDefault="002E7BF4" w:rsidP="002E7BF4">
      <w:pPr>
        <w:autoSpaceDE w:val="0"/>
        <w:autoSpaceDN w:val="0"/>
        <w:adjustRightInd w:val="0"/>
        <w:spacing w:line="276" w:lineRule="auto"/>
        <w:ind w:firstLine="851"/>
        <w:jc w:val="both"/>
      </w:pPr>
      <w:r w:rsidRPr="002E7BF4">
        <w:t>коэффициента уплотнения грунтов.</w:t>
      </w:r>
    </w:p>
    <w:p w:rsidR="002E7BF4" w:rsidRPr="002E7BF4" w:rsidRDefault="002E7BF4" w:rsidP="002E7BF4">
      <w:pPr>
        <w:autoSpaceDE w:val="0"/>
        <w:autoSpaceDN w:val="0"/>
        <w:adjustRightInd w:val="0"/>
        <w:spacing w:line="276" w:lineRule="auto"/>
        <w:ind w:firstLine="851"/>
        <w:jc w:val="both"/>
        <w:rPr>
          <w:b/>
        </w:rPr>
      </w:pP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b/>
        </w:rPr>
        <w:t>Теоретические сведения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Любое здание или инженерное сооружение возводится на подстилающем слое грунта. От физико-механических свойств подстилающего слоя грунта зависит величина осадочных деформаций и долговечность сооружения в целом. Поэтому эффективный контроль за свойствами грунтов в строительстве имеет важное значение.</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Земляные работы на первом этапе строительства включают проведение планировки площадки под строительство. При этом, как правило, устраиваются насыпи для выравнивания рельефа местности под сооружение. Для насыпи, используется грунт, срезаемый и перемещаемый в процессе планировки из зоны выемки. В некоторых случаях грунт доставляется из карьеров при помощи автомобильного транспорта. Вид грунта указывается в проектной документации.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Грунт насыпи имеет разрыхленную неуплотненную структуру; в связи с этим его уплотнение проводят при помощи различных механизмов и устройств.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Для уплотнения используют машины </w:t>
      </w:r>
      <w:r w:rsidRPr="002E7BF4">
        <w:rPr>
          <w:rFonts w:eastAsiaTheme="minorHAnsi"/>
          <w:bCs/>
          <w:iCs/>
          <w:lang w:eastAsia="en-US"/>
        </w:rPr>
        <w:t xml:space="preserve">статического </w:t>
      </w:r>
      <w:r w:rsidRPr="002E7BF4">
        <w:rPr>
          <w:rFonts w:eastAsiaTheme="minorHAnsi"/>
          <w:lang w:eastAsia="en-US"/>
        </w:rPr>
        <w:t xml:space="preserve">и </w:t>
      </w:r>
      <w:r w:rsidRPr="002E7BF4">
        <w:rPr>
          <w:rFonts w:eastAsiaTheme="minorHAnsi"/>
          <w:bCs/>
          <w:iCs/>
          <w:lang w:eastAsia="en-US"/>
        </w:rPr>
        <w:t xml:space="preserve">динамического </w:t>
      </w:r>
      <w:r w:rsidRPr="002E7BF4">
        <w:rPr>
          <w:rFonts w:eastAsiaTheme="minorHAnsi"/>
          <w:lang w:eastAsia="en-US"/>
        </w:rPr>
        <w:t>действия. К числу машин статического действия относят самоходные и прицепные катки. К машинам динамического действия относят трамбовочные машины, вибрационные самоходные (прицепные) катки, вибрационные плиты, пневматические трамбовки. После отрывки котлована и зачистки его дна проверяют степень уплотнения грунта перед устройством фундамента под сооружение. В процессе обратной засыпки пазух грунт подлежит обязательному уплотнению до достижения определенной (заданной) степени уплотнения (коэффициента уплотнения К</w:t>
      </w:r>
      <w:r w:rsidRPr="002E7BF4">
        <w:rPr>
          <w:rFonts w:eastAsiaTheme="minorHAnsi"/>
          <w:vertAlign w:val="subscript"/>
          <w:lang w:eastAsia="en-US"/>
        </w:rPr>
        <w:t>у</w:t>
      </w:r>
      <w:r w:rsidRPr="002E7BF4">
        <w:rPr>
          <w:rFonts w:eastAsiaTheme="minorHAnsi"/>
          <w:lang w:eastAsia="en-US"/>
        </w:rPr>
        <w:t xml:space="preserve">). </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 xml:space="preserve">Коэффициент уплотнения грунта </w:t>
      </w:r>
      <w:r w:rsidRPr="002E7BF4">
        <w:rPr>
          <w:rFonts w:eastAsiaTheme="minorHAnsi"/>
          <w:lang w:eastAsia="en-US"/>
        </w:rPr>
        <w:t>К</w:t>
      </w:r>
      <w:r w:rsidRPr="002E7BF4">
        <w:rPr>
          <w:rFonts w:eastAsiaTheme="minorHAnsi"/>
          <w:vertAlign w:val="subscript"/>
          <w:lang w:eastAsia="en-US"/>
        </w:rPr>
        <w:t>у</w:t>
      </w:r>
      <w:r w:rsidRPr="002E7BF4">
        <w:rPr>
          <w:rFonts w:eastAsiaTheme="minorHAnsi"/>
          <w:lang w:eastAsia="en-US"/>
        </w:rPr>
        <w:t xml:space="preserve"> представляет собой отношение плотности уплотненного грунта к плотности неуплотненного.</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Для его определения используют различные методы и приборы: прибор стандартного уплотнения ДорНИИ, статические пенетрометры, динамические плотномеры. В практических условиях наиболее часто используются пенетрометры и плотномеры. Получаемые по результатам статического или динамического зондирования величины коэффициентов уплотнения грунтов К</w:t>
      </w:r>
      <w:r w:rsidRPr="002E7BF4">
        <w:rPr>
          <w:rFonts w:eastAsiaTheme="minorHAnsi"/>
          <w:vertAlign w:val="subscript"/>
          <w:lang w:eastAsia="en-US"/>
        </w:rPr>
        <w:t>у</w:t>
      </w:r>
      <w:r w:rsidRPr="002E7BF4">
        <w:rPr>
          <w:rFonts w:eastAsiaTheme="minorHAnsi"/>
          <w:lang w:eastAsia="en-US"/>
        </w:rPr>
        <w:t xml:space="preserve"> не должны быть ниже величин, установленных в соответствующих нормативных документах и конкретных проектах на производство земляных работ и устройство фундаментов. Ориентировочные величины требуемых коэффициентов уплотнения грунтов указаны в таблице 1.</w:t>
      </w:r>
    </w:p>
    <w:p w:rsidR="002E7BF4" w:rsidRPr="002E7BF4" w:rsidRDefault="002E7BF4" w:rsidP="002E7BF4">
      <w:pPr>
        <w:autoSpaceDE w:val="0"/>
        <w:autoSpaceDN w:val="0"/>
        <w:adjustRightInd w:val="0"/>
        <w:spacing w:line="276" w:lineRule="auto"/>
        <w:jc w:val="both"/>
        <w:rPr>
          <w:rFonts w:eastAsiaTheme="minorHAnsi"/>
          <w:lang w:eastAsia="en-US"/>
        </w:rPr>
      </w:pPr>
      <w:r w:rsidRPr="002E7BF4">
        <w:rPr>
          <w:rFonts w:eastAsiaTheme="minorHAnsi"/>
          <w:lang w:eastAsia="en-US"/>
        </w:rPr>
        <w:t>Таблица 1 – Ориентировочные величины коэффициента уплотнения</w:t>
      </w:r>
    </w:p>
    <w:p w:rsidR="002E7BF4" w:rsidRPr="002E7BF4" w:rsidRDefault="002E7BF4" w:rsidP="002E7BF4">
      <w:pPr>
        <w:spacing w:line="276" w:lineRule="auto"/>
        <w:rPr>
          <w:b/>
        </w:rPr>
      </w:pPr>
      <w:r w:rsidRPr="002E7BF4">
        <w:rPr>
          <w:b/>
          <w:noProof/>
        </w:rPr>
        <w:lastRenderedPageBreak/>
        <w:drawing>
          <wp:inline distT="0" distB="0" distL="0" distR="0" wp14:anchorId="7CE7749B" wp14:editId="567149D4">
            <wp:extent cx="5004772" cy="2167826"/>
            <wp:effectExtent l="19050" t="0" r="5378"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5" cstate="print"/>
                    <a:srcRect l="24962" t="35562" r="26039" b="24872"/>
                    <a:stretch>
                      <a:fillRect/>
                    </a:stretch>
                  </pic:blipFill>
                  <pic:spPr bwMode="auto">
                    <a:xfrm>
                      <a:off x="0" y="0"/>
                      <a:ext cx="5008625" cy="2169495"/>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Для определения коэффициента уплотнения методом динамического зондирования используется прибор </w:t>
      </w:r>
      <w:r w:rsidRPr="002E7BF4">
        <w:rPr>
          <w:rFonts w:eastAsiaTheme="minorHAnsi"/>
          <w:bCs/>
          <w:iCs/>
          <w:lang w:eastAsia="en-US"/>
        </w:rPr>
        <w:t>плотномер динамический</w:t>
      </w:r>
      <w:r w:rsidRPr="002E7BF4">
        <w:rPr>
          <w:rFonts w:eastAsiaTheme="minorHAnsi"/>
          <w:b/>
          <w:bCs/>
          <w:i/>
          <w:iCs/>
          <w:lang w:eastAsia="en-US"/>
        </w:rPr>
        <w:t xml:space="preserve"> </w:t>
      </w:r>
      <w:r w:rsidRPr="002E7BF4">
        <w:rPr>
          <w:rFonts w:eastAsiaTheme="minorHAnsi"/>
          <w:lang w:eastAsia="en-US"/>
        </w:rPr>
        <w:t>марки Д-51А, представленный на рисунке 2.</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Плотномер динамический предназначен для оперативного послойного контроля степени уплотнения грунтов земляных сооружений в процессе их возведения на глубине до 30 см (без отбора проб) в полевых условиях. Применение плотномера не рекомендуется для грунтов, содержащих частиц крупнее 2 мм более 25 % по массе (гравелистых песков), мерзлых грунтов, а также грунтов, отсыпаемых в воду или находящихся ниже уровня поверхностных или грунтовых вод. Масса прибора – 3,9 кг. Время одного измерения – 1-2 минуты. </w:t>
      </w:r>
    </w:p>
    <w:p w:rsidR="002E7BF4" w:rsidRPr="002E7BF4" w:rsidRDefault="002E7BF4" w:rsidP="002E7BF4">
      <w:pPr>
        <w:spacing w:line="276" w:lineRule="auto"/>
        <w:ind w:firstLine="851"/>
        <w:jc w:val="center"/>
        <w:rPr>
          <w:b/>
        </w:rPr>
      </w:pPr>
      <w:r w:rsidRPr="002E7BF4">
        <w:rPr>
          <w:b/>
          <w:noProof/>
        </w:rPr>
        <w:drawing>
          <wp:inline distT="0" distB="0" distL="0" distR="0" wp14:anchorId="532A3D08" wp14:editId="16742EC8">
            <wp:extent cx="2564662" cy="2967738"/>
            <wp:effectExtent l="19050" t="0" r="7088"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 cstate="print"/>
                    <a:srcRect l="34016" t="16109" r="34510" b="19129"/>
                    <a:stretch>
                      <a:fillRect/>
                    </a:stretch>
                  </pic:blipFill>
                  <pic:spPr bwMode="auto">
                    <a:xfrm>
                      <a:off x="0" y="0"/>
                      <a:ext cx="2573296" cy="2977729"/>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2 – Динамический плотномер</w:t>
      </w:r>
    </w:p>
    <w:p w:rsidR="002E7BF4" w:rsidRPr="002E7BF4" w:rsidRDefault="002E7BF4" w:rsidP="002E7BF4">
      <w:pPr>
        <w:spacing w:line="276" w:lineRule="auto"/>
        <w:ind w:firstLine="851"/>
        <w:jc w:val="center"/>
      </w:pPr>
      <w:r w:rsidRPr="002E7BF4">
        <w:t>1 – штанга с коническим наконечником; 2 – направляющая; 3 – гиря; 4 – рукоятка; 5 – наковальня.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После проведения измерений по методикам динамического и статического зондирования с помощью табл. 2, 3, 4 определяются нормативные расчетные характеристики грунтов и значения коэффициентов уплотнения.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Нормативные расчетные характеристики грунта в зависимости от величины коэффициента уплотнения Кy, величины неоднородности грунта П</w:t>
      </w:r>
      <w:r w:rsidRPr="002E7BF4">
        <w:rPr>
          <w:rFonts w:eastAsiaTheme="minorHAnsi"/>
          <w:vertAlign w:val="subscript"/>
          <w:lang w:eastAsia="en-US"/>
        </w:rPr>
        <w:t>м</w:t>
      </w:r>
      <w:r w:rsidRPr="002E7BF4">
        <w:rPr>
          <w:rFonts w:eastAsiaTheme="minorHAnsi"/>
          <w:lang w:eastAsia="en-US"/>
        </w:rPr>
        <w:t xml:space="preserve"> при методе динамического зондирования.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p>
    <w:p w:rsidR="002E7BF4" w:rsidRPr="002E7BF4" w:rsidRDefault="002E7BF4" w:rsidP="002E7BF4">
      <w:pPr>
        <w:autoSpaceDE w:val="0"/>
        <w:autoSpaceDN w:val="0"/>
        <w:adjustRightInd w:val="0"/>
        <w:spacing w:line="276" w:lineRule="auto"/>
        <w:jc w:val="both"/>
        <w:rPr>
          <w:rFonts w:eastAsiaTheme="minorHAnsi"/>
          <w:lang w:eastAsia="en-US"/>
        </w:rPr>
      </w:pPr>
      <w:r w:rsidRPr="002E7BF4">
        <w:rPr>
          <w:rFonts w:eastAsiaTheme="minorHAnsi"/>
          <w:lang w:eastAsia="en-US"/>
        </w:rPr>
        <w:lastRenderedPageBreak/>
        <w:t xml:space="preserve">Таблица 2 – Нормативные расчетные характеристики грунта при методе </w:t>
      </w:r>
    </w:p>
    <w:p w:rsidR="002E7BF4" w:rsidRPr="002E7BF4" w:rsidRDefault="002E7BF4" w:rsidP="002E7BF4">
      <w:pPr>
        <w:autoSpaceDE w:val="0"/>
        <w:autoSpaceDN w:val="0"/>
        <w:adjustRightInd w:val="0"/>
        <w:spacing w:line="276" w:lineRule="auto"/>
        <w:jc w:val="both"/>
        <w:rPr>
          <w:rFonts w:eastAsiaTheme="minorHAnsi"/>
          <w:lang w:eastAsia="en-US"/>
        </w:rPr>
      </w:pPr>
      <w:r w:rsidRPr="002E7BF4">
        <w:rPr>
          <w:rFonts w:eastAsiaTheme="minorHAnsi"/>
          <w:lang w:eastAsia="en-US"/>
        </w:rPr>
        <w:t>динамического зондирования</w:t>
      </w:r>
    </w:p>
    <w:p w:rsidR="002E7BF4" w:rsidRPr="002E7BF4" w:rsidRDefault="002E7BF4" w:rsidP="002E7BF4">
      <w:pPr>
        <w:spacing w:line="276" w:lineRule="auto"/>
        <w:rPr>
          <w:b/>
        </w:rPr>
      </w:pPr>
      <w:r w:rsidRPr="002E7BF4">
        <w:rPr>
          <w:b/>
          <w:noProof/>
        </w:rPr>
        <w:drawing>
          <wp:inline distT="0" distB="0" distL="0" distR="0" wp14:anchorId="02335E17" wp14:editId="07AD4B03">
            <wp:extent cx="5749625" cy="2323652"/>
            <wp:effectExtent l="19050" t="0" r="347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7" cstate="print"/>
                    <a:srcRect l="33162" t="45373" r="28151" b="30561"/>
                    <a:stretch>
                      <a:fillRect/>
                    </a:stretch>
                  </pic:blipFill>
                  <pic:spPr bwMode="auto">
                    <a:xfrm>
                      <a:off x="0" y="0"/>
                      <a:ext cx="5749625" cy="2323652"/>
                    </a:xfrm>
                    <a:prstGeom prst="rect">
                      <a:avLst/>
                    </a:prstGeom>
                    <a:noFill/>
                    <a:ln w="9525">
                      <a:noFill/>
                      <a:miter lim="800000"/>
                      <a:headEnd/>
                      <a:tailEnd/>
                    </a:ln>
                  </pic:spPr>
                </pic:pic>
              </a:graphicData>
            </a:graphic>
          </wp:inline>
        </w:drawing>
      </w:r>
    </w:p>
    <w:p w:rsidR="002E7BF4" w:rsidRPr="002E7BF4" w:rsidRDefault="002E7BF4" w:rsidP="002E7BF4">
      <w:pPr>
        <w:spacing w:line="276" w:lineRule="auto"/>
      </w:pPr>
      <w:r w:rsidRPr="002E7BF4">
        <w:t xml:space="preserve">   Продолжение таблицы 2</w:t>
      </w:r>
    </w:p>
    <w:p w:rsidR="002E7BF4" w:rsidRPr="002E7BF4" w:rsidRDefault="002E7BF4" w:rsidP="002E7BF4">
      <w:pPr>
        <w:spacing w:line="276" w:lineRule="auto"/>
        <w:rPr>
          <w:b/>
        </w:rPr>
      </w:pPr>
      <w:r w:rsidRPr="002E7BF4">
        <w:rPr>
          <w:b/>
          <w:noProof/>
        </w:rPr>
        <w:drawing>
          <wp:inline distT="0" distB="0" distL="0" distR="0" wp14:anchorId="1E235D7A" wp14:editId="4DC5E24F">
            <wp:extent cx="6054233" cy="3765177"/>
            <wp:effectExtent l="19050" t="0" r="3667" b="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cstate="print"/>
                    <a:srcRect l="30936" t="41848" r="30846" b="13623"/>
                    <a:stretch>
                      <a:fillRect/>
                    </a:stretch>
                  </pic:blipFill>
                  <pic:spPr bwMode="auto">
                    <a:xfrm>
                      <a:off x="0" y="0"/>
                      <a:ext cx="6054090" cy="3765088"/>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both"/>
        <w:rPr>
          <w:b/>
        </w:rPr>
      </w:pPr>
      <w:r w:rsidRPr="002E7BF4">
        <w:rPr>
          <w:b/>
        </w:rPr>
        <w:t>Ход работы</w:t>
      </w: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r w:rsidRPr="002E7BF4">
        <w:rPr>
          <w:rFonts w:eastAsiaTheme="minorHAnsi"/>
          <w:b/>
          <w:bCs/>
          <w:lang w:eastAsia="en-US"/>
        </w:rPr>
        <w:t>Задание 1</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1 Внимательно ознакомиться с содержанием теоретической части работы.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2 Определить коэффициент уплотнения предложенных видов по методике динамического зондирования на приборе динамический плотномер Д-51А в следующей последовательности. В местах (точках) определения степени уплотнения грунта поверхность контролируемого слоя земляного сооружения зачищают и выравнивают на площадке размером 50х50 см. Наконечник динамического плотномера устанавливают в центр площадки и последовательными ударами свободно падающего груза погружают на глубину 10 см от поверхности контролируемого слоя. При забивке наконечника фиксируют количество ударов, необходимых для его погружения на 10 см в интервале от 10 до 30 см.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lastRenderedPageBreak/>
        <w:t>Результаты испытаний заносят в журнал (см. таблицу 3). При работе прибор Д-51А устанавливают в вертикальное положение и удерживают его в этом положении, держа за рукоять. Свободной рукой поднимают груз до упора и опускают. Груз свободно падает и ударяет по наковальне штока. После извлечения наконечника из данной точки приступают к испытаниям в следующей точке.</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Расстояние между соседними точками должно быть не менее 20 см. В процессе зондирования следует контролировать вертикальность забивки зонда в грунт. По результатам испытаний определяют показатель динамического зондирования – величину условного динамического сопротивления грунта P</w:t>
      </w:r>
      <w:r w:rsidRPr="002E7BF4">
        <w:rPr>
          <w:rFonts w:eastAsiaTheme="minorHAnsi"/>
          <w:vertAlign w:val="subscript"/>
          <w:lang w:eastAsia="en-US"/>
        </w:rPr>
        <w:t>g</w:t>
      </w:r>
      <w:r w:rsidRPr="002E7BF4">
        <w:rPr>
          <w:rFonts w:eastAsiaTheme="minorHAnsi"/>
          <w:lang w:eastAsia="en-US"/>
        </w:rPr>
        <w:t xml:space="preserve"> – по формуле </w:t>
      </w:r>
    </w:p>
    <w:p w:rsidR="002E7BF4" w:rsidRPr="002E7BF4" w:rsidRDefault="002E7BF4" w:rsidP="002E7BF4">
      <w:pPr>
        <w:autoSpaceDE w:val="0"/>
        <w:autoSpaceDN w:val="0"/>
        <w:adjustRightInd w:val="0"/>
        <w:spacing w:line="276" w:lineRule="auto"/>
        <w:ind w:firstLine="851"/>
        <w:jc w:val="center"/>
        <w:rPr>
          <w:rFonts w:eastAsiaTheme="minorHAnsi"/>
          <w:lang w:eastAsia="en-US"/>
        </w:rPr>
      </w:pPr>
      <w:r w:rsidRPr="002E7BF4">
        <w:rPr>
          <w:rFonts w:eastAsiaTheme="minorHAnsi"/>
          <w:lang w:val="en-US" w:eastAsia="en-US"/>
        </w:rPr>
        <w:t>h</w:t>
      </w:r>
      <w:r w:rsidRPr="002E7BF4">
        <w:rPr>
          <w:rFonts w:eastAsiaTheme="minorHAnsi"/>
          <w:vertAlign w:val="subscript"/>
          <w:lang w:val="en-US" w:eastAsia="en-US"/>
        </w:rPr>
        <w:t>i</w:t>
      </w:r>
      <w:r w:rsidRPr="002E7BF4">
        <w:rPr>
          <w:rFonts w:eastAsiaTheme="minorHAnsi"/>
          <w:lang w:eastAsia="en-US"/>
        </w:rPr>
        <w:t xml:space="preserve"> = </w:t>
      </w:r>
      <w:r w:rsidRPr="002E7BF4">
        <w:rPr>
          <w:rFonts w:eastAsiaTheme="minorHAnsi"/>
          <w:lang w:val="en-US" w:eastAsia="en-US"/>
        </w:rPr>
        <w:t>h</w:t>
      </w:r>
      <w:r w:rsidRPr="002E7BF4">
        <w:rPr>
          <w:rFonts w:eastAsiaTheme="minorHAnsi"/>
          <w:vertAlign w:val="subscript"/>
          <w:lang w:eastAsia="en-US"/>
        </w:rPr>
        <w:t>кон</w:t>
      </w:r>
      <w:r w:rsidRPr="002E7BF4">
        <w:rPr>
          <w:rFonts w:eastAsiaTheme="minorHAnsi"/>
          <w:lang w:eastAsia="en-US"/>
        </w:rPr>
        <w:t xml:space="preserve"> + </w:t>
      </w:r>
      <w:r w:rsidRPr="002E7BF4">
        <w:rPr>
          <w:rFonts w:eastAsiaTheme="minorHAnsi"/>
          <w:lang w:val="en-US" w:eastAsia="en-US"/>
        </w:rPr>
        <w:t>h</w:t>
      </w:r>
      <w:r w:rsidRPr="002E7BF4">
        <w:rPr>
          <w:rFonts w:eastAsiaTheme="minorHAnsi"/>
          <w:vertAlign w:val="subscript"/>
          <w:lang w:eastAsia="en-US"/>
        </w:rPr>
        <w:t>нач</w:t>
      </w:r>
      <w:r w:rsidRPr="002E7BF4">
        <w:rPr>
          <w:rFonts w:eastAsiaTheme="minorHAnsi"/>
          <w:lang w:eastAsia="en-US"/>
        </w:rPr>
        <w:t xml:space="preserve"> –</w:t>
      </w:r>
      <w:r w:rsidRPr="002E7BF4">
        <w:rPr>
          <w:rFonts w:eastAsiaTheme="minorHAnsi"/>
          <w:noProof/>
        </w:rPr>
        <w:t xml:space="preserve"> </w:t>
      </w:r>
      <w:r w:rsidRPr="002E7BF4">
        <w:rPr>
          <w:rFonts w:eastAsiaTheme="minorHAnsi"/>
          <w:lang w:val="en-US" w:eastAsia="en-US"/>
        </w:rPr>
        <w:t>h</w:t>
      </w:r>
      <w:r w:rsidRPr="002E7BF4">
        <w:rPr>
          <w:rFonts w:eastAsiaTheme="minorHAnsi"/>
          <w:vertAlign w:val="subscript"/>
          <w:lang w:eastAsia="en-US"/>
        </w:rPr>
        <w:t>шк</w:t>
      </w:r>
      <w:r w:rsidRPr="002E7BF4">
        <w:rPr>
          <w:rFonts w:eastAsiaTheme="minorHAnsi"/>
          <w:lang w:eastAsia="en-US"/>
        </w:rPr>
        <w:t xml:space="preserve"> - </w:t>
      </w:r>
      <w:r w:rsidRPr="002E7BF4">
        <w:rPr>
          <w:rFonts w:eastAsiaTheme="minorHAnsi"/>
          <w:lang w:val="en-US" w:eastAsia="en-US"/>
        </w:rPr>
        <w:t>h</w:t>
      </w:r>
      <w:r w:rsidRPr="002E7BF4">
        <w:rPr>
          <w:rFonts w:eastAsiaTheme="minorHAnsi"/>
          <w:vertAlign w:val="subscript"/>
          <w:lang w:eastAsia="en-US"/>
        </w:rPr>
        <w:t>кол</w:t>
      </w:r>
      <w:r w:rsidRPr="002E7BF4">
        <w:rPr>
          <w:rFonts w:eastAsiaTheme="minorHAnsi"/>
          <w:lang w:eastAsia="en-US"/>
        </w:rPr>
        <w:t>,</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где – </w:t>
      </w:r>
      <w:r w:rsidRPr="002E7BF4">
        <w:rPr>
          <w:rFonts w:eastAsiaTheme="minorHAnsi"/>
          <w:lang w:val="en-US" w:eastAsia="en-US"/>
        </w:rPr>
        <w:t>h</w:t>
      </w:r>
      <w:r w:rsidRPr="002E7BF4">
        <w:rPr>
          <w:rFonts w:eastAsiaTheme="minorHAnsi"/>
          <w:vertAlign w:val="subscript"/>
          <w:lang w:eastAsia="en-US"/>
        </w:rPr>
        <w:t>кон</w:t>
      </w:r>
      <w:r w:rsidRPr="002E7BF4">
        <w:rPr>
          <w:rFonts w:eastAsiaTheme="minorHAnsi"/>
          <w:lang w:eastAsia="en-US"/>
        </w:rPr>
        <w:t xml:space="preserve"> расстояние по вертикали от вершины конуса до низа опорной площадки (</w:t>
      </w:r>
      <w:r w:rsidRPr="002E7BF4">
        <w:rPr>
          <w:rFonts w:eastAsiaTheme="minorHAnsi"/>
          <w:lang w:val="en-US" w:eastAsia="en-US"/>
        </w:rPr>
        <w:t>h</w:t>
      </w:r>
      <w:r w:rsidRPr="002E7BF4">
        <w:rPr>
          <w:rFonts w:eastAsiaTheme="minorHAnsi"/>
          <w:vertAlign w:val="subscript"/>
          <w:lang w:eastAsia="en-US"/>
        </w:rPr>
        <w:t>кон</w:t>
      </w:r>
      <w:r w:rsidRPr="002E7BF4">
        <w:rPr>
          <w:rFonts w:eastAsiaTheme="minorHAnsi"/>
          <w:lang w:eastAsia="en-US"/>
        </w:rPr>
        <w:t>=100мм),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val="en-US" w:eastAsia="en-US"/>
        </w:rPr>
        <w:t>h</w:t>
      </w:r>
      <w:r w:rsidRPr="002E7BF4">
        <w:rPr>
          <w:rFonts w:eastAsiaTheme="minorHAnsi"/>
          <w:vertAlign w:val="subscript"/>
          <w:lang w:eastAsia="en-US"/>
        </w:rPr>
        <w:t>нач</w:t>
      </w:r>
      <w:r w:rsidRPr="002E7BF4">
        <w:rPr>
          <w:rFonts w:eastAsiaTheme="minorHAnsi"/>
          <w:lang w:eastAsia="en-US"/>
        </w:rPr>
        <w:t xml:space="preserve"> –начальный отчет по шкале, мм; </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val="en-US" w:eastAsia="en-US"/>
        </w:rPr>
        <w:t>h</w:t>
      </w:r>
      <w:r w:rsidRPr="002E7BF4">
        <w:rPr>
          <w:rFonts w:eastAsiaTheme="minorHAnsi"/>
          <w:vertAlign w:val="subscript"/>
          <w:lang w:eastAsia="en-US"/>
        </w:rPr>
        <w:t>шк</w:t>
      </w:r>
      <w:r w:rsidRPr="002E7BF4">
        <w:rPr>
          <w:rFonts w:eastAsiaTheme="minorHAnsi"/>
          <w:lang w:eastAsia="en-US"/>
        </w:rPr>
        <w:t>-отчет по шкале для данной ступени нагружения, мм;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val="en-US" w:eastAsia="en-US"/>
        </w:rPr>
        <w:t>h</w:t>
      </w:r>
      <w:r w:rsidRPr="002E7BF4">
        <w:rPr>
          <w:rFonts w:eastAsiaTheme="minorHAnsi"/>
          <w:vertAlign w:val="subscript"/>
          <w:lang w:eastAsia="en-US"/>
        </w:rPr>
        <w:t>кол</w:t>
      </w:r>
      <w:r w:rsidRPr="002E7BF4">
        <w:rPr>
          <w:rFonts w:eastAsiaTheme="minorHAnsi"/>
          <w:lang w:eastAsia="en-US"/>
        </w:rPr>
        <w:t>-высота колец для данной ступени нагружения, мм.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3 Полученные результаты занести в таблицу 3 и сделать вывод о пригодности основания или о необходимости проведения дополнительного уплотнения грунта.</w:t>
      </w:r>
    </w:p>
    <w:p w:rsidR="002E7BF4" w:rsidRPr="002E7BF4" w:rsidRDefault="002E7BF4" w:rsidP="002E7BF4">
      <w:pPr>
        <w:spacing w:line="276" w:lineRule="auto"/>
        <w:jc w:val="both"/>
      </w:pPr>
      <w:r w:rsidRPr="002E7BF4">
        <w:t>Таблица 3 – Определение К</w:t>
      </w:r>
      <w:r w:rsidRPr="002E7BF4">
        <w:rPr>
          <w:vertAlign w:val="subscript"/>
        </w:rPr>
        <w:t>у</w:t>
      </w:r>
      <w:r w:rsidRPr="002E7BF4">
        <w:t xml:space="preserve"> грунта по методу динамического зондирования</w:t>
      </w:r>
    </w:p>
    <w:p w:rsidR="002E7BF4" w:rsidRPr="002E7BF4" w:rsidRDefault="002E7BF4" w:rsidP="002E7BF4">
      <w:pPr>
        <w:spacing w:line="276" w:lineRule="auto"/>
        <w:jc w:val="both"/>
        <w:rPr>
          <w:b/>
        </w:rPr>
      </w:pPr>
      <w:r w:rsidRPr="002E7BF4">
        <w:rPr>
          <w:b/>
          <w:noProof/>
        </w:rPr>
        <w:drawing>
          <wp:inline distT="0" distB="0" distL="0" distR="0" wp14:anchorId="3B87C8DA" wp14:editId="633134C0">
            <wp:extent cx="5073946" cy="2307265"/>
            <wp:effectExtent l="19050" t="0" r="0" b="0"/>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9" cstate="print"/>
                    <a:srcRect l="38132" t="33177" r="32318" b="32205"/>
                    <a:stretch>
                      <a:fillRect/>
                    </a:stretch>
                  </pic:blipFill>
                  <pic:spPr bwMode="auto">
                    <a:xfrm>
                      <a:off x="0" y="0"/>
                      <a:ext cx="5073946" cy="2307265"/>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r w:rsidRPr="002E7BF4">
        <w:rPr>
          <w:rFonts w:eastAsiaTheme="minorHAnsi"/>
          <w:b/>
          <w:bCs/>
          <w:lang w:eastAsia="en-US"/>
        </w:rPr>
        <w:t>Контрольные вопросы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1 Назовите виды минеральных грунтов.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2 Перечислите типы влажности в грунтах и их влияние на технологические свойства грунтов.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4 Назовите, чем определяется связность грунтов.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5 Дайте определение коэффициенту откоса.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5  Назовите методы определения коэффициентов уплотнения.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6 Сравните методы двойного динамического зондирования и обычного зондирования.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7 Назовите минимально допустимые значения коэффициентов уплотнения грунта под различными сооружениями.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8 Опишите принцип действия статического пенетрометра.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10 Назовите цели определения числа пластичности грунта.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11 Опишите методику проведения испытаний с использованием динамического плотномера.</w:t>
      </w:r>
    </w:p>
    <w:p w:rsidR="002E7BF4" w:rsidRDefault="002E7BF4" w:rsidP="002E7BF4">
      <w:pPr>
        <w:spacing w:after="200" w:line="276" w:lineRule="auto"/>
        <w:rPr>
          <w:b/>
        </w:rPr>
      </w:pPr>
      <w:r>
        <w:rPr>
          <w:b/>
        </w:rPr>
        <w:lastRenderedPageBreak/>
        <w:t xml:space="preserve"> </w:t>
      </w:r>
    </w:p>
    <w:p w:rsidR="002E7BF4" w:rsidRPr="002E7BF4" w:rsidRDefault="002E7BF4" w:rsidP="002E7BF4">
      <w:pPr>
        <w:keepNext/>
        <w:spacing w:line="276" w:lineRule="auto"/>
        <w:ind w:firstLine="851"/>
        <w:jc w:val="both"/>
        <w:outlineLvl w:val="2"/>
        <w:rPr>
          <w:b/>
          <w:bCs/>
        </w:rPr>
      </w:pPr>
      <w:bookmarkStart w:id="23" w:name="_Toc476665506"/>
      <w:r w:rsidRPr="002E7BF4">
        <w:rPr>
          <w:b/>
          <w:bCs/>
        </w:rPr>
        <w:t>ПРАКТИЧЕСКАЯ РАБОТА 2</w:t>
      </w:r>
      <w:bookmarkEnd w:id="23"/>
    </w:p>
    <w:p w:rsidR="002E7BF4" w:rsidRPr="002E7BF4" w:rsidRDefault="002E7BF4" w:rsidP="002E7BF4">
      <w:pPr>
        <w:keepNext/>
        <w:spacing w:line="276" w:lineRule="auto"/>
        <w:ind w:firstLine="851"/>
        <w:jc w:val="both"/>
        <w:outlineLvl w:val="2"/>
        <w:rPr>
          <w:b/>
          <w:bCs/>
        </w:rPr>
      </w:pPr>
      <w:bookmarkStart w:id="24" w:name="_Toc476665507"/>
      <w:r w:rsidRPr="002E7BF4">
        <w:rPr>
          <w:b/>
          <w:bCs/>
        </w:rPr>
        <w:t>Тема. Определение объемов работ при разработке котлованов и траншей</w:t>
      </w:r>
      <w:bookmarkEnd w:id="24"/>
    </w:p>
    <w:p w:rsidR="002E7BF4" w:rsidRPr="002E7BF4" w:rsidRDefault="002E7BF4" w:rsidP="002E7BF4">
      <w:pPr>
        <w:spacing w:line="276" w:lineRule="auto"/>
        <w:ind w:firstLine="851"/>
        <w:jc w:val="both"/>
      </w:pPr>
      <w:r w:rsidRPr="002E7BF4">
        <w:rPr>
          <w:b/>
        </w:rPr>
        <w:t xml:space="preserve">Цель: </w:t>
      </w:r>
      <w:r w:rsidRPr="002E7BF4">
        <w:t>научиться определять объемы земляных сооружений.</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jc w:val="both"/>
        <w:rPr>
          <w:b/>
        </w:rPr>
      </w:pPr>
      <w:r w:rsidRPr="002E7BF4">
        <w:rPr>
          <w:b/>
        </w:rPr>
        <w:t>Теоретические сведения</w:t>
      </w:r>
    </w:p>
    <w:p w:rsidR="002E7BF4" w:rsidRPr="002E7BF4" w:rsidRDefault="002E7BF4" w:rsidP="002E7BF4">
      <w:pPr>
        <w:shd w:val="clear" w:color="auto" w:fill="FFFFFF"/>
        <w:spacing w:line="276" w:lineRule="auto"/>
        <w:ind w:firstLine="851"/>
        <w:jc w:val="both"/>
        <w:rPr>
          <w:spacing w:val="-2"/>
        </w:rPr>
      </w:pPr>
      <w:r w:rsidRPr="002E7BF4">
        <w:rPr>
          <w:spacing w:val="-3"/>
        </w:rPr>
        <w:t>Земляное сооружение представляет собой результат разра</w:t>
      </w:r>
      <w:r w:rsidRPr="002E7BF4">
        <w:rPr>
          <w:spacing w:val="-2"/>
        </w:rPr>
        <w:t xml:space="preserve">ботки грунта механизированным или ручным способом. Оно </w:t>
      </w:r>
      <w:r w:rsidRPr="002E7BF4">
        <w:rPr>
          <w:spacing w:val="-3"/>
        </w:rPr>
        <w:t>возводится на поверхности грунта или устраивается в грунто</w:t>
      </w:r>
      <w:r w:rsidRPr="002E7BF4">
        <w:rPr>
          <w:spacing w:val="-2"/>
        </w:rPr>
        <w:t xml:space="preserve">вом массиве. </w:t>
      </w:r>
    </w:p>
    <w:p w:rsidR="002E7BF4" w:rsidRPr="002E7BF4" w:rsidRDefault="002E7BF4" w:rsidP="002E7BF4">
      <w:pPr>
        <w:shd w:val="clear" w:color="auto" w:fill="FFFFFF"/>
        <w:spacing w:line="276" w:lineRule="auto"/>
        <w:ind w:firstLine="851"/>
        <w:jc w:val="both"/>
      </w:pPr>
      <w:r w:rsidRPr="002E7BF4">
        <w:rPr>
          <w:spacing w:val="4"/>
        </w:rPr>
        <w:t xml:space="preserve">По </w:t>
      </w:r>
      <w:r w:rsidRPr="002E7BF4">
        <w:rPr>
          <w:iCs/>
          <w:spacing w:val="4"/>
        </w:rPr>
        <w:t xml:space="preserve">отношению </w:t>
      </w:r>
      <w:r w:rsidRPr="002E7BF4">
        <w:rPr>
          <w:spacing w:val="4"/>
        </w:rPr>
        <w:t xml:space="preserve">к </w:t>
      </w:r>
      <w:r w:rsidRPr="002E7BF4">
        <w:rPr>
          <w:iCs/>
          <w:spacing w:val="4"/>
        </w:rPr>
        <w:t xml:space="preserve">поверхности грунта </w:t>
      </w:r>
      <w:r w:rsidRPr="002E7BF4">
        <w:rPr>
          <w:spacing w:val="4"/>
        </w:rPr>
        <w:t>земля</w:t>
      </w:r>
      <w:r w:rsidRPr="002E7BF4">
        <w:t xml:space="preserve">ные сооружения разделяются на следующие виды: выемки, </w:t>
      </w:r>
      <w:r w:rsidRPr="002E7BF4">
        <w:rPr>
          <w:spacing w:val="-1"/>
        </w:rPr>
        <w:t xml:space="preserve">насыпи, подземные выработки, обратные засыпки. </w:t>
      </w:r>
      <w:r w:rsidRPr="002E7BF4">
        <w:rPr>
          <w:spacing w:val="-3"/>
        </w:rPr>
        <w:t>зем</w:t>
      </w:r>
      <w:r w:rsidRPr="002E7BF4">
        <w:rPr>
          <w:spacing w:val="-3"/>
        </w:rPr>
        <w:softHyphen/>
      </w:r>
      <w:r w:rsidRPr="002E7BF4">
        <w:rPr>
          <w:spacing w:val="1"/>
        </w:rPr>
        <w:t>ляные сооружения.</w:t>
      </w:r>
    </w:p>
    <w:p w:rsidR="002E7BF4" w:rsidRPr="002E7BF4" w:rsidRDefault="002E7BF4" w:rsidP="002E7BF4">
      <w:pPr>
        <w:shd w:val="clear" w:color="auto" w:fill="FFFFFF"/>
        <w:spacing w:line="276" w:lineRule="auto"/>
        <w:ind w:firstLine="851"/>
        <w:jc w:val="both"/>
        <w:rPr>
          <w:spacing w:val="-3"/>
        </w:rPr>
      </w:pPr>
      <w:r w:rsidRPr="002E7BF4">
        <w:rPr>
          <w:spacing w:val="-2"/>
        </w:rPr>
        <w:t xml:space="preserve">К </w:t>
      </w:r>
      <w:r w:rsidRPr="002E7BF4">
        <w:rPr>
          <w:iCs/>
          <w:spacing w:val="-2"/>
        </w:rPr>
        <w:t xml:space="preserve">постоянным </w:t>
      </w:r>
      <w:r w:rsidRPr="002E7BF4">
        <w:rPr>
          <w:spacing w:val="-2"/>
        </w:rPr>
        <w:t xml:space="preserve">относят сооружения, предназначенные для </w:t>
      </w:r>
      <w:r w:rsidRPr="002E7BF4">
        <w:t xml:space="preserve">долгосрочной эксплуатации — земляные плотины, каналы, </w:t>
      </w:r>
      <w:r w:rsidRPr="002E7BF4">
        <w:rPr>
          <w:spacing w:val="-1"/>
        </w:rPr>
        <w:t xml:space="preserve">полотно рельсовых и безрельсовых дорог, выемки и насыпи, </w:t>
      </w:r>
      <w:r w:rsidRPr="002E7BF4">
        <w:rPr>
          <w:spacing w:val="-6"/>
        </w:rPr>
        <w:t xml:space="preserve">возводимые при планировке; к </w:t>
      </w:r>
      <w:r w:rsidRPr="002E7BF4">
        <w:rPr>
          <w:iCs/>
          <w:spacing w:val="-6"/>
        </w:rPr>
        <w:t xml:space="preserve">временным </w:t>
      </w:r>
      <w:r w:rsidRPr="002E7BF4">
        <w:rPr>
          <w:spacing w:val="-6"/>
        </w:rPr>
        <w:t>— выемки, отрывае</w:t>
      </w:r>
      <w:r w:rsidRPr="002E7BF4">
        <w:rPr>
          <w:spacing w:val="-1"/>
        </w:rPr>
        <w:t xml:space="preserve">мые при возведении фундаментов жилых и промышленных </w:t>
      </w:r>
      <w:r w:rsidRPr="002E7BF4">
        <w:rPr>
          <w:spacing w:val="-2"/>
        </w:rPr>
        <w:t>зданий, мостов, плотин, траншеи для прокладки водопровод</w:t>
      </w:r>
      <w:r w:rsidRPr="002E7BF4">
        <w:rPr>
          <w:spacing w:val="1"/>
        </w:rPr>
        <w:t xml:space="preserve">ных, канализационных, газовых и других сетей, насыпи для </w:t>
      </w:r>
      <w:r w:rsidRPr="002E7BF4">
        <w:rPr>
          <w:spacing w:val="-2"/>
        </w:rPr>
        <w:t xml:space="preserve">временных дорог и запруд. Как постоянные, так и временные земляные сооружения должны быть устойчивыми, прочными </w:t>
      </w:r>
      <w:r w:rsidRPr="002E7BF4">
        <w:rPr>
          <w:spacing w:val="-1"/>
        </w:rPr>
        <w:t xml:space="preserve">и защищенными от размыва водой. </w:t>
      </w:r>
      <w:r w:rsidRPr="002E7BF4">
        <w:rPr>
          <w:iCs/>
          <w:spacing w:val="-7"/>
        </w:rPr>
        <w:t xml:space="preserve">Котлованами </w:t>
      </w:r>
      <w:r w:rsidRPr="002E7BF4">
        <w:rPr>
          <w:spacing w:val="-7"/>
        </w:rPr>
        <w:t xml:space="preserve">называются выемки шириной более 3 м, </w:t>
      </w:r>
      <w:r w:rsidRPr="002E7BF4">
        <w:rPr>
          <w:iCs/>
          <w:spacing w:val="-7"/>
        </w:rPr>
        <w:t>тран</w:t>
      </w:r>
      <w:r w:rsidRPr="002E7BF4">
        <w:rPr>
          <w:iCs/>
        </w:rPr>
        <w:t xml:space="preserve">шеями </w:t>
      </w:r>
      <w:r w:rsidRPr="002E7BF4">
        <w:t xml:space="preserve">— более узкие выемки для ленточных фундаментов или сетей коммуникаций. </w:t>
      </w:r>
      <w:r w:rsidRPr="002E7BF4">
        <w:rPr>
          <w:spacing w:val="-2"/>
        </w:rPr>
        <w:t xml:space="preserve">Подземные сооружения имеют </w:t>
      </w:r>
      <w:r w:rsidRPr="002E7BF4">
        <w:rPr>
          <w:spacing w:val="-5"/>
        </w:rPr>
        <w:t>дно и боковые поверхности, наклонные откосы или вертикаль</w:t>
      </w:r>
      <w:r w:rsidRPr="002E7BF4">
        <w:rPr>
          <w:spacing w:val="-3"/>
        </w:rPr>
        <w:t xml:space="preserve">ные стенки. </w:t>
      </w:r>
    </w:p>
    <w:p w:rsidR="002E7BF4" w:rsidRPr="002E7BF4" w:rsidRDefault="002E7BF4" w:rsidP="002E7BF4">
      <w:pPr>
        <w:shd w:val="clear" w:color="auto" w:fill="FFFFFF"/>
        <w:spacing w:line="276" w:lineRule="auto"/>
        <w:ind w:firstLine="851"/>
        <w:jc w:val="both"/>
      </w:pPr>
      <w:r w:rsidRPr="002E7BF4">
        <w:rPr>
          <w:spacing w:val="-6"/>
        </w:rPr>
        <w:t xml:space="preserve">После устройства подземной части сооружений выполняется </w:t>
      </w:r>
      <w:r w:rsidRPr="002E7BF4">
        <w:rPr>
          <w:spacing w:val="-1"/>
        </w:rPr>
        <w:t xml:space="preserve">обратная засыпка пазух — заполнение грунтом пространства </w:t>
      </w:r>
      <w:r w:rsidRPr="002E7BF4">
        <w:rPr>
          <w:spacing w:val="-4"/>
        </w:rPr>
        <w:t>между сооружением и откосами котлована, траншеи или ямы.</w:t>
      </w:r>
    </w:p>
    <w:p w:rsidR="002E7BF4" w:rsidRPr="002E7BF4" w:rsidRDefault="002E7BF4" w:rsidP="002E7BF4">
      <w:pPr>
        <w:shd w:val="clear" w:color="auto" w:fill="FFFFFF"/>
        <w:spacing w:line="276" w:lineRule="auto"/>
        <w:ind w:firstLine="851"/>
        <w:jc w:val="both"/>
      </w:pPr>
      <w:r w:rsidRPr="002E7BF4">
        <w:rPr>
          <w:spacing w:val="1"/>
        </w:rPr>
        <w:t>Вид выемки зависит от размеров здания, его конфигура</w:t>
      </w:r>
      <w:r w:rsidRPr="002E7BF4">
        <w:rPr>
          <w:spacing w:val="1"/>
        </w:rPr>
        <w:softHyphen/>
      </w:r>
      <w:r w:rsidRPr="002E7BF4">
        <w:rPr>
          <w:spacing w:val="-2"/>
        </w:rPr>
        <w:t xml:space="preserve">ции, глубины заложения фундаментов, наличия подвала. Для </w:t>
      </w:r>
      <w:r w:rsidRPr="002E7BF4">
        <w:rPr>
          <w:spacing w:val="-4"/>
        </w:rPr>
        <w:t>определения объема выемки необходимо выявить ее функцио</w:t>
      </w:r>
      <w:r w:rsidRPr="002E7BF4">
        <w:t>нальное назначение. Выемки делятся на:</w:t>
      </w:r>
    </w:p>
    <w:p w:rsidR="002E7BF4" w:rsidRPr="002E7BF4" w:rsidRDefault="002E7BF4" w:rsidP="002E7BF4">
      <w:pPr>
        <w:widowControl w:val="0"/>
        <w:shd w:val="clear" w:color="auto" w:fill="FFFFFF"/>
        <w:tabs>
          <w:tab w:val="left" w:pos="461"/>
        </w:tabs>
        <w:autoSpaceDE w:val="0"/>
        <w:autoSpaceDN w:val="0"/>
        <w:adjustRightInd w:val="0"/>
        <w:spacing w:line="276" w:lineRule="auto"/>
        <w:ind w:left="851"/>
        <w:jc w:val="both"/>
      </w:pPr>
      <w:r w:rsidRPr="002E7BF4">
        <w:rPr>
          <w:spacing w:val="-7"/>
        </w:rPr>
        <w:t>– сплошные котлованы (под здания с подвалами или свай</w:t>
      </w:r>
      <w:r w:rsidRPr="002E7BF4">
        <w:rPr>
          <w:spacing w:val="-7"/>
        </w:rPr>
        <w:softHyphen/>
      </w:r>
      <w:r w:rsidRPr="002E7BF4">
        <w:rPr>
          <w:spacing w:val="-1"/>
        </w:rPr>
        <w:t>ными фундаментами);</w:t>
      </w:r>
    </w:p>
    <w:p w:rsidR="002E7BF4" w:rsidRPr="002E7BF4" w:rsidRDefault="002E7BF4" w:rsidP="002E7BF4">
      <w:pPr>
        <w:widowControl w:val="0"/>
        <w:shd w:val="clear" w:color="auto" w:fill="FFFFFF"/>
        <w:tabs>
          <w:tab w:val="left" w:pos="456"/>
        </w:tabs>
        <w:autoSpaceDE w:val="0"/>
        <w:autoSpaceDN w:val="0"/>
        <w:adjustRightInd w:val="0"/>
        <w:spacing w:line="276" w:lineRule="auto"/>
        <w:ind w:left="851"/>
        <w:jc w:val="both"/>
      </w:pPr>
      <w:r w:rsidRPr="002E7BF4">
        <w:rPr>
          <w:spacing w:val="-4"/>
        </w:rPr>
        <w:t>– траншеи (под ленточные фундаменты или сети коммуни</w:t>
      </w:r>
      <w:r w:rsidRPr="002E7BF4">
        <w:rPr>
          <w:spacing w:val="-4"/>
        </w:rPr>
        <w:softHyphen/>
      </w:r>
      <w:r w:rsidRPr="002E7BF4">
        <w:rPr>
          <w:spacing w:val="1"/>
        </w:rPr>
        <w:t>каций);</w:t>
      </w:r>
    </w:p>
    <w:p w:rsidR="002E7BF4" w:rsidRPr="002E7BF4" w:rsidRDefault="002E7BF4" w:rsidP="002E7BF4">
      <w:pPr>
        <w:widowControl w:val="0"/>
        <w:shd w:val="clear" w:color="auto" w:fill="FFFFFF"/>
        <w:tabs>
          <w:tab w:val="left" w:pos="456"/>
        </w:tabs>
        <w:autoSpaceDE w:val="0"/>
        <w:autoSpaceDN w:val="0"/>
        <w:adjustRightInd w:val="0"/>
        <w:spacing w:line="276" w:lineRule="auto"/>
        <w:ind w:left="851"/>
        <w:jc w:val="both"/>
        <w:rPr>
          <w:spacing w:val="-3"/>
        </w:rPr>
      </w:pPr>
      <w:r w:rsidRPr="002E7BF4">
        <w:rPr>
          <w:spacing w:val="-2"/>
        </w:rPr>
        <w:t>– ямы (под отдельно стоящие фундаменты или столбы).</w:t>
      </w:r>
      <w:r w:rsidRPr="002E7BF4">
        <w:rPr>
          <w:spacing w:val="-2"/>
        </w:rPr>
        <w:br/>
      </w:r>
      <w:r w:rsidRPr="002E7BF4">
        <w:rPr>
          <w:spacing w:val="-3"/>
        </w:rPr>
        <w:t xml:space="preserve">При определении </w:t>
      </w:r>
      <w:r w:rsidRPr="002E7BF4">
        <w:rPr>
          <w:iCs/>
          <w:spacing w:val="-3"/>
        </w:rPr>
        <w:t xml:space="preserve">размера выемки понизу </w:t>
      </w:r>
      <w:r w:rsidRPr="002E7BF4">
        <w:rPr>
          <w:spacing w:val="-3"/>
        </w:rPr>
        <w:t xml:space="preserve">учитывается, что расстояние от </w:t>
      </w:r>
    </w:p>
    <w:p w:rsidR="002E7BF4" w:rsidRPr="002E7BF4" w:rsidRDefault="002E7BF4" w:rsidP="002E7BF4">
      <w:pPr>
        <w:widowControl w:val="0"/>
        <w:shd w:val="clear" w:color="auto" w:fill="FFFFFF"/>
        <w:tabs>
          <w:tab w:val="left" w:pos="456"/>
        </w:tabs>
        <w:autoSpaceDE w:val="0"/>
        <w:autoSpaceDN w:val="0"/>
        <w:adjustRightInd w:val="0"/>
        <w:spacing w:line="276" w:lineRule="auto"/>
        <w:jc w:val="both"/>
        <w:rPr>
          <w:spacing w:val="-3"/>
        </w:rPr>
      </w:pPr>
      <w:r w:rsidRPr="002E7BF4">
        <w:rPr>
          <w:spacing w:val="-3"/>
        </w:rPr>
        <w:t>наружной грани фундамента до нижней бровки откоса должно быть не менее 0,6 м</w:t>
      </w:r>
    </w:p>
    <w:p w:rsidR="002E7BF4" w:rsidRPr="002E7BF4" w:rsidRDefault="002E7BF4" w:rsidP="002E7BF4">
      <w:pPr>
        <w:shd w:val="clear" w:color="auto" w:fill="FFFFFF"/>
        <w:spacing w:line="276" w:lineRule="auto"/>
        <w:ind w:firstLine="851"/>
        <w:jc w:val="both"/>
      </w:pPr>
    </w:p>
    <w:p w:rsidR="002E7BF4" w:rsidRPr="002E7BF4" w:rsidRDefault="002E7BF4" w:rsidP="002E7BF4">
      <w:pPr>
        <w:spacing w:line="276" w:lineRule="auto"/>
        <w:ind w:firstLine="851"/>
        <w:jc w:val="both"/>
        <w:rPr>
          <w:b/>
        </w:rPr>
      </w:pPr>
      <w:r w:rsidRPr="002E7BF4">
        <w:rPr>
          <w:b/>
        </w:rPr>
        <w:t>Ход работы</w:t>
      </w:r>
    </w:p>
    <w:p w:rsidR="002E7BF4" w:rsidRPr="002E7BF4" w:rsidRDefault="002E7BF4" w:rsidP="002E7BF4">
      <w:pPr>
        <w:spacing w:line="276" w:lineRule="auto"/>
        <w:ind w:firstLine="851"/>
        <w:jc w:val="both"/>
        <w:rPr>
          <w:b/>
        </w:rPr>
      </w:pPr>
      <w:r w:rsidRPr="002E7BF4">
        <w:rPr>
          <w:b/>
        </w:rPr>
        <w:t>Задание 1</w:t>
      </w:r>
    </w:p>
    <w:p w:rsidR="002E7BF4" w:rsidRPr="002E7BF4" w:rsidRDefault="002E7BF4" w:rsidP="002E7BF4">
      <w:pPr>
        <w:spacing w:line="276" w:lineRule="auto"/>
        <w:ind w:firstLine="851"/>
        <w:jc w:val="both"/>
        <w:rPr>
          <w:b/>
        </w:rPr>
      </w:pPr>
      <w:r w:rsidRPr="002E7BF4">
        <w:rPr>
          <w:spacing w:val="3"/>
        </w:rPr>
        <w:t xml:space="preserve">Определить объем земляных работ при устройстве </w:t>
      </w:r>
      <w:r w:rsidRPr="002E7BF4">
        <w:rPr>
          <w:spacing w:val="1"/>
        </w:rPr>
        <w:t xml:space="preserve">траншеи с уклоном 1,5 %, если глубина в середине траншеи </w:t>
      </w:r>
      <w:r w:rsidRPr="002E7BF4">
        <w:rPr>
          <w:spacing w:val="-6"/>
          <w:lang w:val="en-US"/>
        </w:rPr>
        <w:t>h</w:t>
      </w:r>
      <w:r w:rsidRPr="002E7BF4">
        <w:rPr>
          <w:spacing w:val="-6"/>
        </w:rPr>
        <w:t xml:space="preserve"> = 4 м, протяженность траншеи </w:t>
      </w:r>
      <w:r w:rsidRPr="002E7BF4">
        <w:rPr>
          <w:iCs/>
          <w:spacing w:val="-6"/>
          <w:lang w:val="en-US"/>
        </w:rPr>
        <w:t>L</w:t>
      </w:r>
      <w:r w:rsidRPr="002E7BF4">
        <w:rPr>
          <w:iCs/>
          <w:spacing w:val="-6"/>
        </w:rPr>
        <w:t xml:space="preserve"> </w:t>
      </w:r>
      <w:r w:rsidRPr="002E7BF4">
        <w:rPr>
          <w:spacing w:val="-6"/>
        </w:rPr>
        <w:t>= 160 м, грунт — песок, ши</w:t>
      </w:r>
      <w:r w:rsidRPr="002E7BF4">
        <w:rPr>
          <w:spacing w:val="-6"/>
        </w:rPr>
        <w:softHyphen/>
      </w:r>
      <w:r w:rsidRPr="002E7BF4">
        <w:rPr>
          <w:spacing w:val="1"/>
        </w:rPr>
        <w:t xml:space="preserve">рина укладываемого в траншею лотка </w:t>
      </w:r>
      <w:r w:rsidRPr="002E7BF4">
        <w:rPr>
          <w:iCs/>
          <w:spacing w:val="1"/>
        </w:rPr>
        <w:t>В =2 м.</w:t>
      </w:r>
    </w:p>
    <w:p w:rsidR="002E7BF4" w:rsidRPr="002E7BF4" w:rsidRDefault="002E7BF4" w:rsidP="002E7BF4">
      <w:pPr>
        <w:shd w:val="clear" w:color="auto" w:fill="FFFFFF"/>
        <w:spacing w:line="276" w:lineRule="auto"/>
        <w:ind w:firstLine="851"/>
        <w:jc w:val="both"/>
      </w:pPr>
      <w:r w:rsidRPr="002E7BF4">
        <w:t>Решение</w:t>
      </w:r>
    </w:p>
    <w:p w:rsidR="002E7BF4" w:rsidRPr="002E7BF4" w:rsidRDefault="002E7BF4" w:rsidP="002E7BF4">
      <w:pPr>
        <w:shd w:val="clear" w:color="auto" w:fill="FFFFFF"/>
        <w:spacing w:line="276" w:lineRule="auto"/>
        <w:ind w:firstLine="851"/>
        <w:jc w:val="both"/>
        <w:rPr>
          <w:spacing w:val="-5"/>
        </w:rPr>
      </w:pPr>
      <w:r w:rsidRPr="002E7BF4">
        <w:t>1 Необходимо определить ш</w:t>
      </w:r>
      <w:r w:rsidRPr="002E7BF4">
        <w:rPr>
          <w:spacing w:val="-5"/>
        </w:rPr>
        <w:t xml:space="preserve">ирину траншеи понизу (рисунок 1), </w:t>
      </w:r>
      <w:r w:rsidRPr="002E7BF4">
        <w:rPr>
          <w:spacing w:val="2"/>
        </w:rPr>
        <w:t xml:space="preserve">учитывая размеры укладываемой в траншею конструкции </w:t>
      </w:r>
      <w:r w:rsidRPr="002E7BF4">
        <w:rPr>
          <w:spacing w:val="-5"/>
        </w:rPr>
        <w:t>и способ производства работ</w:t>
      </w:r>
    </w:p>
    <w:p w:rsidR="002E7BF4" w:rsidRPr="002E7BF4" w:rsidRDefault="002E7BF4" w:rsidP="002E7BF4">
      <w:pPr>
        <w:shd w:val="clear" w:color="auto" w:fill="FFFFFF"/>
        <w:spacing w:line="276" w:lineRule="auto"/>
        <w:ind w:firstLine="851"/>
        <w:jc w:val="center"/>
        <w:rPr>
          <w:spacing w:val="-7"/>
        </w:rPr>
      </w:pPr>
      <w:r w:rsidRPr="002E7BF4">
        <w:rPr>
          <w:iCs/>
          <w:spacing w:val="-7"/>
        </w:rPr>
        <w:t xml:space="preserve">а = </w:t>
      </w:r>
      <w:r w:rsidRPr="002E7BF4">
        <w:rPr>
          <w:iCs/>
          <w:spacing w:val="-7"/>
          <w:lang w:val="en-US"/>
        </w:rPr>
        <w:t>B</w:t>
      </w:r>
      <w:r w:rsidRPr="002E7BF4">
        <w:rPr>
          <w:iCs/>
          <w:spacing w:val="-7"/>
        </w:rPr>
        <w:t>+2 *</w:t>
      </w:r>
      <w:r w:rsidRPr="002E7BF4">
        <w:rPr>
          <w:spacing w:val="-7"/>
        </w:rPr>
        <w:t xml:space="preserve">0,6 = </w:t>
      </w:r>
      <w:r w:rsidRPr="002E7BF4">
        <w:rPr>
          <w:spacing w:val="3"/>
        </w:rPr>
        <w:t>2+2*0,6=3,2 м</w:t>
      </w:r>
      <w:r w:rsidRPr="002E7BF4">
        <w:rPr>
          <w:spacing w:val="-7"/>
        </w:rPr>
        <w:t xml:space="preserve">, </w:t>
      </w:r>
    </w:p>
    <w:p w:rsidR="002E7BF4" w:rsidRPr="002E7BF4" w:rsidRDefault="002E7BF4" w:rsidP="002E7BF4">
      <w:pPr>
        <w:shd w:val="clear" w:color="auto" w:fill="FFFFFF"/>
        <w:spacing w:line="276" w:lineRule="auto"/>
        <w:ind w:firstLine="851"/>
      </w:pPr>
      <w:r w:rsidRPr="002E7BF4">
        <w:rPr>
          <w:spacing w:val="-7"/>
        </w:rPr>
        <w:t xml:space="preserve">где </w:t>
      </w:r>
      <w:r w:rsidRPr="002E7BF4">
        <w:rPr>
          <w:spacing w:val="3"/>
        </w:rPr>
        <w:t xml:space="preserve"> </w:t>
      </w:r>
      <w:r w:rsidRPr="002E7BF4">
        <w:rPr>
          <w:iCs/>
        </w:rPr>
        <w:t>В</w:t>
      </w:r>
      <w:r w:rsidRPr="002E7BF4">
        <w:t xml:space="preserve"> – ширина траншеи по нижним граням.</w:t>
      </w:r>
    </w:p>
    <w:p w:rsidR="002E7BF4" w:rsidRPr="002E7BF4" w:rsidRDefault="002E7BF4" w:rsidP="002E7BF4">
      <w:pPr>
        <w:shd w:val="clear" w:color="auto" w:fill="FFFFFF"/>
        <w:spacing w:line="276" w:lineRule="auto"/>
        <w:ind w:firstLine="851"/>
        <w:jc w:val="center"/>
      </w:pPr>
      <w:r w:rsidRPr="002E7BF4">
        <w:rPr>
          <w:noProof/>
        </w:rPr>
        <w:lastRenderedPageBreak/>
        <w:drawing>
          <wp:inline distT="0" distB="0" distL="0" distR="0" wp14:anchorId="71C1969E" wp14:editId="2ABC28AE">
            <wp:extent cx="3307565" cy="1515171"/>
            <wp:effectExtent l="19050" t="0" r="7135" b="0"/>
            <wp:docPr id="31"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0" cstate="print"/>
                    <a:srcRect/>
                    <a:stretch>
                      <a:fillRect/>
                    </a:stretch>
                  </pic:blipFill>
                  <pic:spPr bwMode="auto">
                    <a:xfrm>
                      <a:off x="0" y="0"/>
                      <a:ext cx="3306445" cy="1514658"/>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rPr>
          <w:spacing w:val="-1"/>
        </w:rPr>
      </w:pPr>
      <w:r w:rsidRPr="002E7BF4">
        <w:t xml:space="preserve">Рисунок 1 - </w:t>
      </w:r>
      <w:r w:rsidRPr="002E7BF4">
        <w:rPr>
          <w:spacing w:val="-1"/>
        </w:rPr>
        <w:t>Определение размеров траншеи понизу</w:t>
      </w:r>
    </w:p>
    <w:p w:rsidR="002E7BF4" w:rsidRPr="002E7BF4" w:rsidRDefault="002E7BF4" w:rsidP="002E7BF4">
      <w:pPr>
        <w:spacing w:line="276" w:lineRule="auto"/>
        <w:ind w:firstLine="851"/>
        <w:jc w:val="both"/>
        <w:rPr>
          <w:spacing w:val="-1"/>
        </w:rPr>
      </w:pPr>
      <w:r w:rsidRPr="002E7BF4">
        <w:rPr>
          <w:spacing w:val="-1"/>
        </w:rPr>
        <w:t>Примечание: для выемки в виде котлована дополнительно рассчитывается длина котлована понизу</w:t>
      </w:r>
    </w:p>
    <w:p w:rsidR="002E7BF4" w:rsidRPr="002E7BF4" w:rsidRDefault="002E7BF4" w:rsidP="002E7BF4">
      <w:pPr>
        <w:spacing w:line="276" w:lineRule="auto"/>
        <w:ind w:firstLine="851"/>
        <w:jc w:val="center"/>
        <w:rPr>
          <w:spacing w:val="-7"/>
        </w:rPr>
      </w:pPr>
      <w:r w:rsidRPr="002E7BF4">
        <w:rPr>
          <w:iCs/>
          <w:spacing w:val="-7"/>
          <w:lang w:val="en-US"/>
        </w:rPr>
        <w:t>b</w:t>
      </w:r>
      <w:r w:rsidRPr="002E7BF4">
        <w:rPr>
          <w:iCs/>
          <w:spacing w:val="-7"/>
        </w:rPr>
        <w:t xml:space="preserve"> = </w:t>
      </w:r>
      <w:r w:rsidRPr="002E7BF4">
        <w:rPr>
          <w:iCs/>
          <w:spacing w:val="-7"/>
          <w:lang w:val="en-US"/>
        </w:rPr>
        <w:t>L</w:t>
      </w:r>
      <w:r w:rsidRPr="002E7BF4">
        <w:rPr>
          <w:iCs/>
          <w:spacing w:val="-7"/>
        </w:rPr>
        <w:t>+2×</w:t>
      </w:r>
      <w:r w:rsidRPr="002E7BF4">
        <w:rPr>
          <w:spacing w:val="-7"/>
        </w:rPr>
        <w:t>0,6,</w:t>
      </w:r>
    </w:p>
    <w:p w:rsidR="002E7BF4" w:rsidRPr="002E7BF4" w:rsidRDefault="002E7BF4" w:rsidP="002E7BF4">
      <w:pPr>
        <w:spacing w:line="276" w:lineRule="auto"/>
        <w:ind w:firstLine="851"/>
        <w:jc w:val="both"/>
      </w:pPr>
      <w:r w:rsidRPr="002E7BF4">
        <w:rPr>
          <w:spacing w:val="-7"/>
        </w:rPr>
        <w:t xml:space="preserve">где </w:t>
      </w:r>
      <w:r w:rsidRPr="002E7BF4">
        <w:rPr>
          <w:spacing w:val="-7"/>
          <w:lang w:val="en-US"/>
        </w:rPr>
        <w:t>L</w:t>
      </w:r>
      <w:r w:rsidRPr="002E7BF4">
        <w:rPr>
          <w:spacing w:val="-7"/>
        </w:rPr>
        <w:t xml:space="preserve"> – длина котлована.</w:t>
      </w:r>
    </w:p>
    <w:p w:rsidR="002E7BF4" w:rsidRPr="002E7BF4" w:rsidRDefault="002E7BF4" w:rsidP="002E7BF4">
      <w:pPr>
        <w:shd w:val="clear" w:color="auto" w:fill="FFFFFF"/>
        <w:tabs>
          <w:tab w:val="left" w:pos="586"/>
        </w:tabs>
        <w:spacing w:line="276" w:lineRule="auto"/>
        <w:ind w:firstLine="851"/>
        <w:jc w:val="both"/>
        <w:rPr>
          <w:spacing w:val="-3"/>
        </w:rPr>
      </w:pPr>
      <w:r w:rsidRPr="002E7BF4">
        <w:rPr>
          <w:iCs/>
          <w:spacing w:val="1"/>
        </w:rPr>
        <w:t xml:space="preserve">2 </w:t>
      </w:r>
      <w:r w:rsidRPr="002E7BF4">
        <w:rPr>
          <w:spacing w:val="-3"/>
        </w:rPr>
        <w:t>Необходимо определить ширину траншеи поверху. Исходя из глуби</w:t>
      </w:r>
      <w:r w:rsidRPr="002E7BF4">
        <w:rPr>
          <w:spacing w:val="-3"/>
        </w:rPr>
        <w:softHyphen/>
        <w:t>ны траншеи и вида грунта значение допустимой крутизны от</w:t>
      </w:r>
      <w:r w:rsidRPr="002E7BF4">
        <w:rPr>
          <w:spacing w:val="-3"/>
        </w:rPr>
        <w:softHyphen/>
      </w:r>
      <w:r w:rsidRPr="002E7BF4">
        <w:rPr>
          <w:spacing w:val="1"/>
        </w:rPr>
        <w:t>косов 1:1 (см. рисунок 2). Тогда ширина траншеи по</w:t>
      </w:r>
      <w:r w:rsidRPr="002E7BF4">
        <w:rPr>
          <w:spacing w:val="1"/>
        </w:rPr>
        <w:softHyphen/>
        <w:t xml:space="preserve"> </w:t>
      </w:r>
      <w:r w:rsidRPr="002E7BF4">
        <w:rPr>
          <w:spacing w:val="-3"/>
        </w:rPr>
        <w:t xml:space="preserve">верху составит по формуле </w:t>
      </w:r>
    </w:p>
    <w:p w:rsidR="002E7BF4" w:rsidRPr="002E7BF4" w:rsidRDefault="002E7BF4" w:rsidP="002E7BF4">
      <w:pPr>
        <w:shd w:val="clear" w:color="auto" w:fill="FFFFFF"/>
        <w:tabs>
          <w:tab w:val="left" w:pos="586"/>
        </w:tabs>
        <w:spacing w:line="276" w:lineRule="auto"/>
        <w:ind w:firstLine="851"/>
        <w:jc w:val="center"/>
        <w:rPr>
          <w:spacing w:val="5"/>
        </w:rPr>
      </w:pPr>
      <w:r w:rsidRPr="002E7BF4">
        <w:rPr>
          <w:iCs/>
          <w:spacing w:val="-14"/>
        </w:rPr>
        <w:t>с= а+2</w:t>
      </w:r>
      <w:r w:rsidRPr="002E7BF4">
        <w:rPr>
          <w:iCs/>
          <w:spacing w:val="-14"/>
          <w:lang w:val="en-US"/>
        </w:rPr>
        <w:t>l</w:t>
      </w:r>
      <w:r w:rsidRPr="002E7BF4">
        <w:rPr>
          <w:iCs/>
          <w:spacing w:val="-14"/>
        </w:rPr>
        <w:t xml:space="preserve"> = а+2</w:t>
      </w:r>
      <w:r w:rsidRPr="002E7BF4">
        <w:rPr>
          <w:iCs/>
          <w:spacing w:val="-14"/>
          <w:lang w:val="en-US"/>
        </w:rPr>
        <w:t>mh</w:t>
      </w:r>
      <w:r w:rsidRPr="002E7BF4">
        <w:rPr>
          <w:iCs/>
          <w:spacing w:val="-14"/>
        </w:rPr>
        <w:t xml:space="preserve"> = </w:t>
      </w:r>
      <w:r w:rsidRPr="002E7BF4">
        <w:rPr>
          <w:spacing w:val="5"/>
        </w:rPr>
        <w:t>3,2+2*1*4=11,2 м.</w:t>
      </w:r>
    </w:p>
    <w:p w:rsidR="002E7BF4" w:rsidRPr="002E7BF4" w:rsidRDefault="002E7BF4" w:rsidP="002E7BF4">
      <w:pPr>
        <w:spacing w:line="276" w:lineRule="auto"/>
        <w:ind w:firstLine="851"/>
        <w:jc w:val="both"/>
        <w:rPr>
          <w:spacing w:val="-1"/>
        </w:rPr>
      </w:pPr>
      <w:r w:rsidRPr="002E7BF4">
        <w:rPr>
          <w:spacing w:val="-1"/>
        </w:rPr>
        <w:t>Примечание: для выемки в виде котлована дополнительно рассчитывается длина котлована поверху</w:t>
      </w:r>
    </w:p>
    <w:p w:rsidR="002E7BF4" w:rsidRPr="002E7BF4" w:rsidRDefault="002E7BF4" w:rsidP="002E7BF4">
      <w:pPr>
        <w:spacing w:line="276" w:lineRule="auto"/>
        <w:ind w:firstLine="851"/>
        <w:jc w:val="center"/>
      </w:pPr>
      <w:r w:rsidRPr="002E7BF4">
        <w:rPr>
          <w:iCs/>
          <w:spacing w:val="-7"/>
          <w:lang w:val="en-US"/>
        </w:rPr>
        <w:t>d</w:t>
      </w:r>
      <w:r w:rsidRPr="002E7BF4">
        <w:rPr>
          <w:iCs/>
          <w:spacing w:val="-7"/>
        </w:rPr>
        <w:t xml:space="preserve"> = </w:t>
      </w:r>
      <w:r w:rsidRPr="002E7BF4">
        <w:rPr>
          <w:iCs/>
          <w:spacing w:val="-7"/>
          <w:lang w:val="en-US"/>
        </w:rPr>
        <w:t>b</w:t>
      </w:r>
      <w:r w:rsidRPr="002E7BF4">
        <w:rPr>
          <w:iCs/>
          <w:spacing w:val="-14"/>
        </w:rPr>
        <w:t xml:space="preserve"> +2</w:t>
      </w:r>
      <w:r w:rsidRPr="002E7BF4">
        <w:rPr>
          <w:iCs/>
          <w:spacing w:val="-14"/>
          <w:lang w:val="en-US"/>
        </w:rPr>
        <w:t>l</w:t>
      </w:r>
      <w:r w:rsidRPr="002E7BF4">
        <w:rPr>
          <w:iCs/>
          <w:spacing w:val="-14"/>
        </w:rPr>
        <w:t xml:space="preserve"> = </w:t>
      </w:r>
      <w:r w:rsidRPr="002E7BF4">
        <w:rPr>
          <w:iCs/>
          <w:spacing w:val="-7"/>
          <w:lang w:val="en-US"/>
        </w:rPr>
        <w:t>b</w:t>
      </w:r>
      <w:r w:rsidRPr="002E7BF4">
        <w:rPr>
          <w:iCs/>
          <w:spacing w:val="-14"/>
        </w:rPr>
        <w:t xml:space="preserve"> +2</w:t>
      </w:r>
      <w:r w:rsidRPr="002E7BF4">
        <w:rPr>
          <w:iCs/>
          <w:spacing w:val="-14"/>
          <w:lang w:val="en-US"/>
        </w:rPr>
        <w:t>mh</w:t>
      </w:r>
      <w:r w:rsidRPr="002E7BF4">
        <w:rPr>
          <w:spacing w:val="-7"/>
        </w:rPr>
        <w:t>.</w:t>
      </w:r>
    </w:p>
    <w:p w:rsidR="002E7BF4" w:rsidRPr="002E7BF4" w:rsidRDefault="002E7BF4" w:rsidP="002E7BF4">
      <w:pPr>
        <w:shd w:val="clear" w:color="auto" w:fill="FFFFFF"/>
        <w:tabs>
          <w:tab w:val="left" w:pos="586"/>
        </w:tabs>
        <w:spacing w:line="276" w:lineRule="auto"/>
        <w:ind w:firstLine="851"/>
        <w:jc w:val="both"/>
      </w:pPr>
      <w:r w:rsidRPr="002E7BF4">
        <w:rPr>
          <w:spacing w:val="-7"/>
        </w:rPr>
        <w:t>3 Определяя о</w:t>
      </w:r>
      <w:r w:rsidRPr="002E7BF4">
        <w:rPr>
          <w:spacing w:val="2"/>
        </w:rPr>
        <w:t xml:space="preserve">бъем траншеи, необходимо учесть, что </w:t>
      </w:r>
      <w:r w:rsidRPr="002E7BF4">
        <w:rPr>
          <w:spacing w:val="-4"/>
        </w:rPr>
        <w:t xml:space="preserve">глубина траншеи по краям </w:t>
      </w:r>
      <w:r w:rsidRPr="002E7BF4">
        <w:rPr>
          <w:iCs/>
          <w:spacing w:val="-4"/>
          <w:lang w:val="en-US"/>
        </w:rPr>
        <w:t>h</w:t>
      </w:r>
      <w:r w:rsidRPr="002E7BF4">
        <w:rPr>
          <w:iCs/>
          <w:spacing w:val="-4"/>
          <w:vertAlign w:val="subscript"/>
        </w:rPr>
        <w:t>1</w:t>
      </w:r>
      <w:r w:rsidRPr="002E7BF4">
        <w:rPr>
          <w:i/>
          <w:iCs/>
          <w:spacing w:val="-4"/>
        </w:rPr>
        <w:t xml:space="preserve"> </w:t>
      </w:r>
      <w:r w:rsidRPr="002E7BF4">
        <w:rPr>
          <w:spacing w:val="-4"/>
        </w:rPr>
        <w:t xml:space="preserve">= 5,2 м и </w:t>
      </w:r>
      <w:r w:rsidRPr="002E7BF4">
        <w:rPr>
          <w:iCs/>
          <w:spacing w:val="-4"/>
          <w:lang w:val="en-US"/>
        </w:rPr>
        <w:t>h</w:t>
      </w:r>
      <w:r w:rsidRPr="002E7BF4">
        <w:rPr>
          <w:iCs/>
          <w:spacing w:val="-4"/>
          <w:vertAlign w:val="subscript"/>
        </w:rPr>
        <w:t>2</w:t>
      </w:r>
      <w:r w:rsidRPr="002E7BF4">
        <w:rPr>
          <w:spacing w:val="-4"/>
        </w:rPr>
        <w:t xml:space="preserve"> = 2,8 м (см. рисунок 3).</w:t>
      </w:r>
    </w:p>
    <w:p w:rsidR="002E7BF4" w:rsidRPr="002E7BF4" w:rsidRDefault="002E7BF4" w:rsidP="002E7BF4">
      <w:pPr>
        <w:shd w:val="clear" w:color="auto" w:fill="FFFFFF"/>
        <w:spacing w:line="276" w:lineRule="auto"/>
        <w:ind w:firstLine="851"/>
        <w:jc w:val="both"/>
        <w:rPr>
          <w:spacing w:val="-4"/>
        </w:rPr>
      </w:pPr>
      <w:r w:rsidRPr="002E7BF4">
        <w:rPr>
          <w:spacing w:val="-4"/>
        </w:rPr>
        <w:t xml:space="preserve">Тогда объем траншеи рассчитывается по формуле </w:t>
      </w:r>
    </w:p>
    <w:p w:rsidR="002E7BF4" w:rsidRPr="002E7BF4" w:rsidRDefault="002E7BF4" w:rsidP="002E7BF4">
      <w:pPr>
        <w:shd w:val="clear" w:color="auto" w:fill="FFFFFF"/>
        <w:spacing w:line="276" w:lineRule="auto"/>
        <w:ind w:firstLine="851"/>
        <w:jc w:val="center"/>
        <w:rPr>
          <w:spacing w:val="-4"/>
        </w:rPr>
      </w:pPr>
      <w:r w:rsidRPr="002E7BF4">
        <w:rPr>
          <w:spacing w:val="-4"/>
          <w:position w:val="-32"/>
        </w:rPr>
        <w:object w:dxaOrig="2659" w:dyaOrig="7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31.1pt;height:37.6pt" o:ole="">
            <v:imagedata r:id="rId21" o:title=""/>
          </v:shape>
          <o:OLEObject Type="Embed" ProgID="Equation.3" ShapeID="_x0000_i1025" DrawAspect="Content" ObjectID="_1602955507" r:id="rId22"/>
        </w:object>
      </w:r>
      <w:r w:rsidRPr="002E7BF4">
        <w:rPr>
          <w:spacing w:val="-4"/>
        </w:rPr>
        <w:t>=</w:t>
      </w:r>
      <w:r w:rsidRPr="002E7BF4">
        <w:rPr>
          <w:spacing w:val="-4"/>
          <w:position w:val="-32"/>
        </w:rPr>
        <w:object w:dxaOrig="3360" w:dyaOrig="760">
          <v:shape id="_x0000_i1026" type="#_x0000_t75" style="width:168.7pt;height:37.6pt" o:ole="">
            <v:imagedata r:id="rId23" o:title=""/>
          </v:shape>
          <o:OLEObject Type="Embed" ProgID="Equation.3" ShapeID="_x0000_i1026" DrawAspect="Content" ObjectID="_1602955508" r:id="rId24"/>
        </w:object>
      </w:r>
      <w:r w:rsidRPr="002E7BF4">
        <w:rPr>
          <w:spacing w:val="-4"/>
        </w:rPr>
        <w:t>м</w:t>
      </w:r>
      <w:r w:rsidRPr="002E7BF4">
        <w:rPr>
          <w:spacing w:val="-4"/>
          <w:vertAlign w:val="superscript"/>
        </w:rPr>
        <w:t>3</w:t>
      </w:r>
      <w:r w:rsidRPr="002E7BF4">
        <w:rPr>
          <w:spacing w:val="-4"/>
        </w:rPr>
        <w:t>,</w:t>
      </w:r>
    </w:p>
    <w:p w:rsidR="002E7BF4" w:rsidRPr="002E7BF4" w:rsidRDefault="002E7BF4" w:rsidP="002E7BF4">
      <w:pPr>
        <w:shd w:val="clear" w:color="auto" w:fill="FFFFFF"/>
        <w:spacing w:line="276" w:lineRule="auto"/>
        <w:ind w:firstLine="851"/>
        <w:jc w:val="both"/>
        <w:rPr>
          <w:spacing w:val="-4"/>
        </w:rPr>
      </w:pPr>
      <w:r w:rsidRPr="002E7BF4">
        <w:rPr>
          <w:spacing w:val="-4"/>
        </w:rPr>
        <w:t xml:space="preserve">где </w:t>
      </w:r>
      <w:r w:rsidRPr="002E7BF4">
        <w:rPr>
          <w:spacing w:val="-4"/>
          <w:lang w:val="en-US"/>
        </w:rPr>
        <w:t>F</w:t>
      </w:r>
      <w:r w:rsidRPr="002E7BF4">
        <w:rPr>
          <w:spacing w:val="-4"/>
          <w:vertAlign w:val="subscript"/>
        </w:rPr>
        <w:t>ср</w:t>
      </w:r>
      <w:r w:rsidRPr="002E7BF4">
        <w:rPr>
          <w:spacing w:val="-4"/>
        </w:rPr>
        <w:t>-площадь поперечного сечения в середине траншеи, м</w:t>
      </w:r>
      <w:r w:rsidRPr="002E7BF4">
        <w:rPr>
          <w:spacing w:val="-4"/>
          <w:vertAlign w:val="superscript"/>
        </w:rPr>
        <w:t>2</w:t>
      </w:r>
      <w:r w:rsidRPr="002E7BF4">
        <w:rPr>
          <w:spacing w:val="-4"/>
        </w:rPr>
        <w:t>;</w:t>
      </w:r>
    </w:p>
    <w:p w:rsidR="002E7BF4" w:rsidRPr="002E7BF4" w:rsidRDefault="002E7BF4" w:rsidP="002E7BF4">
      <w:pPr>
        <w:shd w:val="clear" w:color="auto" w:fill="FFFFFF"/>
        <w:spacing w:line="276" w:lineRule="auto"/>
        <w:ind w:firstLine="851"/>
        <w:jc w:val="both"/>
        <w:rPr>
          <w:spacing w:val="-4"/>
        </w:rPr>
      </w:pPr>
      <w:r w:rsidRPr="002E7BF4">
        <w:rPr>
          <w:spacing w:val="-4"/>
        </w:rPr>
        <w:t xml:space="preserve">       </w:t>
      </w:r>
      <w:r w:rsidRPr="002E7BF4">
        <w:rPr>
          <w:spacing w:val="-4"/>
          <w:lang w:val="en-US"/>
        </w:rPr>
        <w:t>h</w:t>
      </w:r>
      <w:r w:rsidRPr="002E7BF4">
        <w:rPr>
          <w:spacing w:val="-4"/>
          <w:vertAlign w:val="subscript"/>
        </w:rPr>
        <w:t>1,</w:t>
      </w:r>
      <w:r w:rsidRPr="002E7BF4">
        <w:rPr>
          <w:spacing w:val="-4"/>
        </w:rPr>
        <w:t xml:space="preserve"> </w:t>
      </w:r>
      <w:r w:rsidRPr="002E7BF4">
        <w:rPr>
          <w:spacing w:val="-4"/>
          <w:lang w:val="en-US"/>
        </w:rPr>
        <w:t>h</w:t>
      </w:r>
      <w:r w:rsidRPr="002E7BF4">
        <w:rPr>
          <w:spacing w:val="-4"/>
          <w:vertAlign w:val="subscript"/>
        </w:rPr>
        <w:t xml:space="preserve">2 </w:t>
      </w:r>
      <w:r w:rsidRPr="002E7BF4">
        <w:rPr>
          <w:spacing w:val="-4"/>
        </w:rPr>
        <w:t>– глубина траншеи в начале и конце соответственно, м;</w:t>
      </w:r>
    </w:p>
    <w:p w:rsidR="002E7BF4" w:rsidRPr="002E7BF4" w:rsidRDefault="002E7BF4" w:rsidP="002E7BF4">
      <w:pPr>
        <w:shd w:val="clear" w:color="auto" w:fill="FFFFFF"/>
        <w:spacing w:line="276" w:lineRule="auto"/>
        <w:ind w:firstLine="851"/>
        <w:jc w:val="both"/>
      </w:pPr>
      <w:r w:rsidRPr="002E7BF4">
        <w:rPr>
          <w:spacing w:val="-4"/>
        </w:rPr>
        <w:t xml:space="preserve">       </w:t>
      </w:r>
      <w:r w:rsidRPr="002E7BF4">
        <w:rPr>
          <w:spacing w:val="-4"/>
          <w:lang w:val="en-US"/>
        </w:rPr>
        <w:t>L</w:t>
      </w:r>
      <w:r w:rsidRPr="002E7BF4">
        <w:rPr>
          <w:spacing w:val="-4"/>
        </w:rPr>
        <w:t xml:space="preserve"> – длина траншеи, м.</w:t>
      </w:r>
    </w:p>
    <w:p w:rsidR="002E7BF4" w:rsidRPr="002E7BF4" w:rsidRDefault="002E7BF4" w:rsidP="002E7BF4">
      <w:pPr>
        <w:shd w:val="clear" w:color="auto" w:fill="FFFFFF"/>
        <w:spacing w:line="276" w:lineRule="auto"/>
        <w:ind w:firstLine="851"/>
        <w:jc w:val="both"/>
        <w:rPr>
          <w:iCs/>
          <w:spacing w:val="1"/>
        </w:rPr>
      </w:pPr>
      <w:r w:rsidRPr="002E7BF4">
        <w:rPr>
          <w:iCs/>
          <w:noProof/>
          <w:spacing w:val="1"/>
        </w:rPr>
        <w:drawing>
          <wp:anchor distT="0" distB="0" distL="114300" distR="114300" simplePos="0" relativeHeight="251681792" behindDoc="0" locked="0" layoutInCell="1" allowOverlap="1" wp14:anchorId="0F7169AA" wp14:editId="0CEF590E">
            <wp:simplePos x="0" y="0"/>
            <wp:positionH relativeFrom="column">
              <wp:posOffset>603175</wp:posOffset>
            </wp:positionH>
            <wp:positionV relativeFrom="paragraph">
              <wp:posOffset>277196</wp:posOffset>
            </wp:positionV>
            <wp:extent cx="5241440" cy="2485017"/>
            <wp:effectExtent l="19050" t="0" r="0" b="0"/>
            <wp:wrapNone/>
            <wp:docPr id="288" name="Рисунок 288" descr="D:\МОИ ДОКУМЕНТЫ\о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D:\МОИ ДОКУМЕНТЫ\о3.png"/>
                    <pic:cNvPicPr>
                      <a:picLocks noChangeAspect="1" noChangeArrowheads="1"/>
                    </pic:cNvPicPr>
                  </pic:nvPicPr>
                  <pic:blipFill>
                    <a:blip r:embed="rId25" cstate="print"/>
                    <a:srcRect t="9622"/>
                    <a:stretch>
                      <a:fillRect/>
                    </a:stretch>
                  </pic:blipFill>
                  <pic:spPr bwMode="auto">
                    <a:xfrm>
                      <a:off x="0" y="0"/>
                      <a:ext cx="5241440" cy="2485017"/>
                    </a:xfrm>
                    <a:prstGeom prst="rect">
                      <a:avLst/>
                    </a:prstGeom>
                    <a:noFill/>
                    <a:ln w="9525">
                      <a:noFill/>
                      <a:miter lim="800000"/>
                      <a:headEnd/>
                      <a:tailEnd/>
                    </a:ln>
                  </pic:spPr>
                </pic:pic>
              </a:graphicData>
            </a:graphic>
          </wp:anchor>
        </w:drawing>
      </w:r>
    </w:p>
    <w:p w:rsidR="002E7BF4" w:rsidRPr="002E7BF4" w:rsidRDefault="002E7BF4" w:rsidP="002E7BF4">
      <w:pPr>
        <w:shd w:val="clear" w:color="auto" w:fill="FFFFFF"/>
        <w:spacing w:line="276" w:lineRule="auto"/>
        <w:ind w:firstLine="851"/>
        <w:jc w:val="both"/>
        <w:rPr>
          <w:iCs/>
          <w:spacing w:val="1"/>
        </w:rPr>
      </w:pPr>
    </w:p>
    <w:p w:rsidR="002E7BF4" w:rsidRPr="002E7BF4" w:rsidRDefault="002E7BF4" w:rsidP="002E7BF4">
      <w:pPr>
        <w:shd w:val="clear" w:color="auto" w:fill="FFFFFF"/>
        <w:spacing w:line="276" w:lineRule="auto"/>
        <w:ind w:firstLine="851"/>
        <w:jc w:val="both"/>
        <w:rPr>
          <w:iCs/>
          <w:spacing w:val="1"/>
        </w:rPr>
      </w:pPr>
    </w:p>
    <w:p w:rsidR="002E7BF4" w:rsidRPr="002E7BF4" w:rsidRDefault="002E7BF4" w:rsidP="002E7BF4">
      <w:pPr>
        <w:shd w:val="clear" w:color="auto" w:fill="FFFFFF"/>
        <w:spacing w:line="276" w:lineRule="auto"/>
        <w:ind w:firstLine="851"/>
        <w:jc w:val="both"/>
        <w:rPr>
          <w:iCs/>
          <w:spacing w:val="1"/>
        </w:rPr>
      </w:pPr>
    </w:p>
    <w:p w:rsidR="002E7BF4" w:rsidRPr="002E7BF4" w:rsidRDefault="002E7BF4" w:rsidP="002E7BF4">
      <w:pPr>
        <w:shd w:val="clear" w:color="auto" w:fill="FFFFFF"/>
        <w:spacing w:line="276" w:lineRule="auto"/>
        <w:ind w:firstLine="851"/>
        <w:jc w:val="both"/>
        <w:rPr>
          <w:iCs/>
          <w:spacing w:val="1"/>
        </w:rPr>
      </w:pPr>
    </w:p>
    <w:p w:rsidR="002E7BF4" w:rsidRPr="002E7BF4" w:rsidRDefault="002E7BF4" w:rsidP="002E7BF4">
      <w:pPr>
        <w:shd w:val="clear" w:color="auto" w:fill="FFFFFF"/>
        <w:spacing w:line="276" w:lineRule="auto"/>
        <w:ind w:firstLine="851"/>
        <w:jc w:val="both"/>
        <w:rPr>
          <w:iCs/>
          <w:spacing w:val="1"/>
        </w:rPr>
      </w:pPr>
    </w:p>
    <w:p w:rsidR="002E7BF4" w:rsidRPr="002E7BF4" w:rsidRDefault="002E7BF4" w:rsidP="002E7BF4">
      <w:pPr>
        <w:shd w:val="clear" w:color="auto" w:fill="FFFFFF"/>
        <w:spacing w:line="276" w:lineRule="auto"/>
        <w:ind w:firstLine="851"/>
        <w:jc w:val="both"/>
        <w:rPr>
          <w:iCs/>
          <w:spacing w:val="1"/>
        </w:rPr>
      </w:pPr>
    </w:p>
    <w:p w:rsidR="002E7BF4" w:rsidRPr="002E7BF4" w:rsidRDefault="002E7BF4" w:rsidP="002E7BF4">
      <w:pPr>
        <w:shd w:val="clear" w:color="auto" w:fill="FFFFFF"/>
        <w:spacing w:line="276" w:lineRule="auto"/>
        <w:ind w:firstLine="851"/>
        <w:jc w:val="both"/>
        <w:rPr>
          <w:iCs/>
          <w:spacing w:val="1"/>
        </w:rPr>
      </w:pPr>
    </w:p>
    <w:p w:rsidR="002E7BF4" w:rsidRPr="002E7BF4" w:rsidRDefault="002E7BF4" w:rsidP="002E7BF4">
      <w:pPr>
        <w:shd w:val="clear" w:color="auto" w:fill="FFFFFF"/>
        <w:spacing w:line="276" w:lineRule="auto"/>
        <w:ind w:firstLine="851"/>
        <w:jc w:val="both"/>
        <w:rPr>
          <w:iCs/>
          <w:spacing w:val="1"/>
        </w:rPr>
      </w:pPr>
    </w:p>
    <w:p w:rsidR="002E7BF4" w:rsidRPr="002E7BF4" w:rsidRDefault="002E7BF4" w:rsidP="002E7BF4">
      <w:pPr>
        <w:shd w:val="clear" w:color="auto" w:fill="FFFFFF"/>
        <w:spacing w:line="276" w:lineRule="auto"/>
        <w:ind w:firstLine="851"/>
        <w:jc w:val="center"/>
        <w:rPr>
          <w:iCs/>
          <w:spacing w:val="1"/>
        </w:rPr>
      </w:pPr>
      <w:r w:rsidRPr="002E7BF4">
        <w:rPr>
          <w:iCs/>
          <w:spacing w:val="1"/>
        </w:rPr>
        <w:t>Рисунок 2 – Наибольшая допустимая крутизна откосов</w:t>
      </w:r>
    </w:p>
    <w:p w:rsidR="002E7BF4" w:rsidRPr="002E7BF4" w:rsidRDefault="002E7BF4" w:rsidP="002E7BF4">
      <w:pPr>
        <w:spacing w:line="276" w:lineRule="auto"/>
        <w:ind w:firstLine="851"/>
        <w:jc w:val="center"/>
      </w:pPr>
      <w:r w:rsidRPr="002E7BF4">
        <w:rPr>
          <w:noProof/>
        </w:rPr>
        <w:lastRenderedPageBreak/>
        <w:drawing>
          <wp:inline distT="0" distB="0" distL="0" distR="0" wp14:anchorId="55382DB3" wp14:editId="673E0E08">
            <wp:extent cx="3867391" cy="1861073"/>
            <wp:effectExtent l="19050" t="0" r="0" b="0"/>
            <wp:docPr id="289"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cstate="print"/>
                    <a:srcRect/>
                    <a:stretch>
                      <a:fillRect/>
                    </a:stretch>
                  </pic:blipFill>
                  <pic:spPr bwMode="auto">
                    <a:xfrm>
                      <a:off x="0" y="0"/>
                      <a:ext cx="3862559" cy="1858748"/>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3 – Определение глубины траншеи с уклоном</w:t>
      </w:r>
    </w:p>
    <w:p w:rsidR="002E7BF4" w:rsidRPr="002E7BF4" w:rsidRDefault="002E7BF4" w:rsidP="002E7BF4">
      <w:pPr>
        <w:spacing w:line="276" w:lineRule="auto"/>
        <w:ind w:firstLine="851"/>
        <w:jc w:val="both"/>
        <w:rPr>
          <w:spacing w:val="-1"/>
        </w:rPr>
      </w:pPr>
      <w:r w:rsidRPr="002E7BF4">
        <w:rPr>
          <w:spacing w:val="-1"/>
        </w:rPr>
        <w:t>Примечание: для выемки в виде котлована объем котлована рассчитывается по формуле</w:t>
      </w:r>
    </w:p>
    <w:p w:rsidR="002E7BF4" w:rsidRPr="002E7BF4" w:rsidRDefault="008B30F0" w:rsidP="002E7BF4">
      <w:pPr>
        <w:framePr w:hSpace="180" w:wrap="around" w:vAnchor="page" w:hAnchor="page" w:x="1476" w:y="624"/>
        <w:spacing w:line="276" w:lineRule="auto"/>
        <w:ind w:firstLine="851"/>
        <w:jc w:val="center"/>
        <w:rPr>
          <w:spacing w:val="-1"/>
        </w:rPr>
      </w:pPr>
      <m:oMath>
        <m:sSub>
          <m:sSubPr>
            <m:ctrlPr>
              <w:rPr>
                <w:rFonts w:ascii="Cambria Math" w:hAnsi="Cambria Math"/>
                <w:spacing w:val="-1"/>
              </w:rPr>
            </m:ctrlPr>
          </m:sSubPr>
          <m:e>
            <m:r>
              <m:rPr>
                <m:sty m:val="p"/>
              </m:rPr>
              <w:rPr>
                <w:rFonts w:ascii="Cambria Math"/>
                <w:spacing w:val="-1"/>
              </w:rPr>
              <m:t>V</m:t>
            </m:r>
          </m:e>
          <m:sub>
            <m:r>
              <w:rPr>
                <w:rFonts w:ascii="Cambria Math"/>
                <w:spacing w:val="-1"/>
              </w:rPr>
              <m:t>к</m:t>
            </m:r>
          </m:sub>
        </m:sSub>
        <m:r>
          <w:rPr>
            <w:rFonts w:ascii="Cambria Math"/>
            <w:spacing w:val="-1"/>
          </w:rPr>
          <m:t xml:space="preserve">= </m:t>
        </m:r>
        <m:box>
          <m:boxPr>
            <m:ctrlPr>
              <w:rPr>
                <w:rFonts w:ascii="Cambria Math" w:hAnsi="Cambria Math"/>
                <w:i/>
                <w:spacing w:val="-1"/>
              </w:rPr>
            </m:ctrlPr>
          </m:boxPr>
          <m:e>
            <m:argPr>
              <m:argSz m:val="-1"/>
            </m:argPr>
            <m:f>
              <m:fPr>
                <m:ctrlPr>
                  <w:rPr>
                    <w:rFonts w:ascii="Cambria Math" w:hAnsi="Cambria Math"/>
                    <w:i/>
                    <w:spacing w:val="-1"/>
                  </w:rPr>
                </m:ctrlPr>
              </m:fPr>
              <m:num>
                <m:r>
                  <w:rPr>
                    <w:rFonts w:ascii="Cambria Math" w:hAnsi="Cambria Math"/>
                    <w:spacing w:val="-1"/>
                  </w:rPr>
                  <m:t>h</m:t>
                </m:r>
              </m:num>
              <m:den>
                <m:r>
                  <w:rPr>
                    <w:rFonts w:ascii="Cambria Math"/>
                    <w:spacing w:val="-1"/>
                  </w:rPr>
                  <m:t>6</m:t>
                </m:r>
              </m:den>
            </m:f>
          </m:e>
        </m:box>
        <m:d>
          <m:dPr>
            <m:begChr m:val="["/>
            <m:endChr m:val="]"/>
            <m:ctrlPr>
              <w:rPr>
                <w:rFonts w:ascii="Cambria Math" w:hAnsi="Cambria Math"/>
                <w:i/>
                <w:spacing w:val="-1"/>
              </w:rPr>
            </m:ctrlPr>
          </m:dPr>
          <m:e>
            <m:r>
              <w:rPr>
                <w:rFonts w:ascii="Cambria Math" w:hAnsi="Cambria Math"/>
                <w:spacing w:val="-1"/>
              </w:rPr>
              <m:t>ab</m:t>
            </m:r>
            <m:r>
              <w:rPr>
                <w:rFonts w:ascii="Cambria Math"/>
                <w:spacing w:val="-1"/>
              </w:rPr>
              <m:t>+</m:t>
            </m:r>
            <m:r>
              <w:rPr>
                <w:rFonts w:ascii="Cambria Math" w:hAnsi="Cambria Math"/>
                <w:spacing w:val="-1"/>
              </w:rPr>
              <m:t>cd</m:t>
            </m:r>
            <m:r>
              <w:rPr>
                <w:rFonts w:ascii="Cambria Math"/>
                <w:spacing w:val="-1"/>
              </w:rPr>
              <m:t>+</m:t>
            </m:r>
            <m:d>
              <m:dPr>
                <m:ctrlPr>
                  <w:rPr>
                    <w:rFonts w:ascii="Cambria Math" w:hAnsi="Cambria Math"/>
                    <w:i/>
                    <w:spacing w:val="-1"/>
                  </w:rPr>
                </m:ctrlPr>
              </m:dPr>
              <m:e>
                <m:r>
                  <w:rPr>
                    <w:rFonts w:ascii="Cambria Math" w:hAnsi="Cambria Math"/>
                    <w:spacing w:val="-1"/>
                  </w:rPr>
                  <m:t>a</m:t>
                </m:r>
                <m:r>
                  <w:rPr>
                    <w:rFonts w:ascii="Cambria Math"/>
                    <w:spacing w:val="-1"/>
                  </w:rPr>
                  <m:t>+</m:t>
                </m:r>
                <m:r>
                  <w:rPr>
                    <w:rFonts w:ascii="Cambria Math" w:hAnsi="Cambria Math"/>
                    <w:spacing w:val="-1"/>
                  </w:rPr>
                  <m:t>c</m:t>
                </m:r>
              </m:e>
            </m:d>
            <m:d>
              <m:dPr>
                <m:ctrlPr>
                  <w:rPr>
                    <w:rFonts w:ascii="Cambria Math" w:hAnsi="Cambria Math"/>
                    <w:i/>
                    <w:spacing w:val="-1"/>
                  </w:rPr>
                </m:ctrlPr>
              </m:dPr>
              <m:e>
                <m:r>
                  <w:rPr>
                    <w:rFonts w:ascii="Cambria Math" w:hAnsi="Cambria Math"/>
                    <w:spacing w:val="-1"/>
                  </w:rPr>
                  <m:t>b</m:t>
                </m:r>
                <m:r>
                  <w:rPr>
                    <w:rFonts w:ascii="Cambria Math"/>
                    <w:spacing w:val="-1"/>
                  </w:rPr>
                  <m:t>+</m:t>
                </m:r>
                <m:r>
                  <w:rPr>
                    <w:rFonts w:ascii="Cambria Math" w:hAnsi="Cambria Math"/>
                    <w:spacing w:val="-1"/>
                  </w:rPr>
                  <m:t>d</m:t>
                </m:r>
              </m:e>
            </m:d>
          </m:e>
        </m:d>
      </m:oMath>
      <w:r w:rsidR="002E7BF4" w:rsidRPr="002E7BF4">
        <w:rPr>
          <w:spacing w:val="-1"/>
        </w:rPr>
        <w:t>.</w:t>
      </w:r>
    </w:p>
    <w:p w:rsidR="002E7BF4" w:rsidRPr="002E7BF4" w:rsidRDefault="002E7BF4" w:rsidP="002E7BF4">
      <w:pPr>
        <w:framePr w:hSpace="180" w:wrap="around" w:vAnchor="page" w:hAnchor="page" w:x="1476" w:y="624"/>
        <w:spacing w:before="240" w:line="276" w:lineRule="auto"/>
        <w:contextualSpacing/>
        <w:rPr>
          <w:rFonts w:eastAsia="Calibri"/>
        </w:rPr>
      </w:pPr>
      <w:r w:rsidRPr="002E7BF4">
        <w:rPr>
          <w:rFonts w:eastAsia="Calibri"/>
          <w:spacing w:val="-1"/>
        </w:rPr>
        <w:t xml:space="preserve">где </w:t>
      </w:r>
      <w:r w:rsidRPr="002E7BF4">
        <w:rPr>
          <w:rFonts w:eastAsia="Calibri"/>
        </w:rPr>
        <w:t>Н</w:t>
      </w:r>
      <w:r w:rsidRPr="002E7BF4">
        <w:rPr>
          <w:rFonts w:eastAsia="Calibri"/>
          <w:vertAlign w:val="subscript"/>
        </w:rPr>
        <w:t>к</w:t>
      </w:r>
      <w:r w:rsidRPr="002E7BF4">
        <w:rPr>
          <w:rFonts w:eastAsia="Calibri"/>
        </w:rPr>
        <w:t xml:space="preserve"> – глубина котлована, Н</w:t>
      </w:r>
      <w:r w:rsidRPr="002E7BF4">
        <w:rPr>
          <w:rFonts w:eastAsia="Calibri"/>
          <w:vertAlign w:val="subscript"/>
        </w:rPr>
        <w:t>к</w:t>
      </w:r>
      <w:r w:rsidRPr="002E7BF4">
        <w:rPr>
          <w:rFonts w:eastAsia="Calibri"/>
        </w:rPr>
        <w:t xml:space="preserve"> = 2,5м;</w:t>
      </w:r>
    </w:p>
    <w:p w:rsidR="002E7BF4" w:rsidRPr="002E7BF4" w:rsidRDefault="002E7BF4" w:rsidP="002E7BF4">
      <w:pPr>
        <w:framePr w:hSpace="180" w:wrap="around" w:vAnchor="page" w:hAnchor="page" w:x="1476" w:y="624"/>
        <w:spacing w:before="240" w:line="276" w:lineRule="auto"/>
        <w:contextualSpacing/>
        <w:rPr>
          <w:rFonts w:eastAsia="Calibri"/>
        </w:rPr>
      </w:pPr>
      <w:r w:rsidRPr="002E7BF4">
        <w:rPr>
          <w:rFonts w:eastAsia="Calibri"/>
        </w:rPr>
        <w:t>В</w:t>
      </w:r>
      <w:r w:rsidRPr="002E7BF4">
        <w:rPr>
          <w:rFonts w:eastAsia="Calibri"/>
          <w:vertAlign w:val="subscript"/>
        </w:rPr>
        <w:t>с</w:t>
      </w:r>
      <w:r w:rsidRPr="002E7BF4">
        <w:rPr>
          <w:rFonts w:eastAsia="Calibri"/>
        </w:rPr>
        <w:t xml:space="preserve"> – ширина, съезда для двустороннего движения, В</w:t>
      </w:r>
      <w:r w:rsidRPr="002E7BF4">
        <w:rPr>
          <w:rFonts w:eastAsia="Calibri"/>
          <w:vertAlign w:val="subscript"/>
        </w:rPr>
        <w:t>с</w:t>
      </w:r>
      <w:r w:rsidRPr="002E7BF4">
        <w:rPr>
          <w:rFonts w:eastAsia="Calibri"/>
        </w:rPr>
        <w:t xml:space="preserve"> = 6м;</w:t>
      </w:r>
    </w:p>
    <w:p w:rsidR="002E7BF4" w:rsidRPr="002E7BF4" w:rsidRDefault="002E7BF4" w:rsidP="002E7BF4">
      <w:pPr>
        <w:shd w:val="clear" w:color="auto" w:fill="FFFFFF"/>
        <w:spacing w:line="276" w:lineRule="auto"/>
        <w:ind w:firstLine="851"/>
        <w:jc w:val="both"/>
        <w:rPr>
          <w:spacing w:val="-9"/>
        </w:rPr>
      </w:pPr>
      <w:r w:rsidRPr="002E7BF4">
        <w:rPr>
          <w:spacing w:val="-6"/>
        </w:rPr>
        <w:t>4 При необходимости производства в данной траншее механи</w:t>
      </w:r>
      <w:r w:rsidRPr="002E7BF4">
        <w:rPr>
          <w:spacing w:val="-6"/>
        </w:rPr>
        <w:softHyphen/>
      </w:r>
      <w:r w:rsidRPr="002E7BF4">
        <w:rPr>
          <w:spacing w:val="-2"/>
        </w:rPr>
        <w:t xml:space="preserve">зированных работ ее ширина должна составлять не менее </w:t>
      </w:r>
      <w:r w:rsidRPr="002E7BF4">
        <w:rPr>
          <w:spacing w:val="-9"/>
        </w:rPr>
        <w:t xml:space="preserve">4 м, а объем въездной траншеи определяется по формуле </w:t>
      </w:r>
    </w:p>
    <w:p w:rsidR="002E7BF4" w:rsidRPr="002E7BF4" w:rsidRDefault="002E7BF4" w:rsidP="002E7BF4">
      <w:pPr>
        <w:shd w:val="clear" w:color="auto" w:fill="FFFFFF"/>
        <w:spacing w:line="276" w:lineRule="auto"/>
        <w:ind w:firstLine="851"/>
        <w:jc w:val="center"/>
        <w:rPr>
          <w:spacing w:val="-4"/>
        </w:rPr>
      </w:pPr>
      <w:r w:rsidRPr="002E7BF4">
        <w:rPr>
          <w:spacing w:val="-4"/>
          <w:position w:val="-32"/>
        </w:rPr>
        <w:object w:dxaOrig="2480" w:dyaOrig="760">
          <v:shape id="_x0000_i1027" type="#_x0000_t75" style="width:123.6pt;height:37.6pt" o:ole="">
            <v:imagedata r:id="rId27" o:title=""/>
          </v:shape>
          <o:OLEObject Type="Embed" ProgID="Equation.3" ShapeID="_x0000_i1027" DrawAspect="Content" ObjectID="_1602955509" r:id="rId28"/>
        </w:object>
      </w:r>
      <w:r w:rsidRPr="002E7BF4">
        <w:rPr>
          <w:spacing w:val="-4"/>
        </w:rPr>
        <w:t>,</w:t>
      </w:r>
    </w:p>
    <w:p w:rsidR="002E7BF4" w:rsidRPr="002E7BF4" w:rsidRDefault="002E7BF4" w:rsidP="002E7BF4">
      <w:pPr>
        <w:shd w:val="clear" w:color="auto" w:fill="FFFFFF"/>
        <w:spacing w:line="276" w:lineRule="auto"/>
        <w:ind w:firstLine="851"/>
        <w:jc w:val="both"/>
        <w:rPr>
          <w:spacing w:val="-4"/>
        </w:rPr>
      </w:pPr>
      <w:r w:rsidRPr="002E7BF4">
        <w:rPr>
          <w:spacing w:val="-4"/>
        </w:rPr>
        <w:t xml:space="preserve">где </w:t>
      </w:r>
      <w:r w:rsidRPr="002E7BF4">
        <w:rPr>
          <w:spacing w:val="-4"/>
          <w:position w:val="-10"/>
        </w:rPr>
        <w:object w:dxaOrig="380" w:dyaOrig="360">
          <v:shape id="_x0000_i1028" type="#_x0000_t75" style="width:19.35pt;height:19.35pt" o:ole="">
            <v:imagedata r:id="rId29" o:title=""/>
          </v:shape>
          <o:OLEObject Type="Embed" ProgID="Equation.3" ShapeID="_x0000_i1028" DrawAspect="Content" ObjectID="_1602955510" r:id="rId30"/>
        </w:object>
      </w:r>
      <w:r w:rsidRPr="002E7BF4">
        <w:rPr>
          <w:spacing w:val="-4"/>
        </w:rPr>
        <w:t xml:space="preserve">, </w:t>
      </w:r>
      <w:r w:rsidRPr="002E7BF4">
        <w:rPr>
          <w:i/>
          <w:spacing w:val="-4"/>
          <w:lang w:val="en-US"/>
        </w:rPr>
        <w:t>m</w:t>
      </w:r>
      <w:r w:rsidRPr="002E7BF4">
        <w:rPr>
          <w:i/>
          <w:spacing w:val="-4"/>
        </w:rPr>
        <w:t xml:space="preserve"> –</w:t>
      </w:r>
      <w:r w:rsidRPr="002E7BF4">
        <w:rPr>
          <w:spacing w:val="-4"/>
        </w:rPr>
        <w:t>коэффициенты заложения откосов дна траншеи и котлована (</w:t>
      </w:r>
      <w:r w:rsidRPr="002E7BF4">
        <w:rPr>
          <w:spacing w:val="-4"/>
          <w:position w:val="-10"/>
        </w:rPr>
        <w:object w:dxaOrig="380" w:dyaOrig="360">
          <v:shape id="_x0000_i1029" type="#_x0000_t75" style="width:19.35pt;height:19.35pt" o:ole="">
            <v:imagedata r:id="rId29" o:title=""/>
          </v:shape>
          <o:OLEObject Type="Embed" ProgID="Equation.3" ShapeID="_x0000_i1029" DrawAspect="Content" ObjectID="_1602955511" r:id="rId31"/>
        </w:object>
      </w:r>
      <w:r w:rsidRPr="002E7BF4">
        <w:rPr>
          <w:spacing w:val="-4"/>
        </w:rPr>
        <w:t>=1,25);</w:t>
      </w:r>
    </w:p>
    <w:p w:rsidR="002E7BF4" w:rsidRPr="002E7BF4" w:rsidRDefault="002E7BF4" w:rsidP="002E7BF4">
      <w:pPr>
        <w:shd w:val="clear" w:color="auto" w:fill="FFFFFF"/>
        <w:spacing w:line="276" w:lineRule="auto"/>
        <w:ind w:firstLine="851"/>
        <w:jc w:val="both"/>
        <w:rPr>
          <w:spacing w:val="-4"/>
        </w:rPr>
      </w:pPr>
      <w:r w:rsidRPr="002E7BF4">
        <w:rPr>
          <w:spacing w:val="-4"/>
          <w:lang w:val="en-US"/>
        </w:rPr>
        <w:t>b</w:t>
      </w:r>
      <w:r w:rsidRPr="002E7BF4">
        <w:rPr>
          <w:spacing w:val="-4"/>
        </w:rPr>
        <w:t xml:space="preserve"> – ширина траншеи по дну (при одностороннем проезде </w:t>
      </w:r>
      <w:r w:rsidRPr="002E7BF4">
        <w:rPr>
          <w:spacing w:val="-4"/>
          <w:lang w:val="en-US"/>
        </w:rPr>
        <w:t>b</w:t>
      </w:r>
      <w:r w:rsidRPr="002E7BF4">
        <w:rPr>
          <w:spacing w:val="-4"/>
        </w:rPr>
        <w:t>=4 м, при двустороннем – 6 м);</w:t>
      </w:r>
    </w:p>
    <w:p w:rsidR="002E7BF4" w:rsidRPr="002E7BF4" w:rsidRDefault="002E7BF4" w:rsidP="002E7BF4">
      <w:pPr>
        <w:shd w:val="clear" w:color="auto" w:fill="FFFFFF"/>
        <w:spacing w:line="276" w:lineRule="auto"/>
        <w:ind w:firstLine="851"/>
        <w:jc w:val="both"/>
        <w:rPr>
          <w:spacing w:val="-4"/>
        </w:rPr>
      </w:pPr>
      <w:r w:rsidRPr="002E7BF4">
        <w:rPr>
          <w:spacing w:val="-4"/>
          <w:lang w:val="en-US"/>
        </w:rPr>
        <w:t>h</w:t>
      </w:r>
      <w:r w:rsidRPr="002E7BF4">
        <w:rPr>
          <w:spacing w:val="-4"/>
        </w:rPr>
        <w:t xml:space="preserve"> – глубина котлована в месте примыкания траншеи, м.</w:t>
      </w:r>
    </w:p>
    <w:p w:rsidR="002E7BF4" w:rsidRPr="002E7BF4" w:rsidRDefault="002E7BF4" w:rsidP="002E7BF4">
      <w:pPr>
        <w:shd w:val="clear" w:color="auto" w:fill="FFFFFF"/>
        <w:spacing w:line="276" w:lineRule="auto"/>
        <w:ind w:firstLine="851"/>
        <w:jc w:val="center"/>
        <w:rPr>
          <w:spacing w:val="-9"/>
        </w:rPr>
      </w:pPr>
      <w:r w:rsidRPr="002E7BF4">
        <w:rPr>
          <w:spacing w:val="-4"/>
          <w:position w:val="-32"/>
        </w:rPr>
        <w:object w:dxaOrig="3379" w:dyaOrig="760">
          <v:shape id="_x0000_i1030" type="#_x0000_t75" style="width:169.8pt;height:37.6pt" o:ole="">
            <v:imagedata r:id="rId32" o:title=""/>
          </v:shape>
          <o:OLEObject Type="Embed" ProgID="Equation.3" ShapeID="_x0000_i1030" DrawAspect="Content" ObjectID="_1602955512" r:id="rId33"/>
        </w:object>
      </w:r>
      <w:r w:rsidRPr="002E7BF4">
        <w:rPr>
          <w:spacing w:val="-4"/>
        </w:rPr>
        <w:t>м</w:t>
      </w:r>
      <w:r w:rsidRPr="002E7BF4">
        <w:rPr>
          <w:spacing w:val="-4"/>
          <w:vertAlign w:val="superscript"/>
        </w:rPr>
        <w:t>3</w:t>
      </w:r>
      <w:r w:rsidRPr="002E7BF4">
        <w:rPr>
          <w:spacing w:val="-4"/>
        </w:rPr>
        <w:t>.</w:t>
      </w:r>
    </w:p>
    <w:p w:rsidR="002E7BF4" w:rsidRPr="002E7BF4" w:rsidRDefault="002E7BF4" w:rsidP="002E7BF4">
      <w:pPr>
        <w:spacing w:line="276" w:lineRule="auto"/>
        <w:ind w:firstLine="851"/>
        <w:jc w:val="both"/>
        <w:rPr>
          <w:spacing w:val="-1"/>
        </w:rPr>
      </w:pPr>
      <w:r w:rsidRPr="002E7BF4">
        <w:rPr>
          <w:spacing w:val="-1"/>
        </w:rPr>
        <w:t>Примечание: для выемки в виде котлована объем съезда в котлован рассчитывается по формуле</w:t>
      </w:r>
    </w:p>
    <w:p w:rsidR="002E7BF4" w:rsidRPr="002E7BF4" w:rsidRDefault="008B30F0" w:rsidP="002E7BF4">
      <w:pPr>
        <w:spacing w:line="276" w:lineRule="auto"/>
        <w:ind w:firstLine="851"/>
        <w:jc w:val="center"/>
        <w:rPr>
          <w:spacing w:val="-1"/>
        </w:rPr>
      </w:pPr>
      <m:oMath>
        <m:sSup>
          <m:sSupPr>
            <m:ctrlPr>
              <w:rPr>
                <w:rFonts w:ascii="Cambria Math" w:hAnsi="Cambria Math"/>
                <w:spacing w:val="-1"/>
              </w:rPr>
            </m:ctrlPr>
          </m:sSupPr>
          <m:e>
            <m:sSub>
              <m:sSubPr>
                <m:ctrlPr>
                  <w:rPr>
                    <w:rFonts w:ascii="Cambria Math" w:hAnsi="Cambria Math"/>
                    <w:spacing w:val="-1"/>
                  </w:rPr>
                </m:ctrlPr>
              </m:sSubPr>
              <m:e>
                <m:r>
                  <m:rPr>
                    <m:sty m:val="p"/>
                  </m:rPr>
                  <w:rPr>
                    <w:rFonts w:ascii="Cambria Math"/>
                    <w:spacing w:val="-1"/>
                  </w:rPr>
                  <m:t>V</m:t>
                </m:r>
              </m:e>
              <m:sub>
                <m:r>
                  <m:rPr>
                    <m:sty m:val="p"/>
                  </m:rPr>
                  <w:rPr>
                    <w:rFonts w:ascii="Cambria Math"/>
                    <w:spacing w:val="-1"/>
                  </w:rPr>
                  <m:t>c</m:t>
                </m:r>
              </m:sub>
            </m:sSub>
            <m:r>
              <m:rPr>
                <m:sty m:val="p"/>
              </m:rPr>
              <w:rPr>
                <w:rFonts w:ascii="Cambria Math"/>
                <w:spacing w:val="-1"/>
              </w:rPr>
              <m:t>=</m:t>
            </m:r>
            <m:f>
              <m:fPr>
                <m:ctrlPr>
                  <w:rPr>
                    <w:rFonts w:ascii="Cambria Math" w:hAnsi="Cambria Math"/>
                    <w:spacing w:val="-1"/>
                  </w:rPr>
                </m:ctrlPr>
              </m:fPr>
              <m:num>
                <m:r>
                  <m:rPr>
                    <m:sty m:val="p"/>
                  </m:rPr>
                  <w:rPr>
                    <w:rFonts w:ascii="Cambria Math"/>
                    <w:spacing w:val="-1"/>
                  </w:rPr>
                  <m:t>H</m:t>
                </m:r>
                <m:r>
                  <w:rPr>
                    <w:rFonts w:ascii="Cambria Math" w:hAnsi="Cambria Math"/>
                    <w:spacing w:val="-1"/>
                  </w:rPr>
                  <m:t>к</m:t>
                </m:r>
              </m:num>
              <m:den>
                <m:r>
                  <m:rPr>
                    <m:sty m:val="p"/>
                  </m:rPr>
                  <w:rPr>
                    <w:rFonts w:ascii="Cambria Math"/>
                    <w:spacing w:val="-1"/>
                  </w:rPr>
                  <m:t>6</m:t>
                </m:r>
              </m:den>
            </m:f>
          </m:e>
          <m:sup>
            <m:r>
              <m:rPr>
                <m:sty m:val="p"/>
              </m:rPr>
              <w:rPr>
                <w:rFonts w:ascii="Cambria Math"/>
                <w:spacing w:val="-1"/>
              </w:rPr>
              <m:t>2</m:t>
            </m:r>
          </m:sup>
        </m:sSup>
        <m:d>
          <m:dPr>
            <m:ctrlPr>
              <w:rPr>
                <w:rFonts w:ascii="Cambria Math" w:hAnsi="Cambria Math"/>
                <w:spacing w:val="-1"/>
              </w:rPr>
            </m:ctrlPr>
          </m:dPr>
          <m:e>
            <m:d>
              <m:dPr>
                <m:begChr m:val=""/>
                <m:endChr m:val=""/>
                <m:ctrlPr>
                  <w:rPr>
                    <w:rFonts w:ascii="Cambria Math" w:hAnsi="Cambria Math"/>
                    <w:spacing w:val="-1"/>
                  </w:rPr>
                </m:ctrlPr>
              </m:dPr>
              <m:e>
                <m:r>
                  <m:rPr>
                    <m:sty m:val="p"/>
                  </m:rPr>
                  <w:rPr>
                    <w:rFonts w:ascii="Cambria Math"/>
                    <w:spacing w:val="-1"/>
                  </w:rPr>
                  <m:t>3Bc+2m</m:t>
                </m:r>
                <m:sSub>
                  <m:sSubPr>
                    <m:ctrlPr>
                      <w:rPr>
                        <w:rFonts w:ascii="Cambria Math" w:hAnsi="Cambria Math"/>
                        <w:spacing w:val="-1"/>
                      </w:rPr>
                    </m:ctrlPr>
                  </m:sSubPr>
                  <m:e>
                    <m:r>
                      <m:rPr>
                        <m:sty m:val="p"/>
                      </m:rPr>
                      <w:rPr>
                        <w:rFonts w:ascii="Cambria Math"/>
                        <w:spacing w:val="-1"/>
                      </w:rPr>
                      <m:t>H</m:t>
                    </m:r>
                  </m:e>
                  <m:sub>
                    <m:r>
                      <w:rPr>
                        <w:rFonts w:ascii="Cambria Math" w:hAnsi="Cambria Math"/>
                        <w:spacing w:val="-1"/>
                      </w:rPr>
                      <m:t>к</m:t>
                    </m:r>
                  </m:sub>
                </m:sSub>
                <m:r>
                  <w:rPr>
                    <w:rFonts w:ascii="Cambria Math"/>
                    <w:spacing w:val="-1"/>
                  </w:rPr>
                  <m:t xml:space="preserve"> </m:t>
                </m:r>
              </m:e>
            </m:d>
            <m:f>
              <m:fPr>
                <m:ctrlPr>
                  <w:rPr>
                    <w:rFonts w:ascii="Cambria Math" w:hAnsi="Cambria Math"/>
                    <w:spacing w:val="-1"/>
                  </w:rPr>
                </m:ctrlPr>
              </m:fPr>
              <m:num>
                <m:sSup>
                  <m:sSupPr>
                    <m:ctrlPr>
                      <w:rPr>
                        <w:rFonts w:ascii="Cambria Math" w:hAnsi="Cambria Math"/>
                        <w:spacing w:val="-1"/>
                      </w:rPr>
                    </m:ctrlPr>
                  </m:sSupPr>
                  <m:e>
                    <m:r>
                      <m:rPr>
                        <m:sty m:val="p"/>
                      </m:rPr>
                      <w:rPr>
                        <w:rFonts w:ascii="Cambria Math"/>
                        <w:spacing w:val="-1"/>
                      </w:rPr>
                      <m:t>m</m:t>
                    </m:r>
                  </m:e>
                  <m:sup>
                    <m:r>
                      <w:rPr>
                        <w:rFonts w:ascii="Cambria Math" w:hAnsi="Cambria Math"/>
                        <w:spacing w:val="-1"/>
                      </w:rPr>
                      <m:t>'</m:t>
                    </m:r>
                  </m:sup>
                </m:sSup>
                <m:r>
                  <m:rPr>
                    <m:sty m:val="p"/>
                  </m:rPr>
                  <w:rPr>
                    <w:rFonts w:ascii="Cambria Math" w:hAnsi="Cambria Math"/>
                    <w:spacing w:val="-1"/>
                  </w:rPr>
                  <m:t>-</m:t>
                </m:r>
                <m:r>
                  <m:rPr>
                    <m:sty m:val="p"/>
                  </m:rPr>
                  <w:rPr>
                    <w:rFonts w:ascii="Cambria Math"/>
                    <w:spacing w:val="-1"/>
                  </w:rPr>
                  <m:t>m</m:t>
                </m:r>
              </m:num>
              <m:den>
                <m:sSup>
                  <m:sSupPr>
                    <m:ctrlPr>
                      <w:rPr>
                        <w:rFonts w:ascii="Cambria Math" w:hAnsi="Cambria Math"/>
                        <w:spacing w:val="-1"/>
                      </w:rPr>
                    </m:ctrlPr>
                  </m:sSupPr>
                  <m:e>
                    <m:r>
                      <m:rPr>
                        <m:sty m:val="p"/>
                      </m:rPr>
                      <w:rPr>
                        <w:rFonts w:ascii="Cambria Math"/>
                        <w:spacing w:val="-1"/>
                      </w:rPr>
                      <m:t>m</m:t>
                    </m:r>
                  </m:e>
                  <m:sup>
                    <m:r>
                      <m:rPr>
                        <m:sty m:val="p"/>
                      </m:rPr>
                      <w:rPr>
                        <w:rFonts w:ascii="Cambria Math" w:hAnsi="Cambria Math"/>
                        <w:spacing w:val="-1"/>
                      </w:rPr>
                      <m:t>'</m:t>
                    </m:r>
                  </m:sup>
                </m:sSup>
              </m:den>
            </m:f>
          </m:e>
        </m:d>
        <m:d>
          <m:dPr>
            <m:ctrlPr>
              <w:rPr>
                <w:rFonts w:ascii="Cambria Math" w:hAnsi="Cambria Math"/>
                <w:spacing w:val="-1"/>
              </w:rPr>
            </m:ctrlPr>
          </m:dPr>
          <m:e>
            <m:sSup>
              <m:sSupPr>
                <m:ctrlPr>
                  <w:rPr>
                    <w:rFonts w:ascii="Cambria Math" w:hAnsi="Cambria Math"/>
                    <w:spacing w:val="-1"/>
                  </w:rPr>
                </m:ctrlPr>
              </m:sSupPr>
              <m:e>
                <m:r>
                  <m:rPr>
                    <m:sty m:val="p"/>
                  </m:rPr>
                  <w:rPr>
                    <w:rFonts w:ascii="Cambria Math"/>
                    <w:spacing w:val="-1"/>
                  </w:rPr>
                  <m:t>m</m:t>
                </m:r>
              </m:e>
              <m:sup>
                <m:r>
                  <m:rPr>
                    <m:sty m:val="p"/>
                  </m:rPr>
                  <w:rPr>
                    <w:rFonts w:ascii="Cambria Math" w:hAnsi="Cambria Math"/>
                    <w:spacing w:val="-1"/>
                  </w:rPr>
                  <m:t>'</m:t>
                </m:r>
              </m:sup>
            </m:sSup>
            <m:r>
              <m:rPr>
                <m:sty m:val="p"/>
              </m:rPr>
              <w:rPr>
                <w:rFonts w:ascii="Cambria Math" w:hAnsi="Cambria Math"/>
                <w:spacing w:val="-1"/>
              </w:rPr>
              <m:t>-</m:t>
            </m:r>
            <m:r>
              <m:rPr>
                <m:sty m:val="p"/>
              </m:rPr>
              <w:rPr>
                <w:rFonts w:ascii="Cambria Math"/>
                <w:spacing w:val="-1"/>
              </w:rPr>
              <m:t>m</m:t>
            </m:r>
          </m:e>
        </m:d>
      </m:oMath>
      <w:r w:rsidR="002E7BF4" w:rsidRPr="002E7BF4">
        <w:rPr>
          <w:spacing w:val="-1"/>
        </w:rPr>
        <w:t>,</w:t>
      </w:r>
    </w:p>
    <w:p w:rsidR="002E7BF4" w:rsidRPr="002E7BF4" w:rsidRDefault="002E7BF4" w:rsidP="002E7BF4">
      <w:pPr>
        <w:spacing w:line="276" w:lineRule="auto"/>
        <w:ind w:firstLine="851"/>
        <w:jc w:val="both"/>
        <w:rPr>
          <w:spacing w:val="-1"/>
        </w:rPr>
      </w:pPr>
      <w:r w:rsidRPr="002E7BF4">
        <w:t xml:space="preserve">где </w:t>
      </w:r>
      <w:r w:rsidRPr="002E7BF4">
        <w:rPr>
          <w:spacing w:val="-1"/>
        </w:rPr>
        <w:t>В</w:t>
      </w:r>
      <w:r w:rsidRPr="002E7BF4">
        <w:rPr>
          <w:spacing w:val="-1"/>
          <w:vertAlign w:val="subscript"/>
        </w:rPr>
        <w:t>с</w:t>
      </w:r>
      <w:r w:rsidRPr="002E7BF4">
        <w:rPr>
          <w:spacing w:val="-1"/>
        </w:rPr>
        <w:t xml:space="preserve"> – ширина, съезда для двустороннего движения, В</w:t>
      </w:r>
      <w:r w:rsidRPr="002E7BF4">
        <w:rPr>
          <w:spacing w:val="-1"/>
          <w:vertAlign w:val="subscript"/>
        </w:rPr>
        <w:t>с</w:t>
      </w:r>
      <w:r w:rsidRPr="002E7BF4">
        <w:rPr>
          <w:spacing w:val="-1"/>
        </w:rPr>
        <w:t xml:space="preserve"> = 6м;</w:t>
      </w:r>
    </w:p>
    <w:p w:rsidR="002E7BF4" w:rsidRPr="002E7BF4" w:rsidRDefault="002E7BF4" w:rsidP="002E7BF4">
      <w:pPr>
        <w:spacing w:line="276" w:lineRule="auto"/>
        <w:ind w:firstLine="851"/>
        <w:jc w:val="both"/>
        <w:rPr>
          <w:spacing w:val="-1"/>
        </w:rPr>
      </w:pPr>
      <w:r w:rsidRPr="002E7BF4">
        <w:rPr>
          <w:spacing w:val="-1"/>
          <w:lang w:val="en-US"/>
        </w:rPr>
        <w:t>m</w:t>
      </w:r>
      <w:r w:rsidRPr="002E7BF4">
        <w:rPr>
          <w:spacing w:val="-1"/>
        </w:rPr>
        <w:t xml:space="preserve">’ – коэффициент крутизны откоса съезда, </w:t>
      </w:r>
      <w:r w:rsidRPr="002E7BF4">
        <w:rPr>
          <w:spacing w:val="-1"/>
          <w:lang w:val="en-US"/>
        </w:rPr>
        <w:t>m</w:t>
      </w:r>
      <w:r w:rsidRPr="002E7BF4">
        <w:rPr>
          <w:spacing w:val="-1"/>
        </w:rPr>
        <w:t>’ = 6,67;</w:t>
      </w:r>
    </w:p>
    <w:p w:rsidR="002E7BF4" w:rsidRPr="002E7BF4" w:rsidRDefault="002E7BF4" w:rsidP="002E7BF4">
      <w:pPr>
        <w:spacing w:line="276" w:lineRule="auto"/>
        <w:ind w:firstLine="851"/>
        <w:jc w:val="both"/>
        <w:rPr>
          <w:spacing w:val="-1"/>
        </w:rPr>
      </w:pPr>
      <w:r w:rsidRPr="002E7BF4">
        <w:rPr>
          <w:lang w:val="en-US"/>
        </w:rPr>
        <w:t>m</w:t>
      </w:r>
      <w:r w:rsidRPr="002E7BF4">
        <w:t xml:space="preserve"> – коэффициент крутизны откоса (в зависимости от вида грунта).</w:t>
      </w:r>
    </w:p>
    <w:p w:rsidR="002E7BF4" w:rsidRPr="002E7BF4" w:rsidRDefault="002E7BF4" w:rsidP="002E7BF4">
      <w:pPr>
        <w:shd w:val="clear" w:color="auto" w:fill="FFFFFF"/>
        <w:spacing w:line="276" w:lineRule="auto"/>
        <w:ind w:firstLine="851"/>
        <w:jc w:val="both"/>
        <w:rPr>
          <w:spacing w:val="-3"/>
        </w:rPr>
      </w:pPr>
      <w:r w:rsidRPr="002E7BF4">
        <w:t xml:space="preserve">5 </w:t>
      </w:r>
      <w:r w:rsidRPr="002E7BF4">
        <w:rPr>
          <w:spacing w:val="-4"/>
        </w:rPr>
        <w:t>Общий объем траншеи при механизированном производст</w:t>
      </w:r>
      <w:r w:rsidRPr="002E7BF4">
        <w:rPr>
          <w:spacing w:val="-4"/>
        </w:rPr>
        <w:softHyphen/>
      </w:r>
      <w:r w:rsidRPr="002E7BF4">
        <w:rPr>
          <w:spacing w:val="-3"/>
        </w:rPr>
        <w:t xml:space="preserve">ве работ составит </w:t>
      </w:r>
    </w:p>
    <w:p w:rsidR="002E7BF4" w:rsidRPr="002E7BF4" w:rsidRDefault="002E7BF4" w:rsidP="002E7BF4">
      <w:pPr>
        <w:shd w:val="clear" w:color="auto" w:fill="FFFFFF"/>
        <w:spacing w:line="276" w:lineRule="auto"/>
        <w:ind w:firstLine="851"/>
        <w:jc w:val="center"/>
        <w:rPr>
          <w:spacing w:val="-3"/>
        </w:rPr>
      </w:pPr>
      <w:r w:rsidRPr="002E7BF4">
        <w:rPr>
          <w:iCs/>
          <w:spacing w:val="-3"/>
          <w:lang w:val="en-US"/>
        </w:rPr>
        <w:t>V</w:t>
      </w:r>
      <w:r w:rsidRPr="002E7BF4">
        <w:rPr>
          <w:iCs/>
          <w:spacing w:val="-3"/>
        </w:rPr>
        <w:t xml:space="preserve"> = </w:t>
      </w:r>
      <w:r w:rsidRPr="002E7BF4">
        <w:rPr>
          <w:iCs/>
          <w:spacing w:val="-3"/>
          <w:lang w:val="en-US"/>
        </w:rPr>
        <w:t>V</w:t>
      </w:r>
      <w:r w:rsidRPr="002E7BF4">
        <w:rPr>
          <w:iCs/>
          <w:spacing w:val="-3"/>
          <w:vertAlign w:val="subscript"/>
        </w:rPr>
        <w:t>тр</w:t>
      </w:r>
      <w:r w:rsidRPr="002E7BF4">
        <w:rPr>
          <w:iCs/>
          <w:spacing w:val="-3"/>
        </w:rPr>
        <w:t xml:space="preserve"> +</w:t>
      </w:r>
      <w:r w:rsidRPr="002E7BF4">
        <w:rPr>
          <w:iCs/>
          <w:spacing w:val="-3"/>
          <w:lang w:val="en-US"/>
        </w:rPr>
        <w:t>V</w:t>
      </w:r>
      <w:r w:rsidRPr="002E7BF4">
        <w:rPr>
          <w:iCs/>
          <w:spacing w:val="-3"/>
          <w:vertAlign w:val="subscript"/>
        </w:rPr>
        <w:t>тр.в.</w:t>
      </w:r>
      <w:r w:rsidRPr="002E7BF4">
        <w:rPr>
          <w:iCs/>
          <w:spacing w:val="-3"/>
        </w:rPr>
        <w:t xml:space="preserve">= </w:t>
      </w:r>
      <w:r w:rsidRPr="002E7BF4">
        <w:rPr>
          <w:spacing w:val="-3"/>
        </w:rPr>
        <w:t>4684,8+66,7=4751,5 м</w:t>
      </w:r>
      <w:r w:rsidRPr="002E7BF4">
        <w:rPr>
          <w:spacing w:val="-3"/>
          <w:vertAlign w:val="superscript"/>
        </w:rPr>
        <w:t>3</w:t>
      </w:r>
      <w:r w:rsidRPr="002E7BF4">
        <w:rPr>
          <w:spacing w:val="-3"/>
        </w:rPr>
        <w:t>.</w:t>
      </w:r>
    </w:p>
    <w:p w:rsidR="002E7BF4" w:rsidRPr="002E7BF4" w:rsidRDefault="002E7BF4" w:rsidP="002E7BF4">
      <w:pPr>
        <w:shd w:val="clear" w:color="auto" w:fill="FFFFFF"/>
        <w:spacing w:line="276" w:lineRule="auto"/>
        <w:ind w:firstLine="851"/>
        <w:jc w:val="both"/>
        <w:rPr>
          <w:spacing w:val="-1"/>
        </w:rPr>
      </w:pPr>
      <w:r w:rsidRPr="002E7BF4">
        <w:rPr>
          <w:spacing w:val="-1"/>
        </w:rPr>
        <w:t>Примечание: для выемки в виде котлована</w:t>
      </w:r>
    </w:p>
    <w:p w:rsidR="002E7BF4" w:rsidRPr="002E7BF4" w:rsidRDefault="002E7BF4" w:rsidP="002E7BF4">
      <w:pPr>
        <w:shd w:val="clear" w:color="auto" w:fill="FFFFFF"/>
        <w:spacing w:line="276" w:lineRule="auto"/>
        <w:ind w:firstLine="851"/>
        <w:jc w:val="center"/>
        <w:rPr>
          <w:spacing w:val="-3"/>
        </w:rPr>
      </w:pPr>
      <w:r w:rsidRPr="002E7BF4">
        <w:rPr>
          <w:iCs/>
          <w:spacing w:val="-3"/>
          <w:lang w:val="en-US"/>
        </w:rPr>
        <w:t>V</w:t>
      </w:r>
      <w:r w:rsidRPr="002E7BF4">
        <w:rPr>
          <w:iCs/>
          <w:spacing w:val="-3"/>
        </w:rPr>
        <w:t xml:space="preserve"> = </w:t>
      </w:r>
      <w:r w:rsidRPr="002E7BF4">
        <w:rPr>
          <w:iCs/>
          <w:spacing w:val="-3"/>
          <w:lang w:val="en-US"/>
        </w:rPr>
        <w:t>V</w:t>
      </w:r>
      <w:r w:rsidRPr="002E7BF4">
        <w:rPr>
          <w:iCs/>
          <w:spacing w:val="-3"/>
          <w:vertAlign w:val="subscript"/>
        </w:rPr>
        <w:t>к</w:t>
      </w:r>
      <w:r w:rsidRPr="002E7BF4">
        <w:rPr>
          <w:iCs/>
          <w:spacing w:val="-3"/>
        </w:rPr>
        <w:t xml:space="preserve"> +</w:t>
      </w:r>
      <w:r w:rsidRPr="002E7BF4">
        <w:rPr>
          <w:iCs/>
          <w:spacing w:val="-3"/>
          <w:lang w:val="en-US"/>
        </w:rPr>
        <w:t>V</w:t>
      </w:r>
      <w:r w:rsidRPr="002E7BF4">
        <w:rPr>
          <w:iCs/>
          <w:spacing w:val="-3"/>
          <w:vertAlign w:val="subscript"/>
        </w:rPr>
        <w:t>с</w:t>
      </w:r>
      <w:r w:rsidRPr="002E7BF4">
        <w:rPr>
          <w:iCs/>
          <w:spacing w:val="-3"/>
        </w:rPr>
        <w:t>.</w:t>
      </w:r>
    </w:p>
    <w:p w:rsidR="002E7BF4" w:rsidRPr="002E7BF4" w:rsidRDefault="002E7BF4" w:rsidP="002E7BF4">
      <w:pPr>
        <w:shd w:val="clear" w:color="auto" w:fill="FFFFFF"/>
        <w:spacing w:line="276" w:lineRule="auto"/>
        <w:ind w:firstLine="851"/>
        <w:jc w:val="both"/>
        <w:rPr>
          <w:b/>
          <w:spacing w:val="-3"/>
        </w:rPr>
      </w:pPr>
      <w:r w:rsidRPr="002E7BF4">
        <w:rPr>
          <w:b/>
          <w:spacing w:val="-3"/>
        </w:rPr>
        <w:t>Задание 2</w:t>
      </w:r>
    </w:p>
    <w:p w:rsidR="002E7BF4" w:rsidRPr="002E7BF4" w:rsidRDefault="002E7BF4" w:rsidP="002E7BF4">
      <w:pPr>
        <w:shd w:val="clear" w:color="auto" w:fill="FFFFFF"/>
        <w:spacing w:line="276" w:lineRule="auto"/>
        <w:ind w:firstLine="851"/>
        <w:jc w:val="both"/>
        <w:rPr>
          <w:spacing w:val="-2"/>
        </w:rPr>
      </w:pPr>
      <w:r w:rsidRPr="002E7BF4">
        <w:rPr>
          <w:spacing w:val="-1"/>
        </w:rPr>
        <w:t>Подсчитать объемы котлованов, траншей, ям при следую</w:t>
      </w:r>
      <w:r w:rsidRPr="002E7BF4">
        <w:rPr>
          <w:spacing w:val="-1"/>
        </w:rPr>
        <w:softHyphen/>
      </w:r>
      <w:r w:rsidRPr="002E7BF4">
        <w:rPr>
          <w:spacing w:val="-3"/>
        </w:rPr>
        <w:t>щих условиях: вид грунта выбирается по таблице 1, схемы рас</w:t>
      </w:r>
      <w:r w:rsidRPr="002E7BF4">
        <w:rPr>
          <w:spacing w:val="-3"/>
        </w:rPr>
        <w:softHyphen/>
      </w:r>
      <w:r w:rsidRPr="002E7BF4">
        <w:t xml:space="preserve">положения фундаментов в плане указаны на рисунке 4, общий </w:t>
      </w:r>
      <w:r w:rsidRPr="002E7BF4">
        <w:rPr>
          <w:spacing w:val="1"/>
        </w:rPr>
        <w:t>вид фундамента к данным схемам приведен в таблице 2</w:t>
      </w:r>
      <w:r w:rsidRPr="002E7BF4">
        <w:rPr>
          <w:spacing w:val="-2"/>
        </w:rPr>
        <w:t>.</w:t>
      </w:r>
    </w:p>
    <w:p w:rsidR="002E7BF4" w:rsidRPr="002E7BF4" w:rsidRDefault="002E7BF4" w:rsidP="002E7BF4">
      <w:pPr>
        <w:shd w:val="clear" w:color="auto" w:fill="FFFFFF"/>
        <w:spacing w:line="276" w:lineRule="auto"/>
        <w:ind w:firstLine="851"/>
        <w:jc w:val="both"/>
      </w:pPr>
    </w:p>
    <w:p w:rsidR="002E7BF4" w:rsidRPr="002E7BF4" w:rsidRDefault="002E7BF4" w:rsidP="002E7BF4">
      <w:pPr>
        <w:shd w:val="clear" w:color="auto" w:fill="FFFFFF"/>
        <w:spacing w:line="276" w:lineRule="auto"/>
        <w:jc w:val="both"/>
      </w:pPr>
      <w:r w:rsidRPr="002E7BF4">
        <w:rPr>
          <w:iCs/>
          <w:spacing w:val="-4"/>
        </w:rPr>
        <w:t xml:space="preserve">Таблица 1 - </w:t>
      </w:r>
      <w:r w:rsidRPr="002E7BF4">
        <w:rPr>
          <w:spacing w:val="-5"/>
        </w:rPr>
        <w:t>Вид грунта</w:t>
      </w:r>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1181"/>
        <w:gridCol w:w="3214"/>
      </w:tblGrid>
      <w:tr w:rsidR="002E7BF4" w:rsidRPr="002E7BF4" w:rsidTr="002E7BF4">
        <w:trPr>
          <w:trHeight w:hRule="exact" w:val="1093"/>
        </w:trPr>
        <w:tc>
          <w:tcPr>
            <w:tcW w:w="1181" w:type="dxa"/>
            <w:shd w:val="clear" w:color="auto" w:fill="FFFFFF"/>
            <w:vAlign w:val="center"/>
          </w:tcPr>
          <w:p w:rsidR="002E7BF4" w:rsidRPr="002E7BF4" w:rsidRDefault="002E7BF4" w:rsidP="002E7BF4">
            <w:pPr>
              <w:shd w:val="clear" w:color="auto" w:fill="FFFFFF"/>
              <w:spacing w:line="276" w:lineRule="auto"/>
              <w:jc w:val="center"/>
            </w:pPr>
            <w:r w:rsidRPr="002E7BF4">
              <w:rPr>
                <w:spacing w:val="-10"/>
              </w:rPr>
              <w:t>Номер  варианта</w:t>
            </w:r>
          </w:p>
        </w:tc>
        <w:tc>
          <w:tcPr>
            <w:tcW w:w="3214" w:type="dxa"/>
            <w:shd w:val="clear" w:color="auto" w:fill="FFFFFF"/>
            <w:vAlign w:val="center"/>
          </w:tcPr>
          <w:p w:rsidR="002E7BF4" w:rsidRPr="002E7BF4" w:rsidRDefault="002E7BF4" w:rsidP="002E7BF4">
            <w:pPr>
              <w:shd w:val="clear" w:color="auto" w:fill="FFFFFF"/>
              <w:spacing w:line="276" w:lineRule="auto"/>
              <w:jc w:val="center"/>
            </w:pPr>
            <w:r w:rsidRPr="002E7BF4">
              <w:rPr>
                <w:spacing w:val="-12"/>
              </w:rPr>
              <w:t>Грунт</w:t>
            </w:r>
          </w:p>
        </w:tc>
      </w:tr>
      <w:tr w:rsidR="002E7BF4" w:rsidRPr="002E7BF4" w:rsidTr="002E7BF4">
        <w:trPr>
          <w:trHeight w:hRule="exact" w:val="510"/>
        </w:trPr>
        <w:tc>
          <w:tcPr>
            <w:tcW w:w="1181" w:type="dxa"/>
            <w:shd w:val="clear" w:color="auto" w:fill="FFFFFF"/>
          </w:tcPr>
          <w:p w:rsidR="002E7BF4" w:rsidRPr="002E7BF4" w:rsidRDefault="002E7BF4" w:rsidP="002E7BF4">
            <w:pPr>
              <w:shd w:val="clear" w:color="auto" w:fill="FFFFFF"/>
              <w:spacing w:line="276" w:lineRule="auto"/>
              <w:jc w:val="both"/>
            </w:pPr>
            <w:r w:rsidRPr="002E7BF4">
              <w:lastRenderedPageBreak/>
              <w:t>1</w:t>
            </w:r>
          </w:p>
        </w:tc>
        <w:tc>
          <w:tcPr>
            <w:tcW w:w="3214" w:type="dxa"/>
            <w:shd w:val="clear" w:color="auto" w:fill="FFFFFF"/>
          </w:tcPr>
          <w:p w:rsidR="002E7BF4" w:rsidRPr="002E7BF4" w:rsidRDefault="002E7BF4" w:rsidP="002E7BF4">
            <w:pPr>
              <w:shd w:val="clear" w:color="auto" w:fill="FFFFFF"/>
              <w:spacing w:line="276" w:lineRule="auto"/>
              <w:jc w:val="both"/>
            </w:pPr>
            <w:r w:rsidRPr="002E7BF4">
              <w:rPr>
                <w:spacing w:val="-7"/>
              </w:rPr>
              <w:t>Насыпной</w:t>
            </w:r>
          </w:p>
        </w:tc>
      </w:tr>
      <w:tr w:rsidR="002E7BF4" w:rsidRPr="002E7BF4" w:rsidTr="002E7BF4">
        <w:trPr>
          <w:trHeight w:val="1005"/>
        </w:trPr>
        <w:tc>
          <w:tcPr>
            <w:tcW w:w="1181" w:type="dxa"/>
            <w:shd w:val="clear" w:color="auto" w:fill="FFFFFF"/>
          </w:tcPr>
          <w:p w:rsidR="002E7BF4" w:rsidRPr="002E7BF4" w:rsidRDefault="002E7BF4" w:rsidP="002E7BF4">
            <w:pPr>
              <w:shd w:val="clear" w:color="auto" w:fill="FFFFFF"/>
              <w:spacing w:line="276" w:lineRule="auto"/>
              <w:jc w:val="both"/>
            </w:pPr>
            <w:r w:rsidRPr="002E7BF4">
              <w:t>2</w:t>
            </w:r>
          </w:p>
        </w:tc>
        <w:tc>
          <w:tcPr>
            <w:tcW w:w="3214" w:type="dxa"/>
            <w:shd w:val="clear" w:color="auto" w:fill="FFFFFF"/>
          </w:tcPr>
          <w:p w:rsidR="002E7BF4" w:rsidRPr="002E7BF4" w:rsidRDefault="002E7BF4" w:rsidP="002E7BF4">
            <w:pPr>
              <w:shd w:val="clear" w:color="auto" w:fill="FFFFFF"/>
              <w:spacing w:line="276" w:lineRule="auto"/>
              <w:jc w:val="both"/>
            </w:pPr>
            <w:r w:rsidRPr="002E7BF4">
              <w:rPr>
                <w:spacing w:val="-3"/>
              </w:rPr>
              <w:t>Песчаный, гравийный влажный</w:t>
            </w:r>
          </w:p>
          <w:p w:rsidR="002E7BF4" w:rsidRPr="002E7BF4" w:rsidRDefault="002E7BF4" w:rsidP="002E7BF4">
            <w:pPr>
              <w:shd w:val="clear" w:color="auto" w:fill="FFFFFF"/>
              <w:spacing w:line="276" w:lineRule="auto"/>
              <w:jc w:val="both"/>
            </w:pPr>
            <w:r w:rsidRPr="002E7BF4">
              <w:rPr>
                <w:spacing w:val="-5"/>
              </w:rPr>
              <w:t>(ненасыщенный)</w:t>
            </w:r>
          </w:p>
        </w:tc>
      </w:tr>
      <w:tr w:rsidR="002E7BF4" w:rsidRPr="002E7BF4" w:rsidTr="002E7BF4">
        <w:trPr>
          <w:trHeight w:hRule="exact" w:val="510"/>
        </w:trPr>
        <w:tc>
          <w:tcPr>
            <w:tcW w:w="1181" w:type="dxa"/>
            <w:shd w:val="clear" w:color="auto" w:fill="FFFFFF"/>
          </w:tcPr>
          <w:p w:rsidR="002E7BF4" w:rsidRPr="002E7BF4" w:rsidRDefault="002E7BF4" w:rsidP="002E7BF4">
            <w:pPr>
              <w:shd w:val="clear" w:color="auto" w:fill="FFFFFF"/>
              <w:spacing w:line="276" w:lineRule="auto"/>
              <w:jc w:val="both"/>
            </w:pPr>
            <w:r w:rsidRPr="002E7BF4">
              <w:t>3</w:t>
            </w:r>
          </w:p>
        </w:tc>
        <w:tc>
          <w:tcPr>
            <w:tcW w:w="3214" w:type="dxa"/>
            <w:shd w:val="clear" w:color="auto" w:fill="FFFFFF"/>
          </w:tcPr>
          <w:p w:rsidR="002E7BF4" w:rsidRPr="002E7BF4" w:rsidRDefault="002E7BF4" w:rsidP="002E7BF4">
            <w:pPr>
              <w:shd w:val="clear" w:color="auto" w:fill="FFFFFF"/>
              <w:spacing w:line="276" w:lineRule="auto"/>
              <w:jc w:val="both"/>
            </w:pPr>
            <w:r w:rsidRPr="002E7BF4">
              <w:rPr>
                <w:spacing w:val="-10"/>
              </w:rPr>
              <w:t>Супесь</w:t>
            </w:r>
          </w:p>
        </w:tc>
      </w:tr>
      <w:tr w:rsidR="002E7BF4" w:rsidRPr="002E7BF4" w:rsidTr="002E7BF4">
        <w:trPr>
          <w:trHeight w:hRule="exact" w:val="510"/>
        </w:trPr>
        <w:tc>
          <w:tcPr>
            <w:tcW w:w="1181" w:type="dxa"/>
            <w:shd w:val="clear" w:color="auto" w:fill="FFFFFF"/>
          </w:tcPr>
          <w:p w:rsidR="002E7BF4" w:rsidRPr="002E7BF4" w:rsidRDefault="002E7BF4" w:rsidP="002E7BF4">
            <w:pPr>
              <w:shd w:val="clear" w:color="auto" w:fill="FFFFFF"/>
              <w:spacing w:line="276" w:lineRule="auto"/>
              <w:jc w:val="both"/>
            </w:pPr>
            <w:r w:rsidRPr="002E7BF4">
              <w:t>4</w:t>
            </w:r>
          </w:p>
        </w:tc>
        <w:tc>
          <w:tcPr>
            <w:tcW w:w="3214" w:type="dxa"/>
            <w:shd w:val="clear" w:color="auto" w:fill="FFFFFF"/>
          </w:tcPr>
          <w:p w:rsidR="002E7BF4" w:rsidRPr="002E7BF4" w:rsidRDefault="002E7BF4" w:rsidP="002E7BF4">
            <w:pPr>
              <w:shd w:val="clear" w:color="auto" w:fill="FFFFFF"/>
              <w:spacing w:line="276" w:lineRule="auto"/>
              <w:jc w:val="both"/>
            </w:pPr>
            <w:r w:rsidRPr="002E7BF4">
              <w:rPr>
                <w:spacing w:val="-6"/>
              </w:rPr>
              <w:t>Суглинок</w:t>
            </w:r>
          </w:p>
        </w:tc>
      </w:tr>
      <w:tr w:rsidR="002E7BF4" w:rsidRPr="002E7BF4" w:rsidTr="002E7BF4">
        <w:trPr>
          <w:trHeight w:hRule="exact" w:val="510"/>
        </w:trPr>
        <w:tc>
          <w:tcPr>
            <w:tcW w:w="1181" w:type="dxa"/>
            <w:shd w:val="clear" w:color="auto" w:fill="FFFFFF"/>
          </w:tcPr>
          <w:p w:rsidR="002E7BF4" w:rsidRPr="002E7BF4" w:rsidRDefault="002E7BF4" w:rsidP="002E7BF4">
            <w:pPr>
              <w:shd w:val="clear" w:color="auto" w:fill="FFFFFF"/>
              <w:spacing w:line="276" w:lineRule="auto"/>
              <w:jc w:val="both"/>
            </w:pPr>
            <w:r w:rsidRPr="002E7BF4">
              <w:t>5</w:t>
            </w:r>
          </w:p>
        </w:tc>
        <w:tc>
          <w:tcPr>
            <w:tcW w:w="3214" w:type="dxa"/>
            <w:shd w:val="clear" w:color="auto" w:fill="FFFFFF"/>
          </w:tcPr>
          <w:p w:rsidR="002E7BF4" w:rsidRPr="002E7BF4" w:rsidRDefault="002E7BF4" w:rsidP="002E7BF4">
            <w:pPr>
              <w:shd w:val="clear" w:color="auto" w:fill="FFFFFF"/>
              <w:spacing w:line="276" w:lineRule="auto"/>
              <w:jc w:val="both"/>
            </w:pPr>
            <w:r w:rsidRPr="002E7BF4">
              <w:rPr>
                <w:spacing w:val="-5"/>
              </w:rPr>
              <w:t>Глина</w:t>
            </w:r>
          </w:p>
        </w:tc>
      </w:tr>
      <w:tr w:rsidR="002E7BF4" w:rsidRPr="002E7BF4" w:rsidTr="002E7BF4">
        <w:trPr>
          <w:trHeight w:hRule="exact" w:val="510"/>
        </w:trPr>
        <w:tc>
          <w:tcPr>
            <w:tcW w:w="1181" w:type="dxa"/>
            <w:shd w:val="clear" w:color="auto" w:fill="FFFFFF"/>
          </w:tcPr>
          <w:p w:rsidR="002E7BF4" w:rsidRPr="002E7BF4" w:rsidRDefault="002E7BF4" w:rsidP="002E7BF4">
            <w:pPr>
              <w:shd w:val="clear" w:color="auto" w:fill="FFFFFF"/>
              <w:spacing w:line="276" w:lineRule="auto"/>
              <w:jc w:val="both"/>
            </w:pPr>
            <w:r w:rsidRPr="002E7BF4">
              <w:t>6</w:t>
            </w:r>
          </w:p>
        </w:tc>
        <w:tc>
          <w:tcPr>
            <w:tcW w:w="3214" w:type="dxa"/>
            <w:shd w:val="clear" w:color="auto" w:fill="FFFFFF"/>
          </w:tcPr>
          <w:p w:rsidR="002E7BF4" w:rsidRPr="002E7BF4" w:rsidRDefault="002E7BF4" w:rsidP="002E7BF4">
            <w:pPr>
              <w:shd w:val="clear" w:color="auto" w:fill="FFFFFF"/>
              <w:spacing w:line="276" w:lineRule="auto"/>
              <w:jc w:val="both"/>
            </w:pPr>
            <w:r w:rsidRPr="002E7BF4">
              <w:rPr>
                <w:spacing w:val="-6"/>
              </w:rPr>
              <w:t>Лёссовый сухой</w:t>
            </w:r>
          </w:p>
        </w:tc>
      </w:tr>
    </w:tbl>
    <w:p w:rsidR="002E7BF4" w:rsidRPr="002E7BF4" w:rsidRDefault="002E7BF4" w:rsidP="002E7BF4">
      <w:pPr>
        <w:shd w:val="clear" w:color="auto" w:fill="FFFFFF"/>
        <w:spacing w:line="276" w:lineRule="auto"/>
        <w:ind w:firstLine="851"/>
        <w:jc w:val="center"/>
        <w:rPr>
          <w:b/>
          <w:color w:val="292929"/>
          <w:spacing w:val="-3"/>
        </w:rPr>
      </w:pPr>
      <w:r w:rsidRPr="002E7BF4">
        <w:rPr>
          <w:b/>
          <w:noProof/>
          <w:color w:val="292929"/>
          <w:spacing w:val="-3"/>
        </w:rPr>
        <w:drawing>
          <wp:inline distT="0" distB="0" distL="0" distR="0" wp14:anchorId="52AD3939" wp14:editId="5A792442">
            <wp:extent cx="2770496" cy="2712490"/>
            <wp:effectExtent l="0" t="0" r="0" b="0"/>
            <wp:docPr id="290" name="Рисунок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34" cstate="print"/>
                    <a:srcRect l="38276" t="27660" r="35371" b="26444"/>
                    <a:stretch>
                      <a:fillRect/>
                    </a:stretch>
                  </pic:blipFill>
                  <pic:spPr bwMode="auto">
                    <a:xfrm>
                      <a:off x="0" y="0"/>
                      <a:ext cx="2775980" cy="2717859"/>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4 –Схемы расположения фундаментов</w:t>
      </w:r>
    </w:p>
    <w:p w:rsidR="002E7BF4" w:rsidRPr="002E7BF4" w:rsidRDefault="002E7BF4" w:rsidP="002E7BF4">
      <w:pPr>
        <w:spacing w:line="276" w:lineRule="auto"/>
        <w:ind w:firstLine="851"/>
        <w:jc w:val="center"/>
      </w:pPr>
      <w:r w:rsidRPr="002E7BF4">
        <w:t>а – прямоугольное в плане здание; б - прямоугольное в плане здание с деформационным швом; в – круглое в плане сооружение</w:t>
      </w:r>
    </w:p>
    <w:p w:rsidR="002E7BF4" w:rsidRPr="002E7BF4" w:rsidRDefault="002E7BF4" w:rsidP="002E7BF4">
      <w:pPr>
        <w:spacing w:line="276" w:lineRule="auto"/>
      </w:pPr>
    </w:p>
    <w:p w:rsidR="002E7BF4" w:rsidRPr="002E7BF4" w:rsidRDefault="002E7BF4" w:rsidP="002E7BF4">
      <w:pPr>
        <w:spacing w:line="276" w:lineRule="auto"/>
      </w:pPr>
      <w:r w:rsidRPr="002E7BF4">
        <w:t>Таблица 2 – Общий вид фундамента</w:t>
      </w:r>
    </w:p>
    <w:p w:rsidR="002E7BF4" w:rsidRPr="002E7BF4" w:rsidRDefault="002E7BF4" w:rsidP="002E7BF4">
      <w:pPr>
        <w:spacing w:line="276" w:lineRule="auto"/>
        <w:jc w:val="both"/>
      </w:pPr>
      <w:r w:rsidRPr="002E7BF4">
        <w:rPr>
          <w:noProof/>
        </w:rPr>
        <w:drawing>
          <wp:inline distT="0" distB="0" distL="0" distR="0" wp14:anchorId="7470EF09" wp14:editId="2B8F1E29">
            <wp:extent cx="5061718" cy="3103742"/>
            <wp:effectExtent l="0" t="0" r="5715" b="1905"/>
            <wp:docPr id="291" name="Рисунок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35" cstate="print"/>
                    <a:srcRect l="31790" t="44073" r="28735" b="12766"/>
                    <a:stretch>
                      <a:fillRect/>
                    </a:stretch>
                  </pic:blipFill>
                  <pic:spPr bwMode="auto">
                    <a:xfrm>
                      <a:off x="0" y="0"/>
                      <a:ext cx="5067548" cy="3107317"/>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r w:rsidRPr="002E7BF4">
        <w:rPr>
          <w:rFonts w:eastAsiaTheme="minorHAnsi"/>
          <w:b/>
          <w:bCs/>
          <w:lang w:eastAsia="en-US"/>
        </w:rPr>
        <w:lastRenderedPageBreak/>
        <w:t>Контрольные вопросы</w:t>
      </w:r>
    </w:p>
    <w:p w:rsidR="002E7BF4" w:rsidRPr="002E7BF4" w:rsidRDefault="002E7BF4" w:rsidP="00A77EE4">
      <w:pPr>
        <w:numPr>
          <w:ilvl w:val="0"/>
          <w:numId w:val="103"/>
        </w:numPr>
        <w:spacing w:line="276" w:lineRule="auto"/>
        <w:ind w:left="0" w:firstLine="851"/>
        <w:contextualSpacing/>
        <w:jc w:val="both"/>
        <w:rPr>
          <w:rFonts w:eastAsia="Calibri"/>
        </w:rPr>
      </w:pPr>
      <w:r w:rsidRPr="002E7BF4">
        <w:rPr>
          <w:rFonts w:eastAsia="Calibri"/>
        </w:rPr>
        <w:t>Дайте определение назначения земляных работ. Объясните принципы классификации грунтов по трудности разработки.</w:t>
      </w:r>
    </w:p>
    <w:p w:rsidR="002E7BF4" w:rsidRPr="002E7BF4" w:rsidRDefault="002E7BF4" w:rsidP="00A77EE4">
      <w:pPr>
        <w:numPr>
          <w:ilvl w:val="0"/>
          <w:numId w:val="103"/>
        </w:numPr>
        <w:spacing w:line="276" w:lineRule="auto"/>
        <w:ind w:left="0" w:firstLine="851"/>
        <w:contextualSpacing/>
        <w:jc w:val="both"/>
        <w:rPr>
          <w:rFonts w:eastAsia="Calibri"/>
        </w:rPr>
      </w:pPr>
      <w:r w:rsidRPr="002E7BF4">
        <w:rPr>
          <w:rFonts w:eastAsia="Calibri"/>
        </w:rPr>
        <w:t>Назовите виды земляных сооружений и их характеристики.</w:t>
      </w:r>
    </w:p>
    <w:p w:rsidR="002E7BF4" w:rsidRPr="002E7BF4" w:rsidRDefault="002E7BF4" w:rsidP="00A77EE4">
      <w:pPr>
        <w:numPr>
          <w:ilvl w:val="0"/>
          <w:numId w:val="103"/>
        </w:numPr>
        <w:spacing w:line="276" w:lineRule="auto"/>
        <w:ind w:left="0" w:firstLine="851"/>
        <w:contextualSpacing/>
        <w:jc w:val="both"/>
        <w:rPr>
          <w:rFonts w:eastAsia="Calibri"/>
        </w:rPr>
      </w:pPr>
      <w:r w:rsidRPr="002E7BF4">
        <w:rPr>
          <w:rFonts w:eastAsia="Calibri"/>
        </w:rPr>
        <w:t>Перечислите рабочие процессы и операции, выполняемые при земляных работах.</w:t>
      </w:r>
    </w:p>
    <w:p w:rsidR="002E7BF4" w:rsidRPr="002E7BF4" w:rsidRDefault="002E7BF4" w:rsidP="00A77EE4">
      <w:pPr>
        <w:numPr>
          <w:ilvl w:val="0"/>
          <w:numId w:val="103"/>
        </w:numPr>
        <w:spacing w:line="276" w:lineRule="auto"/>
        <w:ind w:left="0" w:firstLine="851"/>
        <w:contextualSpacing/>
        <w:jc w:val="both"/>
        <w:rPr>
          <w:rFonts w:eastAsia="Calibri"/>
        </w:rPr>
      </w:pPr>
      <w:r w:rsidRPr="002E7BF4">
        <w:rPr>
          <w:rFonts w:eastAsia="Calibri"/>
        </w:rPr>
        <w:t>Назовите формулы определения объема выемки котлованов и траншей.</w:t>
      </w:r>
    </w:p>
    <w:p w:rsidR="002E7BF4" w:rsidRPr="002E7BF4" w:rsidRDefault="002E7BF4" w:rsidP="00A77EE4">
      <w:pPr>
        <w:numPr>
          <w:ilvl w:val="0"/>
          <w:numId w:val="103"/>
        </w:numPr>
        <w:spacing w:line="276" w:lineRule="auto"/>
        <w:ind w:left="0" w:firstLine="851"/>
        <w:contextualSpacing/>
        <w:jc w:val="both"/>
        <w:rPr>
          <w:rFonts w:eastAsia="Calibri"/>
        </w:rPr>
      </w:pPr>
      <w:r w:rsidRPr="002E7BF4">
        <w:rPr>
          <w:rFonts w:eastAsia="Calibri"/>
        </w:rPr>
        <w:t>Поясните понятие баланса грунта.</w:t>
      </w:r>
    </w:p>
    <w:p w:rsidR="002E7BF4" w:rsidRPr="002E7BF4" w:rsidRDefault="002E7BF4" w:rsidP="00A77EE4">
      <w:pPr>
        <w:numPr>
          <w:ilvl w:val="0"/>
          <w:numId w:val="103"/>
        </w:numPr>
        <w:spacing w:line="276" w:lineRule="auto"/>
        <w:ind w:left="0" w:firstLine="851"/>
        <w:contextualSpacing/>
        <w:jc w:val="both"/>
        <w:rPr>
          <w:rFonts w:eastAsia="Calibri"/>
        </w:rPr>
      </w:pPr>
      <w:r w:rsidRPr="002E7BF4">
        <w:rPr>
          <w:rFonts w:eastAsia="Calibri"/>
        </w:rPr>
        <w:t xml:space="preserve">Объясните сущность линии нулевых работ при планировке площадки. </w:t>
      </w:r>
    </w:p>
    <w:p w:rsidR="002E7BF4" w:rsidRPr="002E7BF4" w:rsidRDefault="002E7BF4" w:rsidP="00A77EE4">
      <w:pPr>
        <w:numPr>
          <w:ilvl w:val="0"/>
          <w:numId w:val="103"/>
        </w:numPr>
        <w:spacing w:line="276" w:lineRule="auto"/>
        <w:ind w:left="0" w:firstLine="851"/>
        <w:contextualSpacing/>
        <w:jc w:val="both"/>
        <w:rPr>
          <w:rFonts w:eastAsia="Calibri"/>
        </w:rPr>
      </w:pPr>
      <w:r w:rsidRPr="002E7BF4">
        <w:rPr>
          <w:rFonts w:eastAsia="Calibri"/>
        </w:rPr>
        <w:t>Дайте определение среднего расстояния перемещения грунта при вертикальной планировке.</w:t>
      </w:r>
    </w:p>
    <w:p w:rsidR="002E7BF4" w:rsidRDefault="002E7BF4" w:rsidP="002E7BF4">
      <w:pPr>
        <w:spacing w:after="200" w:line="276" w:lineRule="auto"/>
        <w:rPr>
          <w:b/>
        </w:rPr>
      </w:pPr>
    </w:p>
    <w:p w:rsidR="002E7BF4" w:rsidRPr="002E7BF4" w:rsidRDefault="002E7BF4" w:rsidP="002E7BF4">
      <w:pPr>
        <w:keepNext/>
        <w:spacing w:line="276" w:lineRule="auto"/>
        <w:ind w:firstLine="851"/>
        <w:jc w:val="both"/>
        <w:outlineLvl w:val="2"/>
        <w:rPr>
          <w:b/>
          <w:bCs/>
        </w:rPr>
      </w:pPr>
      <w:bookmarkStart w:id="25" w:name="_Toc476665508"/>
      <w:r w:rsidRPr="002E7BF4">
        <w:rPr>
          <w:b/>
          <w:bCs/>
        </w:rPr>
        <w:t>ПРАКТИЧЕСКАЯ РАБОТА 3</w:t>
      </w:r>
      <w:bookmarkEnd w:id="25"/>
    </w:p>
    <w:p w:rsidR="002E7BF4" w:rsidRPr="002E7BF4" w:rsidRDefault="002E7BF4" w:rsidP="002E7BF4">
      <w:pPr>
        <w:keepNext/>
        <w:spacing w:line="276" w:lineRule="auto"/>
        <w:ind w:firstLine="851"/>
        <w:jc w:val="both"/>
        <w:outlineLvl w:val="2"/>
        <w:rPr>
          <w:b/>
          <w:bCs/>
        </w:rPr>
      </w:pPr>
      <w:bookmarkStart w:id="26" w:name="_Toc476665509"/>
      <w:r w:rsidRPr="002E7BF4">
        <w:rPr>
          <w:b/>
          <w:bCs/>
        </w:rPr>
        <w:t>Тема. Выбор технических средств для выполнения работ по отрывке котлованов и траншей с учетом использования ресурсосберегающих технологий</w:t>
      </w:r>
      <w:bookmarkEnd w:id="26"/>
    </w:p>
    <w:p w:rsidR="002E7BF4" w:rsidRPr="002E7BF4" w:rsidRDefault="002E7BF4" w:rsidP="002E7BF4">
      <w:pPr>
        <w:spacing w:line="276" w:lineRule="auto"/>
        <w:ind w:firstLine="851"/>
        <w:jc w:val="both"/>
      </w:pPr>
      <w:r w:rsidRPr="002E7BF4">
        <w:rPr>
          <w:b/>
        </w:rPr>
        <w:t xml:space="preserve">Цель: </w:t>
      </w:r>
      <w:r w:rsidRPr="002E7BF4">
        <w:t>научиться осуществлять выбор экскаватора для разработки выемки.</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rPr>
          <w:b/>
        </w:rPr>
      </w:pPr>
      <w:r w:rsidRPr="002E7BF4">
        <w:rPr>
          <w:b/>
        </w:rPr>
        <w:t>Теоретические сведения</w:t>
      </w:r>
    </w:p>
    <w:p w:rsidR="002E7BF4" w:rsidRPr="002E7BF4" w:rsidRDefault="002E7BF4" w:rsidP="002E7BF4">
      <w:pPr>
        <w:spacing w:line="276" w:lineRule="auto"/>
        <w:ind w:firstLine="851"/>
        <w:jc w:val="both"/>
      </w:pPr>
      <w:r w:rsidRPr="002E7BF4">
        <w:t>Для разработки грунта в котлованах в качестве ведущей машины приме</w:t>
      </w:r>
      <w:r w:rsidRPr="002E7BF4">
        <w:softHyphen/>
        <w:t xml:space="preserve">няют экскаваторы с оборудованием типа драглайн, прямая или обратная лопата. </w:t>
      </w:r>
    </w:p>
    <w:p w:rsidR="002E7BF4" w:rsidRPr="002E7BF4" w:rsidRDefault="002E7BF4" w:rsidP="002E7BF4">
      <w:pPr>
        <w:spacing w:line="276" w:lineRule="auto"/>
        <w:ind w:firstLine="851"/>
        <w:jc w:val="both"/>
      </w:pPr>
      <w:r w:rsidRPr="002E7BF4">
        <w:t>Экскаваторы, оборудованные:</w:t>
      </w:r>
    </w:p>
    <w:p w:rsidR="002E7BF4" w:rsidRPr="002E7BF4" w:rsidRDefault="002E7BF4" w:rsidP="002E7BF4">
      <w:pPr>
        <w:spacing w:line="276" w:lineRule="auto"/>
        <w:ind w:firstLine="851"/>
        <w:jc w:val="both"/>
      </w:pPr>
      <w:r w:rsidRPr="002E7BF4">
        <w:t>- прямой лопатой используются для разработки грунтов, располо</w:t>
      </w:r>
      <w:r w:rsidRPr="002E7BF4">
        <w:softHyphen/>
        <w:t>женных выше уровня стоянки экскаватора (рытье, котлованов, на вскрышных работах и т. д.);</w:t>
      </w:r>
    </w:p>
    <w:p w:rsidR="002E7BF4" w:rsidRPr="002E7BF4" w:rsidRDefault="002E7BF4" w:rsidP="002E7BF4">
      <w:pPr>
        <w:spacing w:line="276" w:lineRule="auto"/>
        <w:ind w:firstLine="851"/>
        <w:jc w:val="both"/>
      </w:pPr>
      <w:r w:rsidRPr="002E7BF4">
        <w:t>- обратной лопатой - для разработки грунтов, расположенных ниже уровня стоянки экскаватора, преимущественно при отрывке траншеи и небольших неглубоких котлованов;</w:t>
      </w:r>
    </w:p>
    <w:p w:rsidR="002E7BF4" w:rsidRPr="002E7BF4" w:rsidRDefault="002E7BF4" w:rsidP="002E7BF4">
      <w:pPr>
        <w:spacing w:line="276" w:lineRule="auto"/>
        <w:ind w:firstLine="851"/>
        <w:jc w:val="both"/>
      </w:pPr>
      <w:r w:rsidRPr="002E7BF4">
        <w:t>- драглайном - для разработки грунтов расположенных ниже уровня стоянки экскаватора, преимущественно при отрывке котлованов и траншей;</w:t>
      </w:r>
    </w:p>
    <w:p w:rsidR="002E7BF4" w:rsidRPr="002E7BF4" w:rsidRDefault="002E7BF4" w:rsidP="002E7BF4">
      <w:pPr>
        <w:spacing w:line="276" w:lineRule="auto"/>
        <w:ind w:firstLine="851"/>
        <w:jc w:val="both"/>
      </w:pPr>
      <w:r w:rsidRPr="002E7BF4">
        <w:t>- грейфером - для рытья колодцев, узких, глубоких котлованов. В зависимости от объема грунта в котловане определяют емкость ковша экскаватора.</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rPr>
          <w:b/>
        </w:rPr>
      </w:pPr>
      <w:r w:rsidRPr="002E7BF4">
        <w:rPr>
          <w:b/>
        </w:rPr>
        <w:t>Ход работы</w:t>
      </w:r>
    </w:p>
    <w:p w:rsidR="002E7BF4" w:rsidRPr="002E7BF4" w:rsidRDefault="002E7BF4" w:rsidP="002E7BF4">
      <w:pPr>
        <w:spacing w:line="276" w:lineRule="auto"/>
        <w:ind w:firstLine="851"/>
        <w:jc w:val="both"/>
      </w:pPr>
      <w:r w:rsidRPr="002E7BF4">
        <w:t>1 Выбор нескольких  экскаваторов по техническим параметрам.</w:t>
      </w:r>
    </w:p>
    <w:p w:rsidR="002E7BF4" w:rsidRPr="002E7BF4" w:rsidRDefault="002E7BF4" w:rsidP="002E7BF4">
      <w:pPr>
        <w:spacing w:line="276" w:lineRule="auto"/>
        <w:ind w:firstLine="851"/>
        <w:jc w:val="both"/>
      </w:pPr>
      <w:r w:rsidRPr="002E7BF4">
        <w:t>По виду и категории грунта выбирают тип ковша экскаватора. При этом для песков и супесей выбирают ковши со сплошной режущей кромкой, для глин и суглинков с зубьями. Основными требуемые параметры машин (экска</w:t>
      </w:r>
      <w:r w:rsidRPr="002E7BF4">
        <w:softHyphen/>
        <w:t xml:space="preserve">ваторов) для отрывки котлованов и траншей являются: </w:t>
      </w:r>
    </w:p>
    <w:p w:rsidR="002E7BF4" w:rsidRPr="002E7BF4" w:rsidRDefault="002E7BF4" w:rsidP="00A77EE4">
      <w:pPr>
        <w:numPr>
          <w:ilvl w:val="0"/>
          <w:numId w:val="102"/>
        </w:numPr>
        <w:spacing w:line="276" w:lineRule="auto"/>
        <w:contextualSpacing/>
        <w:jc w:val="both"/>
        <w:rPr>
          <w:rFonts w:eastAsia="Calibri"/>
        </w:rPr>
      </w:pPr>
      <w:r w:rsidRPr="002E7BF4">
        <w:rPr>
          <w:rFonts w:eastAsia="Calibri"/>
        </w:rPr>
        <w:t xml:space="preserve">требуемая глубина копания (определяется отметкой заложения </w:t>
      </w:r>
    </w:p>
    <w:p w:rsidR="002E7BF4" w:rsidRPr="002E7BF4" w:rsidRDefault="002E7BF4" w:rsidP="002E7BF4">
      <w:pPr>
        <w:spacing w:line="276" w:lineRule="auto"/>
        <w:jc w:val="both"/>
      </w:pPr>
      <w:r w:rsidRPr="002E7BF4">
        <w:t xml:space="preserve">фундаментов); </w:t>
      </w:r>
    </w:p>
    <w:p w:rsidR="002E7BF4" w:rsidRPr="002E7BF4" w:rsidRDefault="002E7BF4" w:rsidP="00A77EE4">
      <w:pPr>
        <w:numPr>
          <w:ilvl w:val="0"/>
          <w:numId w:val="102"/>
        </w:numPr>
        <w:spacing w:line="276" w:lineRule="auto"/>
        <w:contextualSpacing/>
        <w:jc w:val="both"/>
        <w:rPr>
          <w:rFonts w:eastAsia="Calibri"/>
          <w:color w:val="000000"/>
        </w:rPr>
      </w:pPr>
      <w:r w:rsidRPr="002E7BF4">
        <w:rPr>
          <w:rFonts w:eastAsia="Calibri"/>
        </w:rPr>
        <w:t xml:space="preserve">требуемый радиус резания (назначается в зависимости от </w:t>
      </w:r>
    </w:p>
    <w:p w:rsidR="002E7BF4" w:rsidRPr="002E7BF4" w:rsidRDefault="002E7BF4" w:rsidP="002E7BF4">
      <w:pPr>
        <w:spacing w:line="276" w:lineRule="auto"/>
        <w:jc w:val="both"/>
        <w:rPr>
          <w:color w:val="000000"/>
        </w:rPr>
      </w:pPr>
      <w:r w:rsidRPr="002E7BF4">
        <w:t>проектируемых размеров проходок экскаватора при разработке котлована);</w:t>
      </w:r>
    </w:p>
    <w:p w:rsidR="002E7BF4" w:rsidRPr="002E7BF4" w:rsidRDefault="002E7BF4" w:rsidP="00A77EE4">
      <w:pPr>
        <w:numPr>
          <w:ilvl w:val="0"/>
          <w:numId w:val="102"/>
        </w:numPr>
        <w:spacing w:line="276" w:lineRule="auto"/>
        <w:contextualSpacing/>
        <w:jc w:val="both"/>
        <w:rPr>
          <w:rFonts w:eastAsia="Calibri"/>
        </w:rPr>
      </w:pPr>
      <w:r w:rsidRPr="002E7BF4">
        <w:rPr>
          <w:rFonts w:eastAsia="Calibri"/>
        </w:rPr>
        <w:t xml:space="preserve">требуемый радиус выгрузки (зависит от расстояния необходимой </w:t>
      </w:r>
    </w:p>
    <w:p w:rsidR="002E7BF4" w:rsidRPr="002E7BF4" w:rsidRDefault="002E7BF4" w:rsidP="002E7BF4">
      <w:pPr>
        <w:spacing w:line="276" w:lineRule="auto"/>
        <w:jc w:val="both"/>
      </w:pPr>
      <w:r w:rsidRPr="002E7BF4">
        <w:t>выгрузки грунта в транспортное средство)</w:t>
      </w:r>
    </w:p>
    <w:p w:rsidR="002E7BF4" w:rsidRPr="002E7BF4" w:rsidRDefault="002E7BF4" w:rsidP="00A77EE4">
      <w:pPr>
        <w:numPr>
          <w:ilvl w:val="0"/>
          <w:numId w:val="102"/>
        </w:numPr>
        <w:spacing w:line="276" w:lineRule="auto"/>
        <w:contextualSpacing/>
        <w:jc w:val="both"/>
        <w:rPr>
          <w:rFonts w:eastAsia="Calibri"/>
        </w:rPr>
      </w:pPr>
      <w:r w:rsidRPr="002E7BF4">
        <w:rPr>
          <w:rFonts w:eastAsia="Calibri"/>
        </w:rPr>
        <w:t>требуемая высота выгрузки в транспорт.</w:t>
      </w:r>
    </w:p>
    <w:p w:rsidR="002E7BF4" w:rsidRPr="002E7BF4" w:rsidRDefault="002E7BF4" w:rsidP="002E7BF4">
      <w:pPr>
        <w:spacing w:line="276" w:lineRule="auto"/>
        <w:jc w:val="both"/>
      </w:pPr>
    </w:p>
    <w:p w:rsidR="002E7BF4" w:rsidRPr="002E7BF4" w:rsidRDefault="002E7BF4" w:rsidP="002E7BF4">
      <w:pPr>
        <w:spacing w:line="276" w:lineRule="auto"/>
        <w:jc w:val="both"/>
      </w:pPr>
      <w:r w:rsidRPr="002E7BF4">
        <w:lastRenderedPageBreak/>
        <w:t>Таблица 1- Определение ёмкости ковша экскаватора</w:t>
      </w:r>
    </w:p>
    <w:tbl>
      <w:tblPr>
        <w:tblW w:w="5000" w:type="pct"/>
        <w:jc w:val="center"/>
        <w:tblCellSpacing w:w="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30" w:type="dxa"/>
          <w:left w:w="30" w:type="dxa"/>
          <w:bottom w:w="30" w:type="dxa"/>
          <w:right w:w="30" w:type="dxa"/>
        </w:tblCellMar>
        <w:tblLook w:val="04A0" w:firstRow="1" w:lastRow="0" w:firstColumn="1" w:lastColumn="0" w:noHBand="0" w:noVBand="1"/>
      </w:tblPr>
      <w:tblGrid>
        <w:gridCol w:w="4712"/>
        <w:gridCol w:w="4713"/>
      </w:tblGrid>
      <w:tr w:rsidR="002E7BF4" w:rsidRPr="002E7BF4" w:rsidTr="002E7BF4">
        <w:trPr>
          <w:trHeight w:val="50"/>
          <w:tblCellSpacing w:w="0" w:type="dxa"/>
          <w:jc w:val="center"/>
        </w:trPr>
        <w:tc>
          <w:tcPr>
            <w:tcW w:w="2500" w:type="pct"/>
            <w:vAlign w:val="center"/>
            <w:hideMark/>
          </w:tcPr>
          <w:p w:rsidR="002E7BF4" w:rsidRPr="002E7BF4" w:rsidRDefault="002E7BF4" w:rsidP="002E7BF4">
            <w:pPr>
              <w:spacing w:line="276" w:lineRule="auto"/>
              <w:jc w:val="center"/>
            </w:pPr>
            <w:r w:rsidRPr="002E7BF4">
              <w:t>Объем грунта в котловане, м³</w:t>
            </w:r>
          </w:p>
        </w:tc>
        <w:tc>
          <w:tcPr>
            <w:tcW w:w="2500" w:type="pct"/>
            <w:vAlign w:val="center"/>
            <w:hideMark/>
          </w:tcPr>
          <w:p w:rsidR="002E7BF4" w:rsidRPr="002E7BF4" w:rsidRDefault="002E7BF4" w:rsidP="002E7BF4">
            <w:pPr>
              <w:spacing w:line="276" w:lineRule="auto"/>
              <w:jc w:val="center"/>
            </w:pPr>
            <w:r w:rsidRPr="002E7BF4">
              <w:t>Емкость ковша экскаватора, м³</w:t>
            </w:r>
          </w:p>
        </w:tc>
      </w:tr>
      <w:tr w:rsidR="002E7BF4" w:rsidRPr="002E7BF4" w:rsidTr="002E7BF4">
        <w:trPr>
          <w:trHeight w:val="61"/>
          <w:tblCellSpacing w:w="0" w:type="dxa"/>
          <w:jc w:val="center"/>
        </w:trPr>
        <w:tc>
          <w:tcPr>
            <w:tcW w:w="2500" w:type="pct"/>
            <w:vAlign w:val="center"/>
            <w:hideMark/>
          </w:tcPr>
          <w:p w:rsidR="002E7BF4" w:rsidRPr="002E7BF4" w:rsidRDefault="002E7BF4" w:rsidP="002E7BF4">
            <w:pPr>
              <w:spacing w:line="276" w:lineRule="auto"/>
              <w:jc w:val="center"/>
            </w:pPr>
            <w:r w:rsidRPr="002E7BF4">
              <w:t>До 500</w:t>
            </w:r>
          </w:p>
        </w:tc>
        <w:tc>
          <w:tcPr>
            <w:tcW w:w="2500" w:type="pct"/>
            <w:vAlign w:val="center"/>
            <w:hideMark/>
          </w:tcPr>
          <w:p w:rsidR="002E7BF4" w:rsidRPr="002E7BF4" w:rsidRDefault="002E7BF4" w:rsidP="002E7BF4">
            <w:pPr>
              <w:spacing w:line="276" w:lineRule="auto"/>
              <w:jc w:val="center"/>
            </w:pPr>
            <w:r w:rsidRPr="002E7BF4">
              <w:t>0,15</w:t>
            </w:r>
          </w:p>
        </w:tc>
      </w:tr>
      <w:tr w:rsidR="002E7BF4" w:rsidRPr="002E7BF4" w:rsidTr="002E7BF4">
        <w:trPr>
          <w:trHeight w:val="50"/>
          <w:tblCellSpacing w:w="0" w:type="dxa"/>
          <w:jc w:val="center"/>
        </w:trPr>
        <w:tc>
          <w:tcPr>
            <w:tcW w:w="2500" w:type="pct"/>
            <w:vAlign w:val="center"/>
            <w:hideMark/>
          </w:tcPr>
          <w:p w:rsidR="002E7BF4" w:rsidRPr="002E7BF4" w:rsidRDefault="002E7BF4" w:rsidP="002E7BF4">
            <w:pPr>
              <w:spacing w:line="276" w:lineRule="auto"/>
              <w:jc w:val="center"/>
            </w:pPr>
            <w:r w:rsidRPr="002E7BF4">
              <w:t>500-1500</w:t>
            </w:r>
          </w:p>
        </w:tc>
        <w:tc>
          <w:tcPr>
            <w:tcW w:w="2500" w:type="pct"/>
            <w:vAlign w:val="center"/>
            <w:hideMark/>
          </w:tcPr>
          <w:p w:rsidR="002E7BF4" w:rsidRPr="002E7BF4" w:rsidRDefault="002E7BF4" w:rsidP="002E7BF4">
            <w:pPr>
              <w:spacing w:line="276" w:lineRule="auto"/>
              <w:jc w:val="center"/>
            </w:pPr>
            <w:r w:rsidRPr="002E7BF4">
              <w:t>0,24;0,3</w:t>
            </w:r>
          </w:p>
        </w:tc>
      </w:tr>
      <w:tr w:rsidR="002E7BF4" w:rsidRPr="002E7BF4" w:rsidTr="002E7BF4">
        <w:trPr>
          <w:trHeight w:val="39"/>
          <w:tblCellSpacing w:w="0" w:type="dxa"/>
          <w:jc w:val="center"/>
        </w:trPr>
        <w:tc>
          <w:tcPr>
            <w:tcW w:w="2500" w:type="pct"/>
            <w:vAlign w:val="center"/>
            <w:hideMark/>
          </w:tcPr>
          <w:p w:rsidR="002E7BF4" w:rsidRPr="002E7BF4" w:rsidRDefault="002E7BF4" w:rsidP="002E7BF4">
            <w:pPr>
              <w:spacing w:line="276" w:lineRule="auto"/>
              <w:jc w:val="center"/>
            </w:pPr>
            <w:r w:rsidRPr="002E7BF4">
              <w:t>1500-5000</w:t>
            </w:r>
          </w:p>
        </w:tc>
        <w:tc>
          <w:tcPr>
            <w:tcW w:w="2500" w:type="pct"/>
            <w:vAlign w:val="center"/>
            <w:hideMark/>
          </w:tcPr>
          <w:p w:rsidR="002E7BF4" w:rsidRPr="002E7BF4" w:rsidRDefault="002E7BF4" w:rsidP="002E7BF4">
            <w:pPr>
              <w:spacing w:line="276" w:lineRule="auto"/>
              <w:jc w:val="center"/>
            </w:pPr>
            <w:r w:rsidRPr="002E7BF4">
              <w:t>0,5</w:t>
            </w:r>
          </w:p>
        </w:tc>
      </w:tr>
      <w:tr w:rsidR="002E7BF4" w:rsidRPr="002E7BF4" w:rsidTr="002E7BF4">
        <w:trPr>
          <w:trHeight w:val="37"/>
          <w:tblCellSpacing w:w="0" w:type="dxa"/>
          <w:jc w:val="center"/>
        </w:trPr>
        <w:tc>
          <w:tcPr>
            <w:tcW w:w="2500" w:type="pct"/>
            <w:vAlign w:val="center"/>
            <w:hideMark/>
          </w:tcPr>
          <w:p w:rsidR="002E7BF4" w:rsidRPr="002E7BF4" w:rsidRDefault="002E7BF4" w:rsidP="002E7BF4">
            <w:pPr>
              <w:spacing w:line="276" w:lineRule="auto"/>
              <w:jc w:val="center"/>
            </w:pPr>
            <w:r w:rsidRPr="002E7BF4">
              <w:t>2000-8000</w:t>
            </w:r>
          </w:p>
        </w:tc>
        <w:tc>
          <w:tcPr>
            <w:tcW w:w="2500" w:type="pct"/>
            <w:vAlign w:val="center"/>
            <w:hideMark/>
          </w:tcPr>
          <w:p w:rsidR="002E7BF4" w:rsidRPr="002E7BF4" w:rsidRDefault="002E7BF4" w:rsidP="002E7BF4">
            <w:pPr>
              <w:spacing w:line="276" w:lineRule="auto"/>
              <w:jc w:val="center"/>
            </w:pPr>
            <w:r w:rsidRPr="002E7BF4">
              <w:t>0,65</w:t>
            </w:r>
          </w:p>
        </w:tc>
      </w:tr>
      <w:tr w:rsidR="002E7BF4" w:rsidRPr="002E7BF4" w:rsidTr="002E7BF4">
        <w:trPr>
          <w:trHeight w:val="45"/>
          <w:tblCellSpacing w:w="0" w:type="dxa"/>
          <w:jc w:val="center"/>
        </w:trPr>
        <w:tc>
          <w:tcPr>
            <w:tcW w:w="2500" w:type="pct"/>
            <w:vAlign w:val="center"/>
            <w:hideMark/>
          </w:tcPr>
          <w:p w:rsidR="002E7BF4" w:rsidRPr="002E7BF4" w:rsidRDefault="002E7BF4" w:rsidP="002E7BF4">
            <w:pPr>
              <w:spacing w:line="276" w:lineRule="auto"/>
              <w:jc w:val="center"/>
            </w:pPr>
            <w:r w:rsidRPr="002E7BF4">
              <w:t>6000-11000</w:t>
            </w:r>
          </w:p>
        </w:tc>
        <w:tc>
          <w:tcPr>
            <w:tcW w:w="2500" w:type="pct"/>
            <w:vAlign w:val="center"/>
            <w:hideMark/>
          </w:tcPr>
          <w:p w:rsidR="002E7BF4" w:rsidRPr="002E7BF4" w:rsidRDefault="002E7BF4" w:rsidP="002E7BF4">
            <w:pPr>
              <w:spacing w:line="276" w:lineRule="auto"/>
              <w:jc w:val="center"/>
            </w:pPr>
            <w:r w:rsidRPr="002E7BF4">
              <w:t>0,8</w:t>
            </w:r>
          </w:p>
        </w:tc>
      </w:tr>
      <w:tr w:rsidR="002E7BF4" w:rsidRPr="002E7BF4" w:rsidTr="002E7BF4">
        <w:trPr>
          <w:trHeight w:val="46"/>
          <w:tblCellSpacing w:w="0" w:type="dxa"/>
          <w:jc w:val="center"/>
        </w:trPr>
        <w:tc>
          <w:tcPr>
            <w:tcW w:w="2500" w:type="pct"/>
            <w:vAlign w:val="center"/>
            <w:hideMark/>
          </w:tcPr>
          <w:p w:rsidR="002E7BF4" w:rsidRPr="002E7BF4" w:rsidRDefault="002E7BF4" w:rsidP="002E7BF4">
            <w:pPr>
              <w:spacing w:line="276" w:lineRule="auto"/>
              <w:jc w:val="center"/>
            </w:pPr>
            <w:r w:rsidRPr="002E7BF4">
              <w:t>11000-15000</w:t>
            </w:r>
          </w:p>
        </w:tc>
        <w:tc>
          <w:tcPr>
            <w:tcW w:w="2500" w:type="pct"/>
            <w:vAlign w:val="center"/>
            <w:hideMark/>
          </w:tcPr>
          <w:p w:rsidR="002E7BF4" w:rsidRPr="002E7BF4" w:rsidRDefault="002E7BF4" w:rsidP="002E7BF4">
            <w:pPr>
              <w:spacing w:line="276" w:lineRule="auto"/>
              <w:jc w:val="center"/>
            </w:pPr>
            <w:r w:rsidRPr="002E7BF4">
              <w:t>1,0</w:t>
            </w:r>
          </w:p>
        </w:tc>
      </w:tr>
      <w:tr w:rsidR="002E7BF4" w:rsidRPr="002E7BF4" w:rsidTr="002E7BF4">
        <w:trPr>
          <w:trHeight w:val="452"/>
          <w:tblCellSpacing w:w="0" w:type="dxa"/>
          <w:jc w:val="center"/>
        </w:trPr>
        <w:tc>
          <w:tcPr>
            <w:tcW w:w="2500" w:type="pct"/>
            <w:vAlign w:val="center"/>
            <w:hideMark/>
          </w:tcPr>
          <w:p w:rsidR="002E7BF4" w:rsidRPr="002E7BF4" w:rsidRDefault="002E7BF4" w:rsidP="002E7BF4">
            <w:pPr>
              <w:spacing w:line="276" w:lineRule="auto"/>
              <w:jc w:val="center"/>
            </w:pPr>
            <w:r w:rsidRPr="002E7BF4">
              <w:t>Более 15000</w:t>
            </w:r>
          </w:p>
        </w:tc>
        <w:tc>
          <w:tcPr>
            <w:tcW w:w="2500" w:type="pct"/>
            <w:vAlign w:val="center"/>
            <w:hideMark/>
          </w:tcPr>
          <w:p w:rsidR="002E7BF4" w:rsidRPr="002E7BF4" w:rsidRDefault="002E7BF4" w:rsidP="002E7BF4">
            <w:pPr>
              <w:spacing w:line="276" w:lineRule="auto"/>
              <w:jc w:val="center"/>
            </w:pPr>
            <w:r w:rsidRPr="002E7BF4">
              <w:t>1,25;1,5</w:t>
            </w:r>
          </w:p>
        </w:tc>
      </w:tr>
    </w:tbl>
    <w:p w:rsidR="002E7BF4" w:rsidRPr="002E7BF4" w:rsidRDefault="002E7BF4" w:rsidP="002E7BF4">
      <w:pPr>
        <w:spacing w:line="276" w:lineRule="auto"/>
        <w:ind w:firstLine="851"/>
        <w:jc w:val="both"/>
      </w:pPr>
    </w:p>
    <w:p w:rsidR="002E7BF4" w:rsidRPr="002E7BF4" w:rsidRDefault="002E7BF4" w:rsidP="002E7BF4">
      <w:pPr>
        <w:spacing w:line="276" w:lineRule="auto"/>
        <w:ind w:firstLine="851"/>
        <w:jc w:val="both"/>
      </w:pPr>
      <w:r w:rsidRPr="002E7BF4">
        <w:t>По указанным характеристикам предварительно выбирают не менее 2-х типов экскаваторов, отличающихся видом оборудования, емкостью ков</w:t>
      </w:r>
      <w:r w:rsidRPr="002E7BF4">
        <w:softHyphen/>
        <w:t>ша или тем и другим вместе.</w:t>
      </w:r>
    </w:p>
    <w:p w:rsidR="002E7BF4" w:rsidRPr="002E7BF4" w:rsidRDefault="002E7BF4" w:rsidP="002E7BF4">
      <w:pPr>
        <w:spacing w:line="276" w:lineRule="auto"/>
        <w:ind w:firstLine="851"/>
        <w:jc w:val="both"/>
      </w:pPr>
      <w:r w:rsidRPr="002E7BF4">
        <w:t>2 Технико-экономическое сравнение вариантов по минимуму приведенных затрат.</w:t>
      </w:r>
    </w:p>
    <w:p w:rsidR="002E7BF4" w:rsidRPr="002E7BF4" w:rsidRDefault="002E7BF4" w:rsidP="002E7BF4">
      <w:pPr>
        <w:spacing w:line="276" w:lineRule="auto"/>
        <w:ind w:firstLine="851"/>
        <w:jc w:val="both"/>
      </w:pPr>
      <w:r w:rsidRPr="002E7BF4">
        <w:t>Выполняется расчет стоимости разработки 1 м</w:t>
      </w:r>
      <w:r w:rsidRPr="002E7BF4">
        <w:rPr>
          <w:vertAlign w:val="superscript"/>
        </w:rPr>
        <w:t>3</w:t>
      </w:r>
      <w:r w:rsidRPr="002E7BF4">
        <w:t xml:space="preserve"> грунта в котловане для каждого типа экскаваторов.</w:t>
      </w:r>
    </w:p>
    <w:p w:rsidR="002E7BF4" w:rsidRPr="002E7BF4" w:rsidRDefault="002E7BF4" w:rsidP="00A77EE4">
      <w:pPr>
        <w:numPr>
          <w:ilvl w:val="0"/>
          <w:numId w:val="104"/>
        </w:numPr>
        <w:spacing w:line="276" w:lineRule="auto"/>
        <w:contextualSpacing/>
        <w:jc w:val="both"/>
        <w:rPr>
          <w:rFonts w:eastAsia="Calibri"/>
        </w:rPr>
      </w:pPr>
      <w:r w:rsidRPr="002E7BF4">
        <w:rPr>
          <w:rFonts w:eastAsia="Calibri"/>
        </w:rPr>
        <w:t xml:space="preserve">Трудоемкость работ и затраты машинного времени по каждому из </w:t>
      </w:r>
    </w:p>
    <w:p w:rsidR="002E7BF4" w:rsidRPr="002E7BF4" w:rsidRDefault="002E7BF4" w:rsidP="002E7BF4">
      <w:pPr>
        <w:spacing w:line="276" w:lineRule="auto"/>
        <w:jc w:val="both"/>
      </w:pPr>
      <w:r w:rsidRPr="002E7BF4">
        <w:t>вариантов</w:t>
      </w:r>
    </w:p>
    <w:p w:rsidR="002E7BF4" w:rsidRPr="002E7BF4" w:rsidRDefault="002E7BF4" w:rsidP="002E7BF4">
      <w:pPr>
        <w:spacing w:line="276" w:lineRule="auto"/>
        <w:ind w:firstLine="851"/>
        <w:contextualSpacing/>
        <w:jc w:val="center"/>
        <w:rPr>
          <w:rFonts w:eastAsia="Calibri"/>
        </w:rPr>
      </w:pPr>
      <w:r w:rsidRPr="002E7BF4">
        <w:rPr>
          <w:rFonts w:eastAsia="Calibri"/>
        </w:rPr>
        <w:t xml:space="preserve">Т </w:t>
      </w:r>
      <w:r w:rsidRPr="002E7BF4">
        <w:rPr>
          <w:rFonts w:eastAsia="Calibri"/>
          <w:vertAlign w:val="subscript"/>
        </w:rPr>
        <w:t>чел. –см/маш. - см</w:t>
      </w:r>
      <w:r w:rsidRPr="002E7BF4">
        <w:rPr>
          <w:rFonts w:eastAsia="Calibri"/>
        </w:rPr>
        <w:t xml:space="preserve"> =</w:t>
      </w:r>
      <m:oMath>
        <m:f>
          <m:fPr>
            <m:ctrlPr>
              <w:rPr>
                <w:rFonts w:ascii="Cambria Math" w:eastAsia="Calibri" w:hAnsi="Cambria Math"/>
              </w:rPr>
            </m:ctrlPr>
          </m:fPr>
          <m:num>
            <m:r>
              <m:rPr>
                <m:sty m:val="p"/>
              </m:rPr>
              <w:rPr>
                <w:rFonts w:ascii="Cambria Math" w:eastAsia="Calibri" w:hAnsi="Cambria Math"/>
              </w:rPr>
              <m:t>Нвр*</m:t>
            </m:r>
            <m:r>
              <m:rPr>
                <m:sty m:val="p"/>
              </m:rPr>
              <w:rPr>
                <w:rFonts w:ascii="Cambria Math" w:eastAsia="Calibri"/>
                <w:lang w:val="en-US"/>
              </w:rPr>
              <m:t>V</m:t>
            </m:r>
          </m:num>
          <m:den>
            <m:r>
              <m:rPr>
                <m:sty m:val="p"/>
              </m:rPr>
              <w:rPr>
                <w:rFonts w:ascii="Cambria Math" w:eastAsia="Calibri"/>
              </w:rPr>
              <m:t>8</m:t>
            </m:r>
            <m:r>
              <m:rPr>
                <m:sty m:val="p"/>
              </m:rPr>
              <w:rPr>
                <w:rFonts w:ascii="Cambria Math" w:eastAsia="Calibri" w:hAnsi="Cambria Math"/>
              </w:rPr>
              <m:t>*Еи</m:t>
            </m:r>
          </m:den>
        </m:f>
      </m:oMath>
      <w:r w:rsidRPr="002E7BF4">
        <w:rPr>
          <w:rFonts w:eastAsia="Calibri"/>
        </w:rPr>
        <w:t>,</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где </w:t>
      </w:r>
      <w:r w:rsidRPr="002E7BF4">
        <w:rPr>
          <w:rFonts w:eastAsia="Calibri"/>
          <w:lang w:val="en-US"/>
        </w:rPr>
        <w:t>V</w:t>
      </w:r>
      <w:r w:rsidRPr="002E7BF4">
        <w:rPr>
          <w:rFonts w:eastAsia="Calibri"/>
        </w:rPr>
        <w:t xml:space="preserve"> – объем планировочных работ, м</w:t>
      </w:r>
      <w:r w:rsidRPr="002E7BF4">
        <w:rPr>
          <w:rFonts w:eastAsia="Calibri"/>
          <w:vertAlign w:val="superscript"/>
        </w:rPr>
        <w:t>3</w:t>
      </w:r>
      <w:r w:rsidRPr="002E7BF4">
        <w:rPr>
          <w:rFonts w:eastAsia="Calibri"/>
        </w:rPr>
        <w:t>;</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       Н</w:t>
      </w:r>
      <w:r w:rsidRPr="002E7BF4">
        <w:rPr>
          <w:rFonts w:eastAsia="Calibri"/>
          <w:vertAlign w:val="subscript"/>
        </w:rPr>
        <w:t>вр</w:t>
      </w:r>
      <w:r w:rsidRPr="002E7BF4">
        <w:rPr>
          <w:rFonts w:eastAsia="Calibri"/>
        </w:rPr>
        <w:t xml:space="preserve"> – норма времени, маш. –ч, выбирается из ЕНиР;</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       Е</w:t>
      </w:r>
      <w:r w:rsidRPr="002E7BF4">
        <w:rPr>
          <w:rFonts w:eastAsia="Calibri"/>
          <w:vertAlign w:val="subscript"/>
        </w:rPr>
        <w:t xml:space="preserve">и </w:t>
      </w:r>
      <w:r w:rsidRPr="002E7BF4">
        <w:rPr>
          <w:rFonts w:eastAsia="Calibri"/>
        </w:rPr>
        <w:t>– единица измерения по ЕНиР;</w:t>
      </w:r>
    </w:p>
    <w:p w:rsidR="002E7BF4" w:rsidRPr="002E7BF4" w:rsidRDefault="002E7BF4" w:rsidP="002E7BF4">
      <w:pPr>
        <w:spacing w:line="276" w:lineRule="auto"/>
        <w:ind w:left="709"/>
        <w:jc w:val="both"/>
      </w:pPr>
      <w:r w:rsidRPr="002E7BF4">
        <w:t xml:space="preserve">         8– продолжительность смены, ч.</w:t>
      </w:r>
    </w:p>
    <w:p w:rsidR="002E7BF4" w:rsidRPr="002E7BF4" w:rsidRDefault="002E7BF4" w:rsidP="002E7BF4">
      <w:pPr>
        <w:spacing w:line="276" w:lineRule="auto"/>
        <w:ind w:left="851"/>
        <w:contextualSpacing/>
        <w:jc w:val="both"/>
        <w:rPr>
          <w:rFonts w:eastAsia="Calibri"/>
        </w:rPr>
      </w:pPr>
      <w:r w:rsidRPr="002E7BF4">
        <w:rPr>
          <w:rFonts w:eastAsia="Calibri"/>
        </w:rPr>
        <w:t>2 Сменная выработка экскаватора</w:t>
      </w:r>
    </w:p>
    <w:p w:rsidR="002E7BF4" w:rsidRPr="002E7BF4" w:rsidRDefault="008B30F0" w:rsidP="002E7BF4">
      <w:pPr>
        <w:spacing w:line="276" w:lineRule="auto"/>
        <w:ind w:firstLine="851"/>
        <w:contextualSpacing/>
        <w:jc w:val="center"/>
        <w:rPr>
          <w:rFonts w:eastAsia="Calibri"/>
        </w:rPr>
      </w:pPr>
      <m:oMath>
        <m:sSub>
          <m:sSubPr>
            <m:ctrlPr>
              <w:rPr>
                <w:rFonts w:ascii="Cambria Math" w:eastAsia="Calibri" w:hAnsi="Cambria Math"/>
              </w:rPr>
            </m:ctrlPr>
          </m:sSubPr>
          <m:e>
            <m:r>
              <m:rPr>
                <m:sty m:val="p"/>
              </m:rPr>
              <w:rPr>
                <w:rFonts w:ascii="Cambria Math" w:eastAsia="Calibri"/>
              </w:rPr>
              <m:t>П</m:t>
            </m:r>
          </m:e>
          <m:sub>
            <m:r>
              <m:rPr>
                <m:sty m:val="p"/>
              </m:rPr>
              <w:rPr>
                <w:rFonts w:ascii="Cambria Math" w:eastAsia="Calibri"/>
              </w:rPr>
              <m:t>см</m:t>
            </m:r>
            <m:r>
              <m:rPr>
                <m:sty m:val="p"/>
              </m:rPr>
              <w:rPr>
                <w:rFonts w:ascii="Cambria Math" w:eastAsia="Calibri"/>
              </w:rPr>
              <m:t xml:space="preserve"> </m:t>
            </m:r>
            <m:r>
              <m:rPr>
                <m:sty m:val="p"/>
              </m:rPr>
              <w:rPr>
                <w:rFonts w:ascii="Cambria Math" w:eastAsia="Calibri"/>
              </w:rPr>
              <m:t>выр</m:t>
            </m:r>
          </m:sub>
        </m:sSub>
        <m:r>
          <m:rPr>
            <m:sty m:val="p"/>
          </m:rPr>
          <w:rPr>
            <w:rFonts w:ascii="Cambria Math" w:eastAsia="Calibri"/>
          </w:rPr>
          <m:t>=</m:t>
        </m:r>
        <m:f>
          <m:fPr>
            <m:ctrlPr>
              <w:rPr>
                <w:rFonts w:ascii="Cambria Math" w:eastAsia="Calibri" w:hAnsi="Cambria Math"/>
              </w:rPr>
            </m:ctrlPr>
          </m:fPr>
          <m:num>
            <m:r>
              <m:rPr>
                <m:sty m:val="p"/>
              </m:rPr>
              <w:rPr>
                <w:rFonts w:ascii="Cambria Math" w:eastAsia="Calibri"/>
              </w:rPr>
              <m:t>V</m:t>
            </m:r>
          </m:num>
          <m:den>
            <m:r>
              <m:rPr>
                <m:sty m:val="p"/>
              </m:rPr>
              <w:rPr>
                <w:rFonts w:ascii="Cambria Math" w:eastAsia="Calibri"/>
              </w:rPr>
              <m:t>Т</m:t>
            </m:r>
            <m:r>
              <m:rPr>
                <m:sty m:val="p"/>
              </m:rPr>
              <w:rPr>
                <w:rFonts w:ascii="Cambria Math" w:eastAsia="Calibri"/>
              </w:rPr>
              <m:t xml:space="preserve"> </m:t>
            </m:r>
            <m:r>
              <m:rPr>
                <m:sty m:val="p"/>
              </m:rPr>
              <w:rPr>
                <w:rFonts w:ascii="Cambria Math" w:eastAsia="Calibri"/>
              </w:rPr>
              <m:t>маш</m:t>
            </m:r>
            <m:r>
              <m:rPr>
                <m:sty m:val="p"/>
              </m:rPr>
              <w:rPr>
                <w:rFonts w:ascii="Cambria Math" w:eastAsia="Calibri"/>
              </w:rPr>
              <m:t>.</m:t>
            </m:r>
            <m:r>
              <m:rPr>
                <m:sty m:val="p"/>
              </m:rPr>
              <w:rPr>
                <w:rFonts w:ascii="Cambria Math" w:eastAsia="Calibri" w:hAnsi="Cambria Math"/>
              </w:rPr>
              <m:t>-</m:t>
            </m:r>
            <m:r>
              <m:rPr>
                <m:sty m:val="p"/>
              </m:rPr>
              <w:rPr>
                <w:rFonts w:ascii="Cambria Math" w:eastAsia="Calibri"/>
              </w:rPr>
              <m:t>см</m:t>
            </m:r>
          </m:den>
        </m:f>
      </m:oMath>
      <w:r w:rsidR="002E7BF4" w:rsidRPr="002E7BF4">
        <w:rPr>
          <w:rFonts w:eastAsia="Calibri"/>
        </w:rPr>
        <w:t>,</w:t>
      </w:r>
    </w:p>
    <w:p w:rsidR="002E7BF4" w:rsidRPr="002E7BF4" w:rsidRDefault="002E7BF4" w:rsidP="002E7BF4">
      <w:pPr>
        <w:spacing w:line="276" w:lineRule="auto"/>
        <w:ind w:firstLine="851"/>
        <w:jc w:val="both"/>
      </w:pPr>
      <w:r w:rsidRPr="002E7BF4">
        <w:t>3 Стоимость разработки 1м</w:t>
      </w:r>
      <w:r w:rsidRPr="002E7BF4">
        <w:rPr>
          <w:vertAlign w:val="superscript"/>
        </w:rPr>
        <w:t>3</w:t>
      </w:r>
      <w:r w:rsidRPr="002E7BF4">
        <w:t xml:space="preserve"> грунта</w:t>
      </w:r>
    </w:p>
    <w:p w:rsidR="002E7BF4" w:rsidRPr="002E7BF4" w:rsidRDefault="002E7BF4" w:rsidP="002E7BF4">
      <w:pPr>
        <w:spacing w:line="276" w:lineRule="auto"/>
        <w:ind w:firstLine="851"/>
        <w:contextualSpacing/>
        <w:jc w:val="center"/>
        <w:rPr>
          <w:rFonts w:eastAsia="Calibri"/>
        </w:rPr>
      </w:pPr>
      <m:oMath>
        <m:r>
          <m:rPr>
            <m:sty m:val="p"/>
          </m:rPr>
          <w:rPr>
            <w:rFonts w:ascii="Cambria Math" w:eastAsia="Calibri" w:hAnsi="Cambria Math"/>
          </w:rPr>
          <m:t>С</m:t>
        </m:r>
        <m:r>
          <m:rPr>
            <m:sty m:val="p"/>
          </m:rPr>
          <w:rPr>
            <w:rFonts w:ascii="Cambria Math" w:eastAsia="Calibri"/>
          </w:rPr>
          <m:t>=</m:t>
        </m:r>
        <m:f>
          <m:fPr>
            <m:ctrlPr>
              <w:rPr>
                <w:rFonts w:ascii="Cambria Math" w:eastAsia="Calibri" w:hAnsi="Cambria Math"/>
              </w:rPr>
            </m:ctrlPr>
          </m:fPr>
          <m:num>
            <m:r>
              <m:rPr>
                <m:sty m:val="p"/>
              </m:rPr>
              <w:rPr>
                <w:rFonts w:ascii="Cambria Math" w:eastAsia="Calibri" w:hAnsi="Cambria Math"/>
              </w:rPr>
              <m:t>С</m:t>
            </m:r>
            <m:r>
              <m:rPr>
                <m:sty m:val="p"/>
              </m:rPr>
              <w:rPr>
                <w:rFonts w:ascii="Cambria Math" w:eastAsia="Calibri"/>
              </w:rPr>
              <m:t xml:space="preserve"> </m:t>
            </m:r>
            <m:r>
              <m:rPr>
                <m:sty m:val="p"/>
              </m:rPr>
              <w:rPr>
                <w:rFonts w:ascii="Cambria Math" w:eastAsia="Calibri" w:hAnsi="Cambria Math"/>
              </w:rPr>
              <m:t>маш.-</m:t>
            </m:r>
            <m:r>
              <m:rPr>
                <m:sty m:val="p"/>
              </m:rPr>
              <w:rPr>
                <w:rFonts w:ascii="Cambria Math" w:eastAsia="Calibri"/>
              </w:rPr>
              <m:t xml:space="preserve"> </m:t>
            </m:r>
            <m:r>
              <m:rPr>
                <m:sty m:val="p"/>
              </m:rPr>
              <w:rPr>
                <w:rFonts w:ascii="Cambria Math" w:eastAsia="Calibri" w:hAnsi="Cambria Math"/>
              </w:rPr>
              <m:t>см</m:t>
            </m:r>
          </m:num>
          <m:den>
            <m:r>
              <m:rPr>
                <m:sty m:val="p"/>
              </m:rPr>
              <w:rPr>
                <w:rFonts w:ascii="Cambria Math" w:eastAsia="Calibri" w:hAnsi="Cambria Math"/>
              </w:rPr>
              <m:t>П</m:t>
            </m:r>
            <m:r>
              <m:rPr>
                <m:sty m:val="p"/>
              </m:rPr>
              <w:rPr>
                <w:rFonts w:ascii="Cambria Math" w:eastAsia="Calibri"/>
              </w:rPr>
              <m:t xml:space="preserve"> </m:t>
            </m:r>
            <m:r>
              <m:rPr>
                <m:sty m:val="p"/>
              </m:rPr>
              <w:rPr>
                <w:rFonts w:ascii="Cambria Math" w:eastAsia="Calibri" w:hAnsi="Cambria Math"/>
              </w:rPr>
              <m:t>см.</m:t>
            </m:r>
            <m:r>
              <m:rPr>
                <m:sty m:val="p"/>
              </m:rPr>
              <w:rPr>
                <w:rFonts w:ascii="Cambria Math" w:eastAsia="Calibri"/>
              </w:rPr>
              <m:t xml:space="preserve"> </m:t>
            </m:r>
            <m:r>
              <m:rPr>
                <m:sty m:val="p"/>
              </m:rPr>
              <w:rPr>
                <w:rFonts w:ascii="Cambria Math" w:eastAsia="Calibri" w:hAnsi="Cambria Math"/>
              </w:rPr>
              <m:t>выр</m:t>
            </m:r>
          </m:den>
        </m:f>
      </m:oMath>
      <w:r w:rsidRPr="002E7BF4">
        <w:rPr>
          <w:rFonts w:eastAsia="Calibri"/>
        </w:rPr>
        <w:t xml:space="preserve"> ,</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где С </w:t>
      </w:r>
      <w:r w:rsidRPr="002E7BF4">
        <w:rPr>
          <w:rFonts w:eastAsia="Calibri"/>
          <w:vertAlign w:val="subscript"/>
        </w:rPr>
        <w:t>маш.-см</w:t>
      </w:r>
      <w:r w:rsidRPr="002E7BF4">
        <w:rPr>
          <w:rFonts w:eastAsia="Calibri"/>
        </w:rPr>
        <w:t xml:space="preserve"> – стоимость машино-смены экскаватора.</w:t>
      </w:r>
    </w:p>
    <w:p w:rsidR="002E7BF4" w:rsidRPr="002E7BF4" w:rsidRDefault="002E7BF4" w:rsidP="002E7BF4">
      <w:pPr>
        <w:spacing w:line="276" w:lineRule="auto"/>
        <w:ind w:firstLine="851"/>
        <w:jc w:val="both"/>
      </w:pPr>
      <w:r w:rsidRPr="002E7BF4">
        <w:t>4 Удельные капитальные вложения</w:t>
      </w:r>
    </w:p>
    <w:p w:rsidR="002E7BF4" w:rsidRPr="002E7BF4" w:rsidRDefault="002E7BF4" w:rsidP="002E7BF4">
      <w:pPr>
        <w:spacing w:line="276" w:lineRule="auto"/>
        <w:ind w:left="851"/>
        <w:contextualSpacing/>
        <w:jc w:val="center"/>
        <w:rPr>
          <w:rFonts w:eastAsia="Calibri"/>
        </w:rPr>
      </w:pPr>
      <m:oMath>
        <m:r>
          <m:rPr>
            <m:sty m:val="p"/>
          </m:rPr>
          <w:rPr>
            <w:rFonts w:ascii="Cambria Math" w:eastAsia="Calibri" w:hAnsi="Cambria Math"/>
          </w:rPr>
          <m:t>К</m:t>
        </m:r>
        <m:r>
          <m:rPr>
            <m:sty m:val="p"/>
          </m:rPr>
          <w:rPr>
            <w:rFonts w:ascii="Cambria Math" w:eastAsia="Calibri"/>
          </w:rPr>
          <m:t>=</m:t>
        </m:r>
        <m:f>
          <m:fPr>
            <m:ctrlPr>
              <w:rPr>
                <w:rFonts w:ascii="Cambria Math" w:eastAsia="Calibri" w:hAnsi="Cambria Math"/>
              </w:rPr>
            </m:ctrlPr>
          </m:fPr>
          <m:num>
            <m:r>
              <m:rPr>
                <m:sty m:val="p"/>
              </m:rPr>
              <w:rPr>
                <w:rFonts w:ascii="Cambria Math" w:eastAsia="Calibri"/>
              </w:rPr>
              <m:t>1,07</m:t>
            </m:r>
            <m:r>
              <m:rPr>
                <m:sty m:val="p"/>
              </m:rPr>
              <w:rPr>
                <w:rFonts w:ascii="Cambria Math" w:eastAsia="Calibri" w:hAnsi="Cambria Math"/>
              </w:rPr>
              <m:t>*Соп</m:t>
            </m:r>
          </m:num>
          <m:den>
            <m:r>
              <m:rPr>
                <m:sty m:val="p"/>
              </m:rPr>
              <w:rPr>
                <w:rFonts w:ascii="Cambria Math" w:eastAsia="Calibri" w:hAnsi="Cambria Math"/>
              </w:rPr>
              <m:t>Псм</m:t>
            </m:r>
            <m:r>
              <m:rPr>
                <m:sty m:val="p"/>
              </m:rPr>
              <w:rPr>
                <w:rFonts w:ascii="Cambria Math" w:eastAsia="Calibri"/>
              </w:rPr>
              <m:t xml:space="preserve"> </m:t>
            </m:r>
            <m:r>
              <m:rPr>
                <m:sty m:val="p"/>
              </m:rPr>
              <w:rPr>
                <w:rFonts w:ascii="Cambria Math" w:eastAsia="Calibri" w:hAnsi="Cambria Math"/>
              </w:rPr>
              <m:t>выр*</m:t>
            </m:r>
            <m:r>
              <m:rPr>
                <m:sty m:val="p"/>
              </m:rPr>
              <w:rPr>
                <w:rFonts w:ascii="Cambria Math" w:eastAsia="Calibri"/>
                <w:lang w:val="en-US"/>
              </w:rPr>
              <m:t>t</m:t>
            </m:r>
            <m:r>
              <m:rPr>
                <m:sty m:val="p"/>
              </m:rPr>
              <w:rPr>
                <w:rFonts w:ascii="Cambria Math" w:eastAsia="Calibri"/>
              </w:rPr>
              <m:t xml:space="preserve"> </m:t>
            </m:r>
            <m:r>
              <m:rPr>
                <m:sty m:val="p"/>
              </m:rPr>
              <w:rPr>
                <w:rFonts w:ascii="Cambria Math" w:eastAsia="Calibri" w:hAnsi="Cambria Math"/>
              </w:rPr>
              <m:t>год</m:t>
            </m:r>
          </m:den>
        </m:f>
      </m:oMath>
      <w:r w:rsidRPr="002E7BF4">
        <w:rPr>
          <w:rFonts w:eastAsia="Calibri"/>
        </w:rPr>
        <w:t xml:space="preserve"> ,</w:t>
      </w:r>
    </w:p>
    <w:p w:rsidR="002E7BF4" w:rsidRPr="002E7BF4" w:rsidRDefault="002E7BF4" w:rsidP="002E7BF4">
      <w:pPr>
        <w:spacing w:line="276" w:lineRule="auto"/>
        <w:ind w:firstLine="851"/>
        <w:contextualSpacing/>
        <w:jc w:val="both"/>
        <w:rPr>
          <w:rFonts w:eastAsia="Calibri"/>
        </w:rPr>
      </w:pPr>
      <w:r w:rsidRPr="002E7BF4">
        <w:rPr>
          <w:rFonts w:eastAsia="Calibri"/>
        </w:rPr>
        <w:t>где С</w:t>
      </w:r>
      <w:r w:rsidRPr="002E7BF4">
        <w:rPr>
          <w:rFonts w:eastAsia="Calibri"/>
          <w:vertAlign w:val="subscript"/>
        </w:rPr>
        <w:t>оп</w:t>
      </w:r>
      <w:r w:rsidRPr="002E7BF4">
        <w:rPr>
          <w:rFonts w:eastAsia="Calibri"/>
        </w:rPr>
        <w:t xml:space="preserve"> – оптовая цена на машины при доставке от базы до объекта, руб,</w:t>
      </w:r>
    </w:p>
    <w:p w:rsidR="002E7BF4" w:rsidRPr="002E7BF4" w:rsidRDefault="002E7BF4" w:rsidP="002E7BF4">
      <w:pPr>
        <w:spacing w:line="276" w:lineRule="auto"/>
        <w:ind w:firstLine="851"/>
        <w:jc w:val="both"/>
      </w:pPr>
      <w:r w:rsidRPr="002E7BF4">
        <w:t>5 Приведенные затраты на разработку 1м</w:t>
      </w:r>
      <w:r w:rsidRPr="002E7BF4">
        <w:rPr>
          <w:vertAlign w:val="superscript"/>
        </w:rPr>
        <w:t xml:space="preserve">3 </w:t>
      </w:r>
      <w:r w:rsidRPr="002E7BF4">
        <w:t>грунта</w:t>
      </w:r>
    </w:p>
    <w:p w:rsidR="002E7BF4" w:rsidRPr="002E7BF4" w:rsidRDefault="002E7BF4" w:rsidP="002E7BF4">
      <w:pPr>
        <w:spacing w:line="276" w:lineRule="auto"/>
        <w:ind w:firstLine="851"/>
        <w:contextualSpacing/>
        <w:jc w:val="both"/>
        <w:rPr>
          <w:rFonts w:eastAsia="Calibri"/>
        </w:rPr>
      </w:pPr>
      <m:oMathPara>
        <m:oMathParaPr>
          <m:jc m:val="center"/>
        </m:oMathParaPr>
        <m:oMath>
          <m:r>
            <m:rPr>
              <m:sty m:val="p"/>
            </m:rPr>
            <w:rPr>
              <w:rFonts w:ascii="Cambria Math" w:eastAsia="Calibri" w:hAnsi="Cambria Math"/>
            </w:rPr>
            <m:t>П</m:t>
          </m:r>
          <m:r>
            <m:rPr>
              <m:sty m:val="p"/>
            </m:rPr>
            <w:rPr>
              <w:rFonts w:ascii="Cambria Math" w:eastAsia="Calibri"/>
            </w:rPr>
            <m:t>=</m:t>
          </m:r>
          <m:r>
            <m:rPr>
              <m:sty m:val="p"/>
            </m:rPr>
            <w:rPr>
              <w:rFonts w:ascii="Cambria Math" w:eastAsia="Calibri" w:hAnsi="Cambria Math"/>
            </w:rPr>
            <m:t>С</m:t>
          </m:r>
          <m:r>
            <m:rPr>
              <m:sty m:val="p"/>
            </m:rPr>
            <w:rPr>
              <w:rFonts w:ascii="Cambria Math" w:eastAsia="Calibri"/>
            </w:rPr>
            <m:t>+</m:t>
          </m:r>
          <m:r>
            <m:rPr>
              <m:sty m:val="p"/>
            </m:rPr>
            <w:rPr>
              <w:rFonts w:ascii="Cambria Math" w:eastAsia="Calibri" w:hAnsi="Cambria Math"/>
            </w:rPr>
            <m:t>Е*К</m:t>
          </m:r>
          <m:r>
            <m:rPr>
              <m:sty m:val="p"/>
            </m:rPr>
            <w:rPr>
              <w:rFonts w:ascii="Cambria Math" w:eastAsia="Calibri"/>
            </w:rPr>
            <m:t>,</m:t>
          </m:r>
        </m:oMath>
      </m:oMathPara>
    </w:p>
    <w:p w:rsidR="002E7BF4" w:rsidRPr="002E7BF4" w:rsidRDefault="002E7BF4" w:rsidP="002E7BF4">
      <w:pPr>
        <w:spacing w:line="276" w:lineRule="auto"/>
        <w:ind w:firstLine="851"/>
        <w:contextualSpacing/>
        <w:jc w:val="both"/>
        <w:rPr>
          <w:rFonts w:eastAsia="Calibri"/>
        </w:rPr>
      </w:pPr>
      <w:r w:rsidRPr="002E7BF4">
        <w:rPr>
          <w:rFonts w:eastAsia="Calibri"/>
        </w:rPr>
        <w:t>где Е – коэффициент эффективности капитальных вложений, Е=0,12;</w:t>
      </w:r>
    </w:p>
    <w:p w:rsidR="002E7BF4" w:rsidRPr="002E7BF4" w:rsidRDefault="002E7BF4" w:rsidP="002E7BF4">
      <w:pPr>
        <w:spacing w:line="276" w:lineRule="auto"/>
        <w:ind w:firstLine="851"/>
        <w:jc w:val="both"/>
      </w:pPr>
      <w:r w:rsidRPr="002E7BF4">
        <w:t>6 Полные приведенные затраты на разработку грунта всей выемки</w:t>
      </w:r>
    </w:p>
    <w:p w:rsidR="002E7BF4" w:rsidRPr="002E7BF4" w:rsidRDefault="008B30F0" w:rsidP="002E7BF4">
      <w:pPr>
        <w:spacing w:line="276" w:lineRule="auto"/>
        <w:ind w:firstLine="851"/>
        <w:contextualSpacing/>
        <w:jc w:val="both"/>
        <w:rPr>
          <w:rFonts w:eastAsia="Calibri"/>
        </w:rPr>
      </w:pPr>
      <m:oMathPara>
        <m:oMath>
          <m:sSup>
            <m:sSupPr>
              <m:ctrlPr>
                <w:rPr>
                  <w:rFonts w:ascii="Cambria Math" w:eastAsia="Calibri" w:hAnsi="Cambria Math"/>
                </w:rPr>
              </m:ctrlPr>
            </m:sSupPr>
            <m:e>
              <m:r>
                <m:rPr>
                  <m:sty m:val="p"/>
                </m:rPr>
                <w:rPr>
                  <w:rFonts w:ascii="Cambria Math" w:eastAsia="Calibri" w:hAnsi="Cambria Math"/>
                </w:rPr>
                <m:t>П</m:t>
              </m:r>
            </m:e>
            <m:sup>
              <m:r>
                <m:rPr>
                  <m:sty m:val="p"/>
                </m:rPr>
                <w:rPr>
                  <w:rFonts w:ascii="Cambria Math" w:eastAsia="Calibri"/>
                  <w:lang w:val="en-US"/>
                </w:rPr>
                <m:t>v</m:t>
              </m:r>
            </m:sup>
          </m:sSup>
          <m:r>
            <m:rPr>
              <m:sty m:val="p"/>
            </m:rPr>
            <w:rPr>
              <w:rFonts w:ascii="Cambria Math" w:eastAsia="Calibri"/>
            </w:rPr>
            <m:t>=</m:t>
          </m:r>
          <m:r>
            <m:rPr>
              <m:sty m:val="p"/>
            </m:rPr>
            <w:rPr>
              <w:rFonts w:ascii="Cambria Math" w:eastAsia="Calibri" w:hAnsi="Cambria Math"/>
            </w:rPr>
            <m:t>П*</m:t>
          </m:r>
          <m:r>
            <m:rPr>
              <m:sty m:val="p"/>
            </m:rPr>
            <w:rPr>
              <w:rFonts w:ascii="Cambria Math" w:eastAsia="Calibri"/>
            </w:rPr>
            <m:t>V</m:t>
          </m:r>
          <m:r>
            <m:rPr>
              <m:sty m:val="p"/>
            </m:rPr>
            <w:rPr>
              <w:rFonts w:ascii="Cambria Math" w:eastAsia="Calibri" w:hAnsi="Cambria Math"/>
            </w:rPr>
            <m:t>к</m:t>
          </m:r>
          <m:r>
            <m:rPr>
              <m:sty m:val="p"/>
            </m:rPr>
            <w:rPr>
              <w:rFonts w:ascii="Cambria Math" w:eastAsia="Calibri"/>
            </w:rPr>
            <m:t>.</m:t>
          </m:r>
        </m:oMath>
      </m:oMathPara>
    </w:p>
    <w:p w:rsidR="002E7BF4" w:rsidRPr="002E7BF4" w:rsidRDefault="002E7BF4" w:rsidP="002E7BF4">
      <w:pPr>
        <w:spacing w:line="276" w:lineRule="auto"/>
        <w:ind w:firstLine="851"/>
        <w:jc w:val="both"/>
      </w:pPr>
      <w:r w:rsidRPr="002E7BF4">
        <w:t>7 Экономический эффект</w:t>
      </w:r>
    </w:p>
    <w:p w:rsidR="002E7BF4" w:rsidRPr="002E7BF4" w:rsidRDefault="002E7BF4" w:rsidP="002E7BF4">
      <w:pPr>
        <w:spacing w:line="276" w:lineRule="auto"/>
        <w:ind w:firstLine="851"/>
        <w:contextualSpacing/>
        <w:jc w:val="both"/>
        <w:rPr>
          <w:rFonts w:eastAsia="Calibri"/>
          <w:lang w:val="en-US"/>
        </w:rPr>
      </w:pPr>
      <m:oMathPara>
        <m:oMath>
          <m:r>
            <m:rPr>
              <m:sty m:val="p"/>
            </m:rPr>
            <w:rPr>
              <w:rFonts w:ascii="Cambria Math" w:eastAsia="Calibri" w:hAnsi="Cambria Math"/>
            </w:rPr>
            <m:t>Э</m:t>
          </m:r>
          <m:r>
            <m:rPr>
              <m:sty m:val="p"/>
            </m:rPr>
            <w:rPr>
              <w:rFonts w:ascii="Cambria Math" w:eastAsia="Calibri"/>
            </w:rPr>
            <m:t>=</m:t>
          </m:r>
          <m:sSub>
            <m:sSubPr>
              <m:ctrlPr>
                <w:rPr>
                  <w:rFonts w:ascii="Cambria Math" w:eastAsia="Calibri" w:hAnsi="Cambria Math"/>
                </w:rPr>
              </m:ctrlPr>
            </m:sSubPr>
            <m:e>
              <m:sSup>
                <m:sSupPr>
                  <m:ctrlPr>
                    <w:rPr>
                      <w:rFonts w:ascii="Cambria Math" w:eastAsia="Calibri" w:hAnsi="Cambria Math"/>
                    </w:rPr>
                  </m:ctrlPr>
                </m:sSupPr>
                <m:e>
                  <m:r>
                    <m:rPr>
                      <m:sty m:val="p"/>
                    </m:rPr>
                    <w:rPr>
                      <w:rFonts w:ascii="Cambria Math" w:eastAsia="Calibri" w:hAnsi="Cambria Math"/>
                    </w:rPr>
                    <m:t>П</m:t>
                  </m:r>
                </m:e>
                <m:sup>
                  <m:r>
                    <m:rPr>
                      <m:sty m:val="p"/>
                    </m:rPr>
                    <w:rPr>
                      <w:rFonts w:ascii="Cambria Math" w:eastAsia="Calibri"/>
                      <w:lang w:val="en-US"/>
                    </w:rPr>
                    <m:t>V</m:t>
                  </m:r>
                </m:sup>
              </m:sSup>
            </m:e>
            <m:sub>
              <m:r>
                <m:rPr>
                  <m:sty m:val="p"/>
                </m:rPr>
                <w:rPr>
                  <w:rFonts w:ascii="Cambria Math" w:eastAsia="Calibri"/>
                </w:rPr>
                <m:t>1</m:t>
              </m:r>
            </m:sub>
          </m:sSub>
          <m:r>
            <m:rPr>
              <m:sty m:val="p"/>
            </m:rPr>
            <w:rPr>
              <w:rFonts w:ascii="Cambria Math" w:eastAsia="Calibri" w:hAnsi="Cambria Math"/>
            </w:rPr>
            <m:t>-</m:t>
          </m:r>
          <m:sSubSup>
            <m:sSubSupPr>
              <m:ctrlPr>
                <w:rPr>
                  <w:rFonts w:ascii="Cambria Math" w:eastAsia="Calibri" w:hAnsi="Cambria Math"/>
                </w:rPr>
              </m:ctrlPr>
            </m:sSubSupPr>
            <m:e>
              <m:r>
                <m:rPr>
                  <m:sty m:val="p"/>
                </m:rPr>
                <w:rPr>
                  <w:rFonts w:ascii="Cambria Math" w:eastAsia="Calibri" w:hAnsi="Cambria Math"/>
                </w:rPr>
                <m:t>П</m:t>
              </m:r>
            </m:e>
            <m:sub>
              <m:r>
                <m:rPr>
                  <m:sty m:val="p"/>
                </m:rPr>
                <w:rPr>
                  <w:rFonts w:ascii="Cambria Math" w:eastAsia="Calibri" w:hAnsi="Cambria Math"/>
                </w:rPr>
                <m:t>2</m:t>
              </m:r>
            </m:sub>
            <m:sup>
              <m:r>
                <w:rPr>
                  <w:rFonts w:ascii="Cambria Math" w:eastAsia="Calibri" w:hAnsi="Cambria Math"/>
                  <w:lang w:val="en-US"/>
                </w:rPr>
                <m:t>V</m:t>
              </m:r>
            </m:sup>
          </m:sSubSup>
          <m:r>
            <m:rPr>
              <m:sty m:val="p"/>
            </m:rPr>
            <w:rPr>
              <w:rFonts w:ascii="Cambria Math" w:eastAsia="Calibri"/>
            </w:rPr>
            <m:t>.</m:t>
          </m:r>
        </m:oMath>
      </m:oMathPara>
    </w:p>
    <w:p w:rsidR="002E7BF4" w:rsidRPr="002E7BF4" w:rsidRDefault="002E7BF4" w:rsidP="002E7BF4">
      <w:pPr>
        <w:spacing w:line="276" w:lineRule="auto"/>
        <w:ind w:firstLine="851"/>
        <w:jc w:val="both"/>
        <w:rPr>
          <w:b/>
        </w:rPr>
      </w:pPr>
      <w:r w:rsidRPr="002E7BF4">
        <w:rPr>
          <w:b/>
        </w:rPr>
        <w:t>Задание 1</w:t>
      </w:r>
    </w:p>
    <w:p w:rsidR="002E7BF4" w:rsidRPr="002E7BF4" w:rsidRDefault="002E7BF4" w:rsidP="002E7BF4">
      <w:pPr>
        <w:spacing w:line="276" w:lineRule="auto"/>
        <w:ind w:firstLine="851"/>
        <w:jc w:val="both"/>
      </w:pPr>
      <w:r w:rsidRPr="002E7BF4">
        <w:lastRenderedPageBreak/>
        <w:t xml:space="preserve">Подобрать экскаватор для разработки грунта в котловане при следующих данных: грунт – группа </w:t>
      </w:r>
      <w:r w:rsidRPr="002E7BF4">
        <w:rPr>
          <w:lang w:val="en-US"/>
        </w:rPr>
        <w:t>I</w:t>
      </w:r>
      <w:r w:rsidRPr="002E7BF4">
        <w:t>, для разработки экскаваторами; объем котлована – 6208,8 м</w:t>
      </w:r>
      <w:r w:rsidRPr="002E7BF4">
        <w:rPr>
          <w:vertAlign w:val="superscript"/>
        </w:rPr>
        <w:t>3</w:t>
      </w:r>
      <w:r w:rsidRPr="002E7BF4">
        <w:t xml:space="preserve">; время работ – летнее; погрузка грунта в транспорт, число смен в сутки – 2. </w:t>
      </w:r>
    </w:p>
    <w:p w:rsidR="002E7BF4" w:rsidRPr="002E7BF4" w:rsidRDefault="002E7BF4" w:rsidP="002E7BF4">
      <w:pPr>
        <w:spacing w:line="276" w:lineRule="auto"/>
        <w:ind w:firstLine="851"/>
        <w:jc w:val="both"/>
      </w:pPr>
      <w:r w:rsidRPr="002E7BF4">
        <w:t>Решение</w:t>
      </w:r>
    </w:p>
    <w:p w:rsidR="002E7BF4" w:rsidRPr="002E7BF4" w:rsidRDefault="002E7BF4" w:rsidP="002E7BF4">
      <w:pPr>
        <w:spacing w:line="276" w:lineRule="auto"/>
        <w:ind w:firstLine="851"/>
        <w:jc w:val="both"/>
      </w:pPr>
      <w:r w:rsidRPr="002E7BF4">
        <w:t>Расчет производим в базовых ценах.</w:t>
      </w:r>
    </w:p>
    <w:p w:rsidR="002E7BF4" w:rsidRPr="002E7BF4" w:rsidRDefault="002E7BF4" w:rsidP="00A77EE4">
      <w:pPr>
        <w:numPr>
          <w:ilvl w:val="0"/>
          <w:numId w:val="99"/>
        </w:numPr>
        <w:spacing w:line="276" w:lineRule="auto"/>
        <w:contextualSpacing/>
        <w:jc w:val="both"/>
        <w:rPr>
          <w:rFonts w:eastAsia="Calibri"/>
        </w:rPr>
      </w:pPr>
      <w:r w:rsidRPr="002E7BF4">
        <w:rPr>
          <w:rFonts w:eastAsia="Calibri"/>
        </w:rPr>
        <w:t xml:space="preserve">Ориентируясь на объем грунта по справочным данным рекомендуемая </w:t>
      </w:r>
    </w:p>
    <w:p w:rsidR="002E7BF4" w:rsidRPr="002E7BF4" w:rsidRDefault="002E7BF4" w:rsidP="002E7BF4">
      <w:pPr>
        <w:spacing w:line="276" w:lineRule="auto"/>
        <w:jc w:val="both"/>
      </w:pPr>
      <w:r w:rsidRPr="002E7BF4">
        <w:t>емкость ковша экскаватора = 0,65м</w:t>
      </w:r>
      <w:r w:rsidRPr="002E7BF4">
        <w:rPr>
          <w:vertAlign w:val="superscript"/>
        </w:rPr>
        <w:t>3</w:t>
      </w:r>
      <w:r w:rsidRPr="002E7BF4">
        <w:t>.</w:t>
      </w:r>
    </w:p>
    <w:p w:rsidR="002E7BF4" w:rsidRPr="002E7BF4" w:rsidRDefault="002E7BF4" w:rsidP="00A77EE4">
      <w:pPr>
        <w:numPr>
          <w:ilvl w:val="0"/>
          <w:numId w:val="99"/>
        </w:numPr>
        <w:spacing w:line="276" w:lineRule="auto"/>
        <w:ind w:left="0" w:firstLine="851"/>
        <w:contextualSpacing/>
        <w:jc w:val="both"/>
        <w:rPr>
          <w:rFonts w:eastAsia="Calibri"/>
        </w:rPr>
      </w:pPr>
      <w:r w:rsidRPr="002E7BF4">
        <w:rPr>
          <w:rFonts w:eastAsia="Calibri"/>
        </w:rPr>
        <w:t>Для сравнения выбирается два экскаватора</w:t>
      </w:r>
    </w:p>
    <w:p w:rsidR="002E7BF4" w:rsidRPr="002E7BF4" w:rsidRDefault="002E7BF4" w:rsidP="002E7BF4">
      <w:pPr>
        <w:spacing w:line="276" w:lineRule="auto"/>
        <w:ind w:firstLine="851"/>
        <w:contextualSpacing/>
        <w:jc w:val="both"/>
        <w:rPr>
          <w:rFonts w:eastAsia="Calibri"/>
        </w:rPr>
      </w:pPr>
      <w:r w:rsidRPr="002E7BF4">
        <w:rPr>
          <w:rFonts w:eastAsia="Calibri"/>
        </w:rPr>
        <w:t>Вариант 1: экскаватор, обратная лопата с механическим приводом рабочего оборудования и емкостью ковша 0,65м</w:t>
      </w:r>
      <w:r w:rsidRPr="002E7BF4">
        <w:rPr>
          <w:rFonts w:eastAsia="Calibri"/>
          <w:vertAlign w:val="superscript"/>
        </w:rPr>
        <w:t>3</w:t>
      </w:r>
      <w:r w:rsidRPr="002E7BF4">
        <w:rPr>
          <w:rFonts w:eastAsia="Calibri"/>
        </w:rPr>
        <w:t xml:space="preserve"> – Э-504;</w:t>
      </w:r>
    </w:p>
    <w:p w:rsidR="002E7BF4" w:rsidRPr="002E7BF4" w:rsidRDefault="002E7BF4" w:rsidP="002E7BF4">
      <w:pPr>
        <w:spacing w:line="276" w:lineRule="auto"/>
        <w:ind w:firstLine="851"/>
        <w:contextualSpacing/>
        <w:jc w:val="both"/>
        <w:rPr>
          <w:rFonts w:eastAsia="Calibri"/>
        </w:rPr>
      </w:pPr>
      <w:r w:rsidRPr="002E7BF4">
        <w:rPr>
          <w:rFonts w:eastAsia="Calibri"/>
        </w:rPr>
        <w:t>Вариант 2: экскаватор, обратная лопата с гидравлическим приводом рабочего оборудования и емкостью ковша – 0,65м</w:t>
      </w:r>
      <w:r w:rsidRPr="002E7BF4">
        <w:rPr>
          <w:rFonts w:eastAsia="Calibri"/>
          <w:vertAlign w:val="superscript"/>
        </w:rPr>
        <w:t>3</w:t>
      </w:r>
      <w:r w:rsidRPr="002E7BF4">
        <w:rPr>
          <w:rFonts w:eastAsia="Calibri"/>
        </w:rPr>
        <w:t xml:space="preserve"> - ЭО-4121.</w:t>
      </w:r>
    </w:p>
    <w:p w:rsidR="002E7BF4" w:rsidRPr="002E7BF4" w:rsidRDefault="002E7BF4" w:rsidP="00A77EE4">
      <w:pPr>
        <w:numPr>
          <w:ilvl w:val="0"/>
          <w:numId w:val="99"/>
        </w:numPr>
        <w:spacing w:line="276" w:lineRule="auto"/>
        <w:ind w:left="0" w:firstLine="851"/>
        <w:contextualSpacing/>
        <w:jc w:val="both"/>
        <w:rPr>
          <w:rFonts w:eastAsia="Calibri"/>
        </w:rPr>
      </w:pPr>
      <w:r w:rsidRPr="002E7BF4">
        <w:rPr>
          <w:rFonts w:eastAsia="Calibri"/>
        </w:rPr>
        <w:t>Трудоемкость работ и затраты машинного времени</w:t>
      </w:r>
    </w:p>
    <w:p w:rsidR="002E7BF4" w:rsidRPr="002E7BF4" w:rsidRDefault="002E7BF4" w:rsidP="00A77EE4">
      <w:pPr>
        <w:numPr>
          <w:ilvl w:val="0"/>
          <w:numId w:val="100"/>
        </w:numPr>
        <w:spacing w:line="276" w:lineRule="auto"/>
        <w:ind w:left="0" w:firstLine="851"/>
        <w:contextualSpacing/>
        <w:jc w:val="both"/>
        <w:rPr>
          <w:rFonts w:eastAsia="Calibri"/>
        </w:rPr>
      </w:pPr>
      <w:r w:rsidRPr="002E7BF4">
        <w:rPr>
          <w:rFonts w:eastAsia="Calibri"/>
        </w:rPr>
        <w:t>Для Э-504:</w:t>
      </w:r>
    </w:p>
    <w:p w:rsidR="002E7BF4" w:rsidRPr="002E7BF4" w:rsidRDefault="002E7BF4" w:rsidP="002E7BF4">
      <w:pPr>
        <w:spacing w:line="276" w:lineRule="auto"/>
        <w:ind w:firstLine="851"/>
        <w:jc w:val="both"/>
      </w:pPr>
      <w:r w:rsidRPr="002E7BF4">
        <w:t>Н</w:t>
      </w:r>
      <w:r w:rsidRPr="002E7BF4">
        <w:rPr>
          <w:vertAlign w:val="subscript"/>
        </w:rPr>
        <w:t>вр</w:t>
      </w:r>
      <w:r w:rsidRPr="002E7BF4">
        <w:t xml:space="preserve"> = 2,6 </w:t>
      </w:r>
      <w:r w:rsidRPr="002E7BF4">
        <w:rPr>
          <w:vertAlign w:val="subscript"/>
        </w:rPr>
        <w:t>чел.- час/маш.-час</w:t>
      </w:r>
      <w:r w:rsidRPr="002E7BF4">
        <w:t>,</w:t>
      </w:r>
      <w:r w:rsidRPr="002E7BF4">
        <w:tab/>
      </w:r>
    </w:p>
    <w:p w:rsidR="002E7BF4" w:rsidRPr="002E7BF4" w:rsidRDefault="002E7BF4" w:rsidP="002E7BF4">
      <w:pPr>
        <w:spacing w:line="276" w:lineRule="auto"/>
        <w:ind w:firstLine="851"/>
        <w:jc w:val="center"/>
      </w:pPr>
      <w:r w:rsidRPr="002E7BF4">
        <w:t xml:space="preserve">Т </w:t>
      </w:r>
      <w:r w:rsidRPr="002E7BF4">
        <w:rPr>
          <w:vertAlign w:val="subscript"/>
        </w:rPr>
        <w:t>1</w:t>
      </w:r>
      <w:r w:rsidRPr="002E7BF4">
        <w:t xml:space="preserve"> =</w:t>
      </w:r>
      <m:oMath>
        <m:f>
          <m:fPr>
            <m:ctrlPr>
              <w:rPr>
                <w:rFonts w:ascii="Cambria Math" w:hAnsi="Cambria Math"/>
                <w:i/>
              </w:rPr>
            </m:ctrlPr>
          </m:fPr>
          <m:num>
            <m:r>
              <w:rPr>
                <w:rFonts w:ascii="Cambria Math"/>
              </w:rPr>
              <m:t>2,6</m:t>
            </m:r>
            <m:r>
              <w:rPr>
                <w:rFonts w:ascii="Cambria Math" w:hAnsi="Cambria Math"/>
              </w:rPr>
              <m:t>×</m:t>
            </m:r>
            <m:r>
              <m:rPr>
                <m:sty m:val="p"/>
              </m:rPr>
              <w:rPr>
                <w:rFonts w:ascii="Cambria Math"/>
              </w:rPr>
              <m:t>6208,8</m:t>
            </m:r>
          </m:num>
          <m:den>
            <m:r>
              <w:rPr>
                <w:rFonts w:ascii="Cambria Math"/>
              </w:rPr>
              <m:t>8</m:t>
            </m:r>
            <m:r>
              <w:rPr>
                <w:rFonts w:ascii="Cambria Math" w:hAnsi="Cambria Math"/>
              </w:rPr>
              <m:t>*</m:t>
            </m:r>
            <m:r>
              <m:rPr>
                <m:sty m:val="p"/>
              </m:rPr>
              <w:rPr>
                <w:rFonts w:ascii="Cambria Math"/>
              </w:rPr>
              <m:t>100</m:t>
            </m:r>
          </m:den>
        </m:f>
      </m:oMath>
      <w:r w:rsidRPr="002E7BF4">
        <w:t xml:space="preserve"> = 20,18 чел.- дн/маш. - см;</w:t>
      </w:r>
    </w:p>
    <w:p w:rsidR="002E7BF4" w:rsidRPr="002E7BF4" w:rsidRDefault="002E7BF4" w:rsidP="00A77EE4">
      <w:pPr>
        <w:numPr>
          <w:ilvl w:val="0"/>
          <w:numId w:val="100"/>
        </w:numPr>
        <w:spacing w:line="276" w:lineRule="auto"/>
        <w:ind w:left="0" w:firstLine="851"/>
        <w:contextualSpacing/>
        <w:jc w:val="both"/>
        <w:rPr>
          <w:rFonts w:eastAsia="Calibri"/>
        </w:rPr>
      </w:pPr>
      <w:r w:rsidRPr="002E7BF4">
        <w:rPr>
          <w:rFonts w:eastAsia="Calibri"/>
        </w:rPr>
        <w:t>Для ЭО-4121:</w:t>
      </w:r>
    </w:p>
    <w:p w:rsidR="002E7BF4" w:rsidRPr="002E7BF4" w:rsidRDefault="002E7BF4" w:rsidP="002E7BF4">
      <w:pPr>
        <w:spacing w:line="276" w:lineRule="auto"/>
        <w:ind w:firstLine="851"/>
        <w:jc w:val="both"/>
      </w:pPr>
      <w:r w:rsidRPr="002E7BF4">
        <w:t>Н</w:t>
      </w:r>
      <w:r w:rsidRPr="002E7BF4">
        <w:rPr>
          <w:vertAlign w:val="subscript"/>
        </w:rPr>
        <w:t>вр</w:t>
      </w:r>
      <w:r w:rsidRPr="002E7BF4">
        <w:t xml:space="preserve"> =2,1 </w:t>
      </w:r>
      <w:r w:rsidRPr="002E7BF4">
        <w:rPr>
          <w:vertAlign w:val="subscript"/>
        </w:rPr>
        <w:t>чел.- час/маш.- час</w:t>
      </w:r>
      <w:r w:rsidRPr="002E7BF4">
        <w:t>,</w:t>
      </w:r>
      <w:r w:rsidRPr="002E7BF4">
        <w:tab/>
      </w:r>
    </w:p>
    <w:p w:rsidR="002E7BF4" w:rsidRPr="002E7BF4" w:rsidRDefault="002E7BF4" w:rsidP="002E7BF4">
      <w:pPr>
        <w:spacing w:line="276" w:lineRule="auto"/>
        <w:ind w:firstLine="851"/>
        <w:jc w:val="center"/>
      </w:pPr>
      <w:r w:rsidRPr="002E7BF4">
        <w:t xml:space="preserve">Т </w:t>
      </w:r>
      <w:r w:rsidRPr="002E7BF4">
        <w:rPr>
          <w:vertAlign w:val="subscript"/>
        </w:rPr>
        <w:t>2</w:t>
      </w:r>
      <w:r w:rsidRPr="002E7BF4">
        <w:t xml:space="preserve"> =</w:t>
      </w:r>
      <m:oMath>
        <m:f>
          <m:fPr>
            <m:ctrlPr>
              <w:rPr>
                <w:rFonts w:ascii="Cambria Math" w:hAnsi="Cambria Math"/>
                <w:i/>
              </w:rPr>
            </m:ctrlPr>
          </m:fPr>
          <m:num>
            <m:r>
              <w:rPr>
                <w:rFonts w:ascii="Cambria Math"/>
              </w:rPr>
              <m:t>2,1</m:t>
            </m:r>
            <m:r>
              <w:rPr>
                <w:rFonts w:ascii="Cambria Math" w:hAnsi="Cambria Math"/>
              </w:rPr>
              <m:t>×</m:t>
            </m:r>
            <m:r>
              <m:rPr>
                <m:sty m:val="p"/>
              </m:rPr>
              <w:rPr>
                <w:rFonts w:ascii="Cambria Math"/>
              </w:rPr>
              <m:t>6208,8</m:t>
            </m:r>
          </m:num>
          <m:den>
            <m:r>
              <w:rPr>
                <w:rFonts w:ascii="Cambria Math"/>
              </w:rPr>
              <m:t>8</m:t>
            </m:r>
            <m:r>
              <w:rPr>
                <w:rFonts w:ascii="Cambria Math" w:hAnsi="Cambria Math"/>
              </w:rPr>
              <m:t>*</m:t>
            </m:r>
            <m:r>
              <m:rPr>
                <m:sty m:val="p"/>
              </m:rPr>
              <w:rPr>
                <w:rFonts w:ascii="Cambria Math"/>
              </w:rPr>
              <m:t>100</m:t>
            </m:r>
          </m:den>
        </m:f>
      </m:oMath>
      <w:r w:rsidRPr="002E7BF4">
        <w:t xml:space="preserve"> = 16,30</w:t>
      </w:r>
      <w:r w:rsidRPr="002E7BF4">
        <w:rPr>
          <w:vertAlign w:val="subscript"/>
        </w:rPr>
        <w:t xml:space="preserve"> </w:t>
      </w:r>
      <w:r w:rsidRPr="002E7BF4">
        <w:t>чел.- дн/маш.- см.</w:t>
      </w:r>
    </w:p>
    <w:p w:rsidR="002E7BF4" w:rsidRPr="002E7BF4" w:rsidRDefault="002E7BF4" w:rsidP="00A77EE4">
      <w:pPr>
        <w:numPr>
          <w:ilvl w:val="0"/>
          <w:numId w:val="99"/>
        </w:numPr>
        <w:spacing w:line="276" w:lineRule="auto"/>
        <w:ind w:left="0" w:firstLine="851"/>
        <w:contextualSpacing/>
        <w:jc w:val="both"/>
        <w:rPr>
          <w:rFonts w:eastAsia="Calibri"/>
        </w:rPr>
      </w:pPr>
      <w:r w:rsidRPr="002E7BF4">
        <w:rPr>
          <w:rFonts w:eastAsia="Calibri"/>
        </w:rPr>
        <w:t>Сменная выработка экскаватора</w:t>
      </w:r>
    </w:p>
    <w:p w:rsidR="002E7BF4" w:rsidRPr="002E7BF4" w:rsidRDefault="008B30F0" w:rsidP="002E7BF4">
      <w:pPr>
        <w:spacing w:line="276" w:lineRule="auto"/>
        <w:ind w:firstLine="851"/>
        <w:contextualSpacing/>
        <w:jc w:val="center"/>
        <w:rPr>
          <w:rFonts w:eastAsia="Calibri"/>
        </w:rPr>
      </w:pPr>
      <m:oMathPara>
        <m:oMath>
          <m:sSub>
            <m:sSubPr>
              <m:ctrlPr>
                <w:rPr>
                  <w:rFonts w:ascii="Cambria Math" w:eastAsia="Calibri" w:hAnsi="Cambria Math"/>
                </w:rPr>
              </m:ctrlPr>
            </m:sSubPr>
            <m:e>
              <m:r>
                <m:rPr>
                  <m:sty m:val="p"/>
                </m:rPr>
                <w:rPr>
                  <w:rFonts w:ascii="Cambria Math" w:eastAsia="Calibri" w:hAnsi="Cambria Math"/>
                </w:rPr>
                <m:t>П</m:t>
              </m:r>
            </m:e>
            <m:sub>
              <m:r>
                <m:rPr>
                  <m:sty m:val="p"/>
                </m:rPr>
                <w:rPr>
                  <w:rFonts w:ascii="Cambria Math" w:eastAsia="Calibri" w:hAnsi="Cambria Math"/>
                </w:rPr>
                <m:t>см</m:t>
              </m:r>
              <m:r>
                <m:rPr>
                  <m:sty m:val="p"/>
                </m:rPr>
                <w:rPr>
                  <w:rFonts w:ascii="Cambria Math" w:eastAsia="Calibri"/>
                </w:rPr>
                <m:t xml:space="preserve"> </m:t>
              </m:r>
              <m:r>
                <m:rPr>
                  <m:sty m:val="p"/>
                </m:rPr>
                <w:rPr>
                  <w:rFonts w:ascii="Cambria Math" w:eastAsia="Calibri" w:hAnsi="Cambria Math"/>
                </w:rPr>
                <m:t>выр</m:t>
              </m:r>
              <m:r>
                <m:rPr>
                  <m:sty m:val="p"/>
                </m:rPr>
                <w:rPr>
                  <w:rFonts w:ascii="Cambria Math" w:eastAsia="Calibri"/>
                </w:rPr>
                <m:t xml:space="preserve"> 1</m:t>
              </m:r>
            </m:sub>
          </m:sSub>
          <m:r>
            <m:rPr>
              <m:sty m:val="p"/>
            </m:rPr>
            <w:rPr>
              <w:rFonts w:ascii="Cambria Math" w:eastAsia="Calibri"/>
            </w:rPr>
            <m:t>=</m:t>
          </m:r>
          <m:f>
            <m:fPr>
              <m:ctrlPr>
                <w:rPr>
                  <w:rFonts w:ascii="Cambria Math" w:eastAsia="Calibri" w:hAnsi="Cambria Math"/>
                </w:rPr>
              </m:ctrlPr>
            </m:fPr>
            <m:num>
              <m:r>
                <m:rPr>
                  <m:sty m:val="p"/>
                </m:rPr>
                <w:rPr>
                  <w:rFonts w:ascii="Cambria Math" w:eastAsia="Calibri"/>
                </w:rPr>
                <m:t>6208,8</m:t>
              </m:r>
            </m:num>
            <m:den>
              <m:r>
                <m:rPr>
                  <m:sty m:val="p"/>
                </m:rPr>
                <w:rPr>
                  <w:rFonts w:ascii="Cambria Math" w:eastAsia="Calibri"/>
                </w:rPr>
                <m:t>20,18</m:t>
              </m:r>
            </m:den>
          </m:f>
          <m:r>
            <w:rPr>
              <w:rFonts w:ascii="Cambria Math" w:eastAsia="Calibri" w:hAnsi="Cambria Math"/>
            </w:rPr>
            <m:t>=307,67</m:t>
          </m:r>
          <m:f>
            <m:fPr>
              <m:ctrlPr>
                <w:rPr>
                  <w:rFonts w:ascii="Cambria Math" w:eastAsia="Calibri" w:hAnsi="Cambria Math"/>
                </w:rPr>
              </m:ctrlPr>
            </m:fPr>
            <m:num>
              <m:sSup>
                <m:sSupPr>
                  <m:ctrlPr>
                    <w:rPr>
                      <w:rFonts w:ascii="Cambria Math" w:eastAsia="Calibri" w:hAnsi="Cambria Math"/>
                    </w:rPr>
                  </m:ctrlPr>
                </m:sSupPr>
                <m:e>
                  <m:r>
                    <m:rPr>
                      <m:sty m:val="p"/>
                    </m:rPr>
                    <w:rPr>
                      <w:rFonts w:ascii="Cambria Math" w:eastAsia="Calibri" w:hAnsi="Cambria Math"/>
                    </w:rPr>
                    <m:t>м</m:t>
                  </m:r>
                </m:e>
                <m:sup>
                  <m:r>
                    <m:rPr>
                      <m:sty m:val="p"/>
                    </m:rPr>
                    <w:rPr>
                      <w:rFonts w:ascii="Cambria Math" w:eastAsia="Calibri"/>
                    </w:rPr>
                    <m:t>3</m:t>
                  </m:r>
                </m:sup>
              </m:sSup>
            </m:num>
            <m:den>
              <m:r>
                <m:rPr>
                  <m:sty m:val="p"/>
                </m:rPr>
                <w:rPr>
                  <w:rFonts w:ascii="Cambria Math" w:eastAsia="Calibri" w:hAnsi="Cambria Math"/>
                </w:rPr>
                <m:t>см</m:t>
              </m:r>
            </m:den>
          </m:f>
        </m:oMath>
      </m:oMathPara>
    </w:p>
    <w:p w:rsidR="002E7BF4" w:rsidRPr="002E7BF4" w:rsidRDefault="008B30F0" w:rsidP="002E7BF4">
      <w:pPr>
        <w:spacing w:line="276" w:lineRule="auto"/>
        <w:ind w:firstLine="851"/>
        <w:contextualSpacing/>
        <w:jc w:val="center"/>
        <w:rPr>
          <w:rFonts w:eastAsia="Calibri"/>
        </w:rPr>
      </w:pPr>
      <m:oMathPara>
        <m:oMath>
          <m:sSub>
            <m:sSubPr>
              <m:ctrlPr>
                <w:rPr>
                  <w:rFonts w:ascii="Cambria Math" w:eastAsia="Calibri" w:hAnsi="Cambria Math"/>
                </w:rPr>
              </m:ctrlPr>
            </m:sSubPr>
            <m:e>
              <m:r>
                <m:rPr>
                  <m:sty m:val="p"/>
                </m:rPr>
                <w:rPr>
                  <w:rFonts w:ascii="Cambria Math" w:eastAsia="Calibri" w:hAnsi="Cambria Math"/>
                </w:rPr>
                <m:t>П</m:t>
              </m:r>
            </m:e>
            <m:sub>
              <m:r>
                <m:rPr>
                  <m:sty m:val="p"/>
                </m:rPr>
                <w:rPr>
                  <w:rFonts w:ascii="Cambria Math" w:eastAsia="Calibri" w:hAnsi="Cambria Math"/>
                </w:rPr>
                <m:t>см</m:t>
              </m:r>
              <m:r>
                <m:rPr>
                  <m:sty m:val="p"/>
                </m:rPr>
                <w:rPr>
                  <w:rFonts w:ascii="Cambria Math" w:eastAsia="Calibri"/>
                </w:rPr>
                <m:t xml:space="preserve"> </m:t>
              </m:r>
              <m:r>
                <m:rPr>
                  <m:sty m:val="p"/>
                </m:rPr>
                <w:rPr>
                  <w:rFonts w:ascii="Cambria Math" w:eastAsia="Calibri" w:hAnsi="Cambria Math"/>
                </w:rPr>
                <m:t>выр</m:t>
              </m:r>
              <m:r>
                <m:rPr>
                  <m:sty m:val="p"/>
                </m:rPr>
                <w:rPr>
                  <w:rFonts w:ascii="Cambria Math" w:eastAsia="Calibri"/>
                </w:rPr>
                <m:t xml:space="preserve"> 2</m:t>
              </m:r>
            </m:sub>
          </m:sSub>
          <m:r>
            <m:rPr>
              <m:sty m:val="p"/>
            </m:rPr>
            <w:rPr>
              <w:rFonts w:ascii="Cambria Math" w:eastAsia="Calibri"/>
            </w:rPr>
            <m:t>=</m:t>
          </m:r>
          <m:f>
            <m:fPr>
              <m:ctrlPr>
                <w:rPr>
                  <w:rFonts w:ascii="Cambria Math" w:eastAsia="Calibri" w:hAnsi="Cambria Math"/>
                </w:rPr>
              </m:ctrlPr>
            </m:fPr>
            <m:num>
              <m:r>
                <m:rPr>
                  <m:sty m:val="p"/>
                </m:rPr>
                <w:rPr>
                  <w:rFonts w:ascii="Cambria Math" w:eastAsia="Calibri"/>
                </w:rPr>
                <m:t>6208,8</m:t>
              </m:r>
            </m:num>
            <m:den>
              <m:r>
                <m:rPr>
                  <m:sty m:val="p"/>
                </m:rPr>
                <w:rPr>
                  <w:rFonts w:ascii="Cambria Math" w:eastAsia="Calibri"/>
                </w:rPr>
                <m:t>16,30</m:t>
              </m:r>
            </m:den>
          </m:f>
          <m:r>
            <m:rPr>
              <m:sty m:val="p"/>
            </m:rPr>
            <w:rPr>
              <w:rFonts w:ascii="Cambria Math" w:eastAsia="Calibri"/>
            </w:rPr>
            <m:t>=380,91</m:t>
          </m:r>
          <m:f>
            <m:fPr>
              <m:ctrlPr>
                <w:rPr>
                  <w:rFonts w:ascii="Cambria Math" w:eastAsia="Calibri" w:hAnsi="Cambria Math"/>
                </w:rPr>
              </m:ctrlPr>
            </m:fPr>
            <m:num>
              <m:sSup>
                <m:sSupPr>
                  <m:ctrlPr>
                    <w:rPr>
                      <w:rFonts w:ascii="Cambria Math" w:eastAsia="Calibri" w:hAnsi="Cambria Math"/>
                    </w:rPr>
                  </m:ctrlPr>
                </m:sSupPr>
                <m:e>
                  <m:r>
                    <m:rPr>
                      <m:sty m:val="p"/>
                    </m:rPr>
                    <w:rPr>
                      <w:rFonts w:ascii="Cambria Math" w:eastAsia="Calibri" w:hAnsi="Cambria Math"/>
                    </w:rPr>
                    <m:t>м</m:t>
                  </m:r>
                </m:e>
                <m:sup>
                  <m:r>
                    <m:rPr>
                      <m:sty m:val="p"/>
                    </m:rPr>
                    <w:rPr>
                      <w:rFonts w:ascii="Cambria Math" w:eastAsia="Calibri"/>
                    </w:rPr>
                    <m:t>3</m:t>
                  </m:r>
                </m:sup>
              </m:sSup>
            </m:num>
            <m:den>
              <m:r>
                <m:rPr>
                  <m:sty m:val="p"/>
                </m:rPr>
                <w:rPr>
                  <w:rFonts w:ascii="Cambria Math" w:eastAsia="Calibri" w:hAnsi="Cambria Math"/>
                </w:rPr>
                <m:t>см</m:t>
              </m:r>
            </m:den>
          </m:f>
          <m:r>
            <m:rPr>
              <m:sty m:val="p"/>
            </m:rPr>
            <w:rPr>
              <w:rFonts w:ascii="Cambria Math" w:eastAsia="Calibri"/>
            </w:rPr>
            <m:t>.</m:t>
          </m:r>
        </m:oMath>
      </m:oMathPara>
    </w:p>
    <w:p w:rsidR="002E7BF4" w:rsidRPr="002E7BF4" w:rsidRDefault="002E7BF4" w:rsidP="00A77EE4">
      <w:pPr>
        <w:numPr>
          <w:ilvl w:val="0"/>
          <w:numId w:val="99"/>
        </w:numPr>
        <w:spacing w:line="276" w:lineRule="auto"/>
        <w:ind w:left="0" w:firstLine="851"/>
        <w:contextualSpacing/>
        <w:jc w:val="both"/>
        <w:rPr>
          <w:rFonts w:eastAsia="Calibri"/>
        </w:rPr>
      </w:pPr>
      <w:r w:rsidRPr="002E7BF4">
        <w:rPr>
          <w:rFonts w:eastAsia="Calibri"/>
        </w:rPr>
        <w:t>Стоимость разработки 1м</w:t>
      </w:r>
      <w:r w:rsidRPr="002E7BF4">
        <w:rPr>
          <w:rFonts w:eastAsia="Calibri"/>
          <w:vertAlign w:val="superscript"/>
        </w:rPr>
        <w:t>3</w:t>
      </w:r>
      <w:r w:rsidRPr="002E7BF4">
        <w:rPr>
          <w:rFonts w:eastAsia="Calibri"/>
        </w:rPr>
        <w:t xml:space="preserve"> грунта</w:t>
      </w:r>
    </w:p>
    <w:p w:rsidR="002E7BF4" w:rsidRPr="002E7BF4" w:rsidRDefault="002E7BF4" w:rsidP="002E7BF4">
      <w:pPr>
        <w:spacing w:line="276" w:lineRule="auto"/>
        <w:ind w:firstLine="851"/>
        <w:contextualSpacing/>
        <w:jc w:val="center"/>
        <w:rPr>
          <w:rFonts w:eastAsia="Calibri"/>
        </w:rPr>
      </w:pPr>
      <m:oMath>
        <m:r>
          <m:rPr>
            <m:sty m:val="p"/>
          </m:rPr>
          <w:rPr>
            <w:rFonts w:ascii="Cambria Math" w:eastAsia="Calibri" w:hAnsi="Cambria Math"/>
          </w:rPr>
          <m:t>С</m:t>
        </m:r>
        <m:r>
          <m:rPr>
            <m:sty m:val="p"/>
          </m:rPr>
          <w:rPr>
            <w:rFonts w:ascii="Cambria Math" w:eastAsia="Calibri"/>
          </w:rPr>
          <m:t>=</m:t>
        </m:r>
        <m:f>
          <m:fPr>
            <m:ctrlPr>
              <w:rPr>
                <w:rFonts w:ascii="Cambria Math" w:eastAsia="Calibri" w:hAnsi="Cambria Math"/>
              </w:rPr>
            </m:ctrlPr>
          </m:fPr>
          <m:num>
            <m:r>
              <m:rPr>
                <m:sty m:val="p"/>
              </m:rPr>
              <w:rPr>
                <w:rFonts w:ascii="Cambria Math" w:eastAsia="Calibri" w:hAnsi="Cambria Math"/>
              </w:rPr>
              <m:t>С</m:t>
            </m:r>
            <m:r>
              <m:rPr>
                <m:sty m:val="p"/>
              </m:rPr>
              <w:rPr>
                <w:rFonts w:ascii="Cambria Math" w:eastAsia="Calibri"/>
              </w:rPr>
              <m:t xml:space="preserve"> </m:t>
            </m:r>
            <m:r>
              <m:rPr>
                <m:sty m:val="p"/>
              </m:rPr>
              <w:rPr>
                <w:rFonts w:ascii="Cambria Math" w:eastAsia="Calibri" w:hAnsi="Cambria Math"/>
              </w:rPr>
              <m:t>маш</m:t>
            </m:r>
            <m:r>
              <m:rPr>
                <m:sty m:val="p"/>
              </m:rPr>
              <w:rPr>
                <w:rFonts w:ascii="Cambria Math" w:eastAsia="Calibri"/>
              </w:rPr>
              <m:t>.</m:t>
            </m:r>
            <m:r>
              <m:rPr>
                <m:sty m:val="p"/>
              </m:rPr>
              <w:rPr>
                <w:rFonts w:ascii="Cambria Math" w:eastAsia="Calibri" w:hAnsi="Cambria Math"/>
              </w:rPr>
              <m:t>-</m:t>
            </m:r>
            <m:r>
              <m:rPr>
                <m:sty m:val="p"/>
              </m:rPr>
              <w:rPr>
                <w:rFonts w:ascii="Cambria Math" w:eastAsia="Calibri"/>
              </w:rPr>
              <m:t xml:space="preserve"> </m:t>
            </m:r>
            <m:r>
              <m:rPr>
                <m:sty m:val="p"/>
              </m:rPr>
              <w:rPr>
                <w:rFonts w:ascii="Cambria Math" w:eastAsia="Calibri" w:hAnsi="Cambria Math"/>
              </w:rPr>
              <m:t>см</m:t>
            </m:r>
          </m:num>
          <m:den>
            <m:r>
              <m:rPr>
                <m:sty m:val="p"/>
              </m:rPr>
              <w:rPr>
                <w:rFonts w:ascii="Cambria Math" w:eastAsia="Calibri" w:hAnsi="Cambria Math"/>
              </w:rPr>
              <m:t>П</m:t>
            </m:r>
            <m:r>
              <m:rPr>
                <m:sty m:val="p"/>
              </m:rPr>
              <w:rPr>
                <w:rFonts w:ascii="Cambria Math" w:eastAsia="Calibri"/>
              </w:rPr>
              <m:t xml:space="preserve"> </m:t>
            </m:r>
            <m:r>
              <m:rPr>
                <m:sty m:val="p"/>
              </m:rPr>
              <w:rPr>
                <w:rFonts w:ascii="Cambria Math" w:eastAsia="Calibri" w:hAnsi="Cambria Math"/>
              </w:rPr>
              <m:t>см</m:t>
            </m:r>
            <m:r>
              <m:rPr>
                <m:sty m:val="p"/>
              </m:rPr>
              <w:rPr>
                <w:rFonts w:ascii="Cambria Math" w:eastAsia="Calibri"/>
              </w:rPr>
              <m:t xml:space="preserve">. </m:t>
            </m:r>
            <m:r>
              <m:rPr>
                <m:sty m:val="p"/>
              </m:rPr>
              <w:rPr>
                <w:rFonts w:ascii="Cambria Math" w:eastAsia="Calibri" w:hAnsi="Cambria Math"/>
              </w:rPr>
              <m:t>выр</m:t>
            </m:r>
          </m:den>
        </m:f>
      </m:oMath>
      <w:r w:rsidRPr="002E7BF4">
        <w:rPr>
          <w:rFonts w:eastAsia="Calibri"/>
        </w:rPr>
        <w:t xml:space="preserve"> ,</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где С </w:t>
      </w:r>
      <w:r w:rsidRPr="002E7BF4">
        <w:rPr>
          <w:rFonts w:eastAsia="Calibri"/>
          <w:vertAlign w:val="subscript"/>
        </w:rPr>
        <w:t>маш.- см</w:t>
      </w:r>
      <w:r w:rsidRPr="002E7BF4">
        <w:rPr>
          <w:rFonts w:eastAsia="Calibri"/>
        </w:rPr>
        <w:t xml:space="preserve"> – стоимость машино-смены экскаватора,</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С </w:t>
      </w:r>
      <w:r w:rsidRPr="002E7BF4">
        <w:rPr>
          <w:rFonts w:eastAsia="Calibri"/>
          <w:vertAlign w:val="subscript"/>
        </w:rPr>
        <w:t>маш.- см1</w:t>
      </w:r>
      <w:r w:rsidRPr="002E7BF4">
        <w:rPr>
          <w:rFonts w:eastAsia="Calibri"/>
        </w:rPr>
        <w:t xml:space="preserve"> = 25,34 руб/см;</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С </w:t>
      </w:r>
      <w:r w:rsidRPr="002E7BF4">
        <w:rPr>
          <w:rFonts w:eastAsia="Calibri"/>
          <w:vertAlign w:val="subscript"/>
        </w:rPr>
        <w:t>маш.- см2</w:t>
      </w:r>
      <w:r w:rsidRPr="002E7BF4">
        <w:rPr>
          <w:rFonts w:eastAsia="Calibri"/>
        </w:rPr>
        <w:t xml:space="preserve"> = 31,08 руб/см;</w:t>
      </w:r>
    </w:p>
    <w:p w:rsidR="002E7BF4" w:rsidRPr="002E7BF4" w:rsidRDefault="008B30F0" w:rsidP="002E7BF4">
      <w:pPr>
        <w:spacing w:line="276" w:lineRule="auto"/>
        <w:ind w:firstLine="851"/>
        <w:contextualSpacing/>
        <w:jc w:val="center"/>
        <w:rPr>
          <w:rFonts w:eastAsia="Calibri"/>
        </w:rPr>
      </w:pPr>
      <m:oMath>
        <m:sSub>
          <m:sSubPr>
            <m:ctrlPr>
              <w:rPr>
                <w:rFonts w:ascii="Cambria Math" w:eastAsia="Calibri" w:hAnsi="Cambria Math"/>
              </w:rPr>
            </m:ctrlPr>
          </m:sSubPr>
          <m:e>
            <m:r>
              <m:rPr>
                <m:sty m:val="p"/>
              </m:rPr>
              <w:rPr>
                <w:rFonts w:ascii="Cambria Math" w:eastAsia="Calibri" w:hAnsi="Cambria Math"/>
              </w:rPr>
              <m:t>С</m:t>
            </m:r>
          </m:e>
          <m:sub>
            <m:r>
              <m:rPr>
                <m:sty m:val="p"/>
              </m:rPr>
              <w:rPr>
                <w:rFonts w:ascii="Cambria Math" w:eastAsia="Calibri"/>
              </w:rPr>
              <m:t>1</m:t>
            </m:r>
          </m:sub>
        </m:sSub>
        <m:r>
          <m:rPr>
            <m:sty m:val="p"/>
          </m:rPr>
          <w:rPr>
            <w:rFonts w:ascii="Cambria Math" w:eastAsia="Calibri"/>
          </w:rPr>
          <m:t>=</m:t>
        </m:r>
        <m:f>
          <m:fPr>
            <m:type m:val="lin"/>
            <m:ctrlPr>
              <w:rPr>
                <w:rFonts w:ascii="Cambria Math" w:eastAsia="Calibri" w:hAnsi="Cambria Math"/>
              </w:rPr>
            </m:ctrlPr>
          </m:fPr>
          <m:num>
            <m:r>
              <m:rPr>
                <m:sty m:val="p"/>
              </m:rPr>
              <w:rPr>
                <w:rFonts w:ascii="Cambria Math" w:eastAsia="Calibri"/>
              </w:rPr>
              <m:t>25,34</m:t>
            </m:r>
          </m:num>
          <m:den>
            <m:r>
              <w:rPr>
                <w:rFonts w:ascii="Cambria Math" w:eastAsia="Calibri" w:hAnsi="Cambria Math"/>
              </w:rPr>
              <m:t>307,67</m:t>
            </m:r>
          </m:den>
        </m:f>
        <m:r>
          <m:rPr>
            <m:sty m:val="p"/>
          </m:rPr>
          <w:rPr>
            <w:rFonts w:ascii="Cambria Math" w:eastAsia="Calibri"/>
          </w:rPr>
          <m:t>=</m:t>
        </m:r>
      </m:oMath>
      <w:r w:rsidR="002E7BF4" w:rsidRPr="002E7BF4">
        <w:rPr>
          <w:rFonts w:eastAsia="Calibri"/>
        </w:rPr>
        <w:t xml:space="preserve"> 0,08 руб/м</w:t>
      </w:r>
      <w:r w:rsidR="002E7BF4" w:rsidRPr="002E7BF4">
        <w:rPr>
          <w:rFonts w:eastAsia="Calibri"/>
          <w:vertAlign w:val="superscript"/>
        </w:rPr>
        <w:t>3</w:t>
      </w:r>
      <w:r w:rsidR="002E7BF4" w:rsidRPr="002E7BF4">
        <w:rPr>
          <w:rFonts w:eastAsia="Calibri"/>
        </w:rPr>
        <w:t>,</w:t>
      </w:r>
    </w:p>
    <w:p w:rsidR="002E7BF4" w:rsidRPr="002E7BF4" w:rsidRDefault="008B30F0" w:rsidP="002E7BF4">
      <w:pPr>
        <w:spacing w:line="276" w:lineRule="auto"/>
        <w:ind w:firstLine="851"/>
        <w:contextualSpacing/>
        <w:jc w:val="center"/>
        <w:rPr>
          <w:rFonts w:eastAsia="Calibri"/>
        </w:rPr>
      </w:pPr>
      <m:oMath>
        <m:sSub>
          <m:sSubPr>
            <m:ctrlPr>
              <w:rPr>
                <w:rFonts w:ascii="Cambria Math" w:eastAsia="Calibri" w:hAnsi="Cambria Math"/>
              </w:rPr>
            </m:ctrlPr>
          </m:sSubPr>
          <m:e>
            <m:r>
              <m:rPr>
                <m:sty m:val="p"/>
              </m:rPr>
              <w:rPr>
                <w:rFonts w:ascii="Cambria Math" w:eastAsia="Calibri" w:hAnsi="Cambria Math"/>
              </w:rPr>
              <m:t>С</m:t>
            </m:r>
          </m:e>
          <m:sub>
            <m:r>
              <m:rPr>
                <m:sty m:val="p"/>
              </m:rPr>
              <w:rPr>
                <w:rFonts w:ascii="Cambria Math" w:eastAsia="Calibri"/>
              </w:rPr>
              <m:t>2</m:t>
            </m:r>
          </m:sub>
        </m:sSub>
        <m:r>
          <m:rPr>
            <m:sty m:val="p"/>
          </m:rPr>
          <w:rPr>
            <w:rFonts w:ascii="Cambria Math" w:eastAsia="Calibri"/>
          </w:rPr>
          <m:t>=</m:t>
        </m:r>
        <m:f>
          <m:fPr>
            <m:type m:val="lin"/>
            <m:ctrlPr>
              <w:rPr>
                <w:rFonts w:ascii="Cambria Math" w:eastAsia="Calibri" w:hAnsi="Cambria Math"/>
              </w:rPr>
            </m:ctrlPr>
          </m:fPr>
          <m:num>
            <m:r>
              <m:rPr>
                <m:sty m:val="p"/>
              </m:rPr>
              <w:rPr>
                <w:rFonts w:ascii="Cambria Math" w:eastAsia="Calibri"/>
              </w:rPr>
              <m:t>31,08</m:t>
            </m:r>
          </m:num>
          <m:den>
            <m:r>
              <m:rPr>
                <m:sty m:val="p"/>
              </m:rPr>
              <w:rPr>
                <w:rFonts w:ascii="Cambria Math" w:eastAsia="Calibri"/>
              </w:rPr>
              <m:t>380,91</m:t>
            </m:r>
          </m:den>
        </m:f>
        <m:r>
          <m:rPr>
            <m:sty m:val="p"/>
          </m:rPr>
          <w:rPr>
            <w:rFonts w:ascii="Cambria Math" w:eastAsia="Calibri"/>
          </w:rPr>
          <m:t>=</m:t>
        </m:r>
      </m:oMath>
      <w:r w:rsidR="002E7BF4" w:rsidRPr="002E7BF4">
        <w:rPr>
          <w:rFonts w:eastAsia="Calibri"/>
        </w:rPr>
        <w:t xml:space="preserve"> 0,08 руб/м</w:t>
      </w:r>
      <w:r w:rsidR="002E7BF4" w:rsidRPr="002E7BF4">
        <w:rPr>
          <w:rFonts w:eastAsia="Calibri"/>
          <w:vertAlign w:val="superscript"/>
        </w:rPr>
        <w:t>3</w:t>
      </w:r>
      <w:r w:rsidR="002E7BF4" w:rsidRPr="002E7BF4">
        <w:rPr>
          <w:rFonts w:eastAsia="Calibri"/>
        </w:rPr>
        <w:t>.</w:t>
      </w:r>
    </w:p>
    <w:p w:rsidR="002E7BF4" w:rsidRPr="002E7BF4" w:rsidRDefault="002E7BF4" w:rsidP="00A77EE4">
      <w:pPr>
        <w:numPr>
          <w:ilvl w:val="0"/>
          <w:numId w:val="99"/>
        </w:numPr>
        <w:spacing w:line="276" w:lineRule="auto"/>
        <w:ind w:left="0" w:firstLine="851"/>
        <w:contextualSpacing/>
        <w:jc w:val="both"/>
        <w:rPr>
          <w:rFonts w:eastAsia="Calibri"/>
        </w:rPr>
      </w:pPr>
      <w:r w:rsidRPr="002E7BF4">
        <w:rPr>
          <w:rFonts w:eastAsia="Calibri"/>
        </w:rPr>
        <w:t>Удельные капитальные вложения</w:t>
      </w:r>
    </w:p>
    <w:p w:rsidR="002E7BF4" w:rsidRPr="002E7BF4" w:rsidRDefault="002E7BF4" w:rsidP="002E7BF4">
      <w:pPr>
        <w:spacing w:line="276" w:lineRule="auto"/>
        <w:ind w:firstLine="851"/>
        <w:contextualSpacing/>
        <w:jc w:val="center"/>
        <w:rPr>
          <w:rFonts w:eastAsia="Calibri"/>
        </w:rPr>
      </w:pPr>
      <m:oMath>
        <m:r>
          <m:rPr>
            <m:sty m:val="p"/>
          </m:rPr>
          <w:rPr>
            <w:rFonts w:ascii="Cambria Math" w:eastAsia="Calibri"/>
          </w:rPr>
          <m:t>К</m:t>
        </m:r>
        <m:r>
          <m:rPr>
            <m:sty m:val="p"/>
          </m:rPr>
          <w:rPr>
            <w:rFonts w:ascii="Cambria Math" w:eastAsia="Calibri"/>
          </w:rPr>
          <m:t>=</m:t>
        </m:r>
        <m:f>
          <m:fPr>
            <m:ctrlPr>
              <w:rPr>
                <w:rFonts w:ascii="Cambria Math" w:eastAsia="Calibri" w:hAnsi="Cambria Math"/>
              </w:rPr>
            </m:ctrlPr>
          </m:fPr>
          <m:num>
            <m:r>
              <m:rPr>
                <m:sty m:val="p"/>
              </m:rPr>
              <w:rPr>
                <w:rFonts w:ascii="Cambria Math" w:eastAsia="Calibri"/>
              </w:rPr>
              <m:t>1,07</m:t>
            </m:r>
            <m:r>
              <m:rPr>
                <m:sty m:val="p"/>
              </m:rPr>
              <w:rPr>
                <w:rFonts w:ascii="Cambria Math" w:eastAsia="Calibri"/>
              </w:rPr>
              <m:t>×</m:t>
            </m:r>
            <m:r>
              <m:rPr>
                <m:sty m:val="p"/>
              </m:rPr>
              <w:rPr>
                <w:rFonts w:ascii="Cambria Math" w:eastAsia="Calibri" w:hAnsi="Cambria Math"/>
              </w:rPr>
              <m:t>Соп</m:t>
            </m:r>
          </m:num>
          <m:den>
            <m:r>
              <m:rPr>
                <m:sty m:val="p"/>
              </m:rPr>
              <w:rPr>
                <w:rFonts w:ascii="Cambria Math" w:eastAsia="Calibri" w:hAnsi="Cambria Math"/>
              </w:rPr>
              <m:t>Псм</m:t>
            </m:r>
            <m:r>
              <m:rPr>
                <m:sty m:val="p"/>
              </m:rPr>
              <w:rPr>
                <w:rFonts w:ascii="Cambria Math" w:eastAsia="Calibri"/>
              </w:rPr>
              <m:t>.</m:t>
            </m:r>
            <m:r>
              <m:rPr>
                <m:sty m:val="p"/>
              </m:rPr>
              <w:rPr>
                <w:rFonts w:ascii="Cambria Math" w:eastAsia="Calibri" w:hAnsi="Cambria Math"/>
              </w:rPr>
              <m:t>выр</m:t>
            </m:r>
            <m:r>
              <m:rPr>
                <m:sty m:val="p"/>
              </m:rPr>
              <w:rPr>
                <w:rFonts w:ascii="Cambria Math" w:eastAsia="Calibri"/>
              </w:rPr>
              <m:t>×</m:t>
            </m:r>
            <m:r>
              <w:rPr>
                <w:rFonts w:ascii="Cambria Math" w:eastAsia="Calibri"/>
                <w:lang w:val="en-US"/>
              </w:rPr>
              <m:t>t</m:t>
            </m:r>
            <m:r>
              <w:rPr>
                <w:rFonts w:ascii="Cambria Math" w:eastAsia="Calibri"/>
              </w:rPr>
              <m:t>год</m:t>
            </m:r>
            <m:r>
              <w:rPr>
                <w:rFonts w:ascii="Cambria Math" w:eastAsia="Calibri"/>
              </w:rPr>
              <m:t>.</m:t>
            </m:r>
          </m:den>
        </m:f>
      </m:oMath>
      <w:r w:rsidRPr="002E7BF4">
        <w:rPr>
          <w:rFonts w:eastAsia="Calibri"/>
        </w:rPr>
        <w:t>,</w:t>
      </w:r>
    </w:p>
    <w:p w:rsidR="002E7BF4" w:rsidRPr="002E7BF4" w:rsidRDefault="002E7BF4" w:rsidP="002E7BF4">
      <w:pPr>
        <w:spacing w:line="276" w:lineRule="auto"/>
        <w:ind w:firstLine="851"/>
        <w:contextualSpacing/>
        <w:jc w:val="both"/>
        <w:rPr>
          <w:rFonts w:eastAsia="Calibri"/>
        </w:rPr>
      </w:pPr>
      <w:r w:rsidRPr="002E7BF4">
        <w:rPr>
          <w:rFonts w:eastAsia="Calibri"/>
        </w:rPr>
        <w:t>где С</w:t>
      </w:r>
      <w:r w:rsidRPr="002E7BF4">
        <w:rPr>
          <w:rFonts w:eastAsia="Calibri"/>
          <w:vertAlign w:val="subscript"/>
        </w:rPr>
        <w:t>оп</w:t>
      </w:r>
      <w:r w:rsidRPr="002E7BF4">
        <w:rPr>
          <w:rFonts w:eastAsia="Calibri"/>
        </w:rPr>
        <w:t xml:space="preserve"> – оптовая цена машины при доставке от базы до объекта, руб.</w:t>
      </w:r>
    </w:p>
    <w:p w:rsidR="002E7BF4" w:rsidRPr="002E7BF4" w:rsidRDefault="002E7BF4" w:rsidP="002E7BF4">
      <w:pPr>
        <w:spacing w:line="276" w:lineRule="auto"/>
        <w:ind w:firstLine="851"/>
        <w:contextualSpacing/>
        <w:jc w:val="both"/>
        <w:rPr>
          <w:rFonts w:eastAsia="Calibri"/>
        </w:rPr>
      </w:pPr>
      <w:r w:rsidRPr="002E7BF4">
        <w:rPr>
          <w:rFonts w:eastAsia="Calibri"/>
        </w:rPr>
        <w:t>С</w:t>
      </w:r>
      <w:r w:rsidRPr="002E7BF4">
        <w:rPr>
          <w:rFonts w:eastAsia="Calibri"/>
          <w:vertAlign w:val="subscript"/>
        </w:rPr>
        <w:t>оп</w:t>
      </w:r>
      <w:r w:rsidRPr="002E7BF4">
        <w:rPr>
          <w:rFonts w:eastAsia="Calibri"/>
        </w:rPr>
        <w:t xml:space="preserve"> </w:t>
      </w:r>
      <w:r w:rsidRPr="002E7BF4">
        <w:rPr>
          <w:rFonts w:eastAsia="Calibri"/>
          <w:vertAlign w:val="subscript"/>
        </w:rPr>
        <w:t xml:space="preserve">1 </w:t>
      </w:r>
      <w:r w:rsidRPr="002E7BF4">
        <w:rPr>
          <w:rFonts w:eastAsia="Calibri"/>
        </w:rPr>
        <w:t>= 16,64 тыс. руб;</w:t>
      </w:r>
    </w:p>
    <w:p w:rsidR="002E7BF4" w:rsidRPr="002E7BF4" w:rsidRDefault="002E7BF4" w:rsidP="002E7BF4">
      <w:pPr>
        <w:spacing w:line="276" w:lineRule="auto"/>
        <w:ind w:firstLine="851"/>
        <w:contextualSpacing/>
        <w:jc w:val="both"/>
        <w:rPr>
          <w:rFonts w:eastAsia="Calibri"/>
        </w:rPr>
      </w:pPr>
      <w:r w:rsidRPr="002E7BF4">
        <w:rPr>
          <w:rFonts w:eastAsia="Calibri"/>
        </w:rPr>
        <w:t>С</w:t>
      </w:r>
      <w:r w:rsidRPr="002E7BF4">
        <w:rPr>
          <w:rFonts w:eastAsia="Calibri"/>
          <w:vertAlign w:val="subscript"/>
        </w:rPr>
        <w:t>оп2</w:t>
      </w:r>
      <w:r w:rsidRPr="002E7BF4">
        <w:rPr>
          <w:rFonts w:eastAsia="Calibri"/>
        </w:rPr>
        <w:t xml:space="preserve"> = 23,47 тыс. руб.</w:t>
      </w:r>
    </w:p>
    <w:p w:rsidR="002E7BF4" w:rsidRPr="002E7BF4" w:rsidRDefault="002E7BF4" w:rsidP="002E7BF4">
      <w:pPr>
        <w:spacing w:line="276" w:lineRule="auto"/>
        <w:ind w:firstLine="851"/>
        <w:contextualSpacing/>
        <w:jc w:val="both"/>
        <w:rPr>
          <w:rFonts w:eastAsia="Calibri"/>
        </w:rPr>
      </w:pPr>
      <w:r w:rsidRPr="002E7BF4">
        <w:rPr>
          <w:rFonts w:eastAsia="Calibri"/>
          <w:lang w:val="en-US"/>
        </w:rPr>
        <w:t>t</w:t>
      </w:r>
      <w:r w:rsidRPr="002E7BF4">
        <w:rPr>
          <w:rFonts w:eastAsia="Calibri"/>
          <w:vertAlign w:val="subscript"/>
        </w:rPr>
        <w:t xml:space="preserve"> год</w:t>
      </w:r>
      <w:r w:rsidRPr="002E7BF4">
        <w:rPr>
          <w:rFonts w:eastAsia="Calibri"/>
        </w:rPr>
        <w:t xml:space="preserve"> – число работы смен экскаватора в год, </w:t>
      </w:r>
      <w:r w:rsidRPr="002E7BF4">
        <w:rPr>
          <w:rFonts w:eastAsia="Calibri"/>
          <w:lang w:val="en-US"/>
        </w:rPr>
        <w:t>t</w:t>
      </w:r>
      <w:r w:rsidRPr="002E7BF4">
        <w:rPr>
          <w:rFonts w:eastAsia="Calibri"/>
        </w:rPr>
        <w:t xml:space="preserve"> </w:t>
      </w:r>
      <w:r w:rsidRPr="002E7BF4">
        <w:rPr>
          <w:rFonts w:eastAsia="Calibri"/>
          <w:vertAlign w:val="subscript"/>
        </w:rPr>
        <w:t>год</w:t>
      </w:r>
      <w:r w:rsidRPr="002E7BF4">
        <w:rPr>
          <w:rFonts w:eastAsia="Calibri"/>
        </w:rPr>
        <w:t xml:space="preserve"> =384 смены;</w:t>
      </w:r>
    </w:p>
    <w:p w:rsidR="002E7BF4" w:rsidRPr="002E7BF4" w:rsidRDefault="008B30F0" w:rsidP="002E7BF4">
      <w:pPr>
        <w:spacing w:line="276" w:lineRule="auto"/>
        <w:ind w:firstLine="851"/>
        <w:contextualSpacing/>
        <w:jc w:val="both"/>
        <w:rPr>
          <w:rFonts w:eastAsia="Calibri"/>
        </w:rPr>
      </w:pPr>
      <m:oMathPara>
        <m:oMathParaPr>
          <m:jc m:val="center"/>
        </m:oMathParaPr>
        <m:oMath>
          <m:sSub>
            <m:sSubPr>
              <m:ctrlPr>
                <w:rPr>
                  <w:rFonts w:ascii="Cambria Math" w:eastAsia="Calibri" w:hAnsi="Cambria Math"/>
                </w:rPr>
              </m:ctrlPr>
            </m:sSubPr>
            <m:e>
              <m:r>
                <m:rPr>
                  <m:sty m:val="p"/>
                </m:rPr>
                <w:rPr>
                  <w:rFonts w:ascii="Cambria Math" w:eastAsia="Calibri"/>
                </w:rPr>
                <m:t xml:space="preserve">              </m:t>
              </m:r>
              <m:r>
                <m:rPr>
                  <m:sty m:val="p"/>
                </m:rPr>
                <w:rPr>
                  <w:rFonts w:ascii="Cambria Math" w:eastAsia="Calibri" w:hAnsi="Cambria Math"/>
                </w:rPr>
                <m:t>К</m:t>
              </m:r>
            </m:e>
            <m:sub>
              <m:r>
                <m:rPr>
                  <m:sty m:val="p"/>
                </m:rPr>
                <w:rPr>
                  <w:rFonts w:ascii="Cambria Math" w:eastAsia="Calibri"/>
                </w:rPr>
                <m:t>1</m:t>
              </m:r>
            </m:sub>
          </m:sSub>
          <m:r>
            <m:rPr>
              <m:sty m:val="p"/>
            </m:rPr>
            <w:rPr>
              <w:rFonts w:ascii="Cambria Math" w:eastAsia="Calibri"/>
            </w:rPr>
            <m:t>=</m:t>
          </m:r>
          <m:f>
            <m:fPr>
              <m:ctrlPr>
                <w:rPr>
                  <w:rFonts w:ascii="Cambria Math" w:eastAsia="Calibri" w:hAnsi="Cambria Math"/>
                </w:rPr>
              </m:ctrlPr>
            </m:fPr>
            <m:num>
              <m:r>
                <m:rPr>
                  <m:sty m:val="p"/>
                </m:rPr>
                <w:rPr>
                  <w:rFonts w:ascii="Cambria Math" w:eastAsia="Calibri"/>
                </w:rPr>
                <m:t>1,07</m:t>
              </m:r>
              <m:r>
                <m:rPr>
                  <m:sty m:val="p"/>
                </m:rPr>
                <w:rPr>
                  <w:rFonts w:ascii="Cambria Math" w:eastAsia="Calibri" w:hAnsi="Cambria Math"/>
                </w:rPr>
                <m:t>×</m:t>
              </m:r>
              <m:r>
                <m:rPr>
                  <m:sty m:val="p"/>
                </m:rPr>
                <w:rPr>
                  <w:rFonts w:ascii="Cambria Math" w:eastAsia="Calibri"/>
                </w:rPr>
                <m:t>16640</m:t>
              </m:r>
            </m:num>
            <m:den>
              <m:r>
                <m:rPr>
                  <m:sty m:val="p"/>
                </m:rPr>
                <w:rPr>
                  <w:rFonts w:ascii="Cambria Math" w:eastAsia="Calibri" w:hAnsi="Cambria Math"/>
                </w:rPr>
                <m:t>307,67×</m:t>
              </m:r>
              <m:r>
                <m:rPr>
                  <m:sty m:val="p"/>
                </m:rPr>
                <w:rPr>
                  <w:rFonts w:ascii="Cambria Math" w:eastAsia="Calibri"/>
                </w:rPr>
                <m:t>384</m:t>
              </m:r>
            </m:den>
          </m:f>
          <m:r>
            <m:rPr>
              <m:sty m:val="p"/>
            </m:rPr>
            <w:rPr>
              <w:rFonts w:ascii="Cambria Math" w:eastAsia="Calibri"/>
            </w:rPr>
            <m:t xml:space="preserve">= 0,15 </m:t>
          </m:r>
          <m:r>
            <m:rPr>
              <m:sty m:val="p"/>
            </m:rPr>
            <w:rPr>
              <w:rFonts w:ascii="Cambria Math" w:eastAsia="Calibri" w:hAnsi="Cambria Math"/>
            </w:rPr>
            <m:t>руб</m:t>
          </m:r>
          <m:r>
            <m:rPr>
              <m:sty m:val="p"/>
            </m:rPr>
            <w:rPr>
              <w:rFonts w:ascii="Cambria Math" w:eastAsia="Calibri"/>
            </w:rPr>
            <m:t>/</m:t>
          </m:r>
          <m:sSup>
            <m:sSupPr>
              <m:ctrlPr>
                <w:rPr>
                  <w:rFonts w:ascii="Cambria Math" w:eastAsia="Calibri" w:hAnsi="Cambria Math"/>
                </w:rPr>
              </m:ctrlPr>
            </m:sSupPr>
            <m:e>
              <m:r>
                <m:rPr>
                  <m:sty m:val="p"/>
                </m:rPr>
                <w:rPr>
                  <w:rFonts w:ascii="Cambria Math" w:eastAsia="Calibri" w:hAnsi="Cambria Math"/>
                </w:rPr>
                <m:t>м</m:t>
              </m:r>
            </m:e>
            <m:sup>
              <m:r>
                <m:rPr>
                  <m:sty m:val="p"/>
                </m:rPr>
                <w:rPr>
                  <w:rFonts w:ascii="Cambria Math" w:eastAsia="Calibri"/>
                </w:rPr>
                <m:t>3</m:t>
              </m:r>
            </m:sup>
          </m:sSup>
          <m:r>
            <m:rPr>
              <m:sty m:val="p"/>
            </m:rPr>
            <w:rPr>
              <w:rFonts w:ascii="Cambria Math" w:eastAsia="Calibri"/>
            </w:rPr>
            <m:t>;</m:t>
          </m:r>
        </m:oMath>
      </m:oMathPara>
    </w:p>
    <w:p w:rsidR="002E7BF4" w:rsidRPr="002E7BF4" w:rsidRDefault="008B30F0" w:rsidP="002E7BF4">
      <w:pPr>
        <w:spacing w:line="276" w:lineRule="auto"/>
        <w:ind w:firstLine="851"/>
        <w:contextualSpacing/>
        <w:jc w:val="both"/>
        <w:rPr>
          <w:rFonts w:eastAsia="Calibri"/>
        </w:rPr>
      </w:pPr>
      <m:oMathPara>
        <m:oMathParaPr>
          <m:jc m:val="center"/>
        </m:oMathParaPr>
        <m:oMath>
          <m:sSub>
            <m:sSubPr>
              <m:ctrlPr>
                <w:rPr>
                  <w:rFonts w:ascii="Cambria Math" w:eastAsia="Calibri" w:hAnsi="Cambria Math"/>
                </w:rPr>
              </m:ctrlPr>
            </m:sSubPr>
            <m:e>
              <m:r>
                <m:rPr>
                  <m:sty m:val="p"/>
                </m:rPr>
                <w:rPr>
                  <w:rFonts w:ascii="Cambria Math" w:eastAsia="Calibri"/>
                </w:rPr>
                <m:t xml:space="preserve">              </m:t>
              </m:r>
              <m:r>
                <m:rPr>
                  <m:sty m:val="p"/>
                </m:rPr>
                <w:rPr>
                  <w:rFonts w:ascii="Cambria Math" w:eastAsia="Calibri" w:hAnsi="Cambria Math"/>
                </w:rPr>
                <m:t>К</m:t>
              </m:r>
            </m:e>
            <m:sub>
              <m:r>
                <m:rPr>
                  <m:sty m:val="p"/>
                </m:rPr>
                <w:rPr>
                  <w:rFonts w:ascii="Cambria Math" w:eastAsia="Calibri"/>
                </w:rPr>
                <m:t>2</m:t>
              </m:r>
            </m:sub>
          </m:sSub>
          <m:r>
            <m:rPr>
              <m:sty m:val="p"/>
            </m:rPr>
            <w:rPr>
              <w:rFonts w:ascii="Cambria Math" w:eastAsia="Calibri"/>
            </w:rPr>
            <m:t>=</m:t>
          </m:r>
          <m:f>
            <m:fPr>
              <m:ctrlPr>
                <w:rPr>
                  <w:rFonts w:ascii="Cambria Math" w:eastAsia="Calibri" w:hAnsi="Cambria Math"/>
                </w:rPr>
              </m:ctrlPr>
            </m:fPr>
            <m:num>
              <m:r>
                <m:rPr>
                  <m:sty m:val="p"/>
                </m:rPr>
                <w:rPr>
                  <w:rFonts w:ascii="Cambria Math" w:eastAsia="Calibri"/>
                </w:rPr>
                <m:t>1,07</m:t>
              </m:r>
              <m:r>
                <m:rPr>
                  <m:sty m:val="p"/>
                </m:rPr>
                <w:rPr>
                  <w:rFonts w:ascii="Cambria Math" w:eastAsia="Calibri" w:hAnsi="Cambria Math"/>
                </w:rPr>
                <m:t>×</m:t>
              </m:r>
              <m:r>
                <m:rPr>
                  <m:sty m:val="p"/>
                </m:rPr>
                <w:rPr>
                  <w:rFonts w:ascii="Cambria Math" w:eastAsia="Calibri"/>
                </w:rPr>
                <m:t>23470</m:t>
              </m:r>
            </m:num>
            <m:den>
              <m:r>
                <m:rPr>
                  <m:sty m:val="p"/>
                </m:rPr>
                <w:rPr>
                  <w:rFonts w:ascii="Cambria Math" w:eastAsia="Calibri"/>
                </w:rPr>
                <m:t>380,91</m:t>
              </m:r>
              <m:r>
                <m:rPr>
                  <m:sty m:val="p"/>
                </m:rPr>
                <w:rPr>
                  <w:rFonts w:ascii="Cambria Math" w:eastAsia="Calibri" w:hAnsi="Cambria Math"/>
                </w:rPr>
                <m:t>×</m:t>
              </m:r>
              <m:r>
                <m:rPr>
                  <m:sty m:val="p"/>
                </m:rPr>
                <w:rPr>
                  <w:rFonts w:ascii="Cambria Math" w:eastAsia="Calibri"/>
                  <w:lang w:val="en-US"/>
                </w:rPr>
                <m:t>384</m:t>
              </m:r>
            </m:den>
          </m:f>
          <m:r>
            <m:rPr>
              <m:sty m:val="p"/>
            </m:rPr>
            <w:rPr>
              <w:rFonts w:ascii="Cambria Math" w:eastAsia="Calibri"/>
            </w:rPr>
            <m:t xml:space="preserve">=0,17 </m:t>
          </m:r>
          <m:r>
            <m:rPr>
              <m:sty m:val="p"/>
            </m:rPr>
            <w:rPr>
              <w:rFonts w:ascii="Cambria Math" w:eastAsia="Calibri" w:hAnsi="Cambria Math"/>
            </w:rPr>
            <m:t>руб</m:t>
          </m:r>
          <m:r>
            <m:rPr>
              <m:sty m:val="p"/>
            </m:rPr>
            <w:rPr>
              <w:rFonts w:ascii="Cambria Math" w:eastAsia="Calibri"/>
            </w:rPr>
            <m:t>/</m:t>
          </m:r>
          <m:sSup>
            <m:sSupPr>
              <m:ctrlPr>
                <w:rPr>
                  <w:rFonts w:ascii="Cambria Math" w:eastAsia="Calibri" w:hAnsi="Cambria Math"/>
                </w:rPr>
              </m:ctrlPr>
            </m:sSupPr>
            <m:e>
              <m:r>
                <m:rPr>
                  <m:sty m:val="p"/>
                </m:rPr>
                <w:rPr>
                  <w:rFonts w:ascii="Cambria Math" w:eastAsia="Calibri" w:hAnsi="Cambria Math"/>
                </w:rPr>
                <m:t>м</m:t>
              </m:r>
            </m:e>
            <m:sup>
              <m:r>
                <m:rPr>
                  <m:sty m:val="p"/>
                </m:rPr>
                <w:rPr>
                  <w:rFonts w:ascii="Cambria Math" w:eastAsia="Calibri"/>
                </w:rPr>
                <m:t>3</m:t>
              </m:r>
            </m:sup>
          </m:sSup>
          <m:r>
            <m:rPr>
              <m:sty m:val="p"/>
            </m:rPr>
            <w:rPr>
              <w:rFonts w:ascii="Cambria Math" w:eastAsia="Calibri"/>
            </w:rPr>
            <m:t>.</m:t>
          </m:r>
        </m:oMath>
      </m:oMathPara>
    </w:p>
    <w:p w:rsidR="002E7BF4" w:rsidRPr="002E7BF4" w:rsidRDefault="002E7BF4" w:rsidP="00A77EE4">
      <w:pPr>
        <w:numPr>
          <w:ilvl w:val="0"/>
          <w:numId w:val="99"/>
        </w:numPr>
        <w:spacing w:line="276" w:lineRule="auto"/>
        <w:ind w:left="0" w:firstLine="851"/>
        <w:contextualSpacing/>
        <w:jc w:val="both"/>
        <w:rPr>
          <w:rFonts w:eastAsia="Calibri"/>
        </w:rPr>
      </w:pPr>
      <w:r w:rsidRPr="002E7BF4">
        <w:rPr>
          <w:rFonts w:eastAsia="Calibri"/>
        </w:rPr>
        <w:t>Приведенные затраты на разработку 1м</w:t>
      </w:r>
      <w:r w:rsidRPr="002E7BF4">
        <w:rPr>
          <w:rFonts w:eastAsia="Calibri"/>
          <w:vertAlign w:val="superscript"/>
        </w:rPr>
        <w:t xml:space="preserve">3 </w:t>
      </w:r>
      <w:r w:rsidRPr="002E7BF4">
        <w:rPr>
          <w:rFonts w:eastAsia="Calibri"/>
        </w:rPr>
        <w:t>грунта</w:t>
      </w:r>
    </w:p>
    <w:p w:rsidR="002E7BF4" w:rsidRPr="002E7BF4" w:rsidRDefault="002E7BF4" w:rsidP="002E7BF4">
      <w:pPr>
        <w:spacing w:line="276" w:lineRule="auto"/>
        <w:ind w:left="851"/>
        <w:contextualSpacing/>
        <w:jc w:val="center"/>
        <w:rPr>
          <w:rFonts w:eastAsia="Calibri"/>
        </w:rPr>
      </w:pPr>
      <w:r w:rsidRPr="002E7BF4">
        <w:rPr>
          <w:rFonts w:eastAsia="Calibri"/>
        </w:rPr>
        <w:t>П = С + Е×К,</w:t>
      </w:r>
    </w:p>
    <w:p w:rsidR="002E7BF4" w:rsidRPr="002E7BF4" w:rsidRDefault="002E7BF4" w:rsidP="002E7BF4">
      <w:pPr>
        <w:spacing w:line="276" w:lineRule="auto"/>
        <w:ind w:left="851"/>
        <w:contextualSpacing/>
        <w:jc w:val="both"/>
        <w:rPr>
          <w:rFonts w:eastAsia="Calibri"/>
        </w:rPr>
      </w:pPr>
      <w:r w:rsidRPr="002E7BF4">
        <w:rPr>
          <w:rFonts w:eastAsia="Calibri"/>
        </w:rPr>
        <w:t>где Е=0,12 – коэффициент эффективности капитальных вложений.</w:t>
      </w:r>
    </w:p>
    <w:p w:rsidR="002E7BF4" w:rsidRPr="002E7BF4" w:rsidRDefault="008B30F0" w:rsidP="002E7BF4">
      <w:pPr>
        <w:spacing w:line="276" w:lineRule="auto"/>
        <w:ind w:firstLine="851"/>
        <w:contextualSpacing/>
        <w:jc w:val="center"/>
        <w:rPr>
          <w:rFonts w:eastAsia="Calibri"/>
        </w:rPr>
      </w:pPr>
      <m:oMath>
        <m:sSub>
          <m:sSubPr>
            <m:ctrlPr>
              <w:rPr>
                <w:rFonts w:ascii="Cambria Math" w:eastAsia="Calibri" w:hAnsi="Cambria Math"/>
              </w:rPr>
            </m:ctrlPr>
          </m:sSubPr>
          <m:e>
            <m:r>
              <m:rPr>
                <m:sty m:val="p"/>
              </m:rPr>
              <w:rPr>
                <w:rFonts w:ascii="Cambria Math" w:eastAsia="Calibri" w:hAnsi="Cambria Math"/>
              </w:rPr>
              <m:t>П</m:t>
            </m:r>
          </m:e>
          <m:sub>
            <m:r>
              <m:rPr>
                <m:sty m:val="p"/>
              </m:rPr>
              <w:rPr>
                <w:rFonts w:ascii="Cambria Math" w:eastAsia="Calibri"/>
              </w:rPr>
              <m:t>1</m:t>
            </m:r>
          </m:sub>
        </m:sSub>
        <m:r>
          <m:rPr>
            <m:sty m:val="p"/>
          </m:rPr>
          <w:rPr>
            <w:rFonts w:ascii="Cambria Math" w:eastAsia="Calibri"/>
          </w:rPr>
          <m:t>=0,08+0,12</m:t>
        </m:r>
        <m:r>
          <m:rPr>
            <m:sty m:val="p"/>
          </m:rPr>
          <w:rPr>
            <w:rFonts w:ascii="Cambria Math" w:eastAsia="Calibri"/>
          </w:rPr>
          <m:t>×</m:t>
        </m:r>
        <m:r>
          <m:rPr>
            <m:sty m:val="p"/>
          </m:rPr>
          <w:rPr>
            <w:rFonts w:ascii="Cambria Math" w:eastAsia="Calibri"/>
          </w:rPr>
          <m:t xml:space="preserve">0,15=0,098 </m:t>
        </m:r>
        <m:r>
          <m:rPr>
            <m:sty m:val="p"/>
          </m:rPr>
          <w:rPr>
            <w:rFonts w:ascii="Cambria Math" w:eastAsia="Calibri"/>
          </w:rPr>
          <m:t>р</m:t>
        </m:r>
        <m:r>
          <m:rPr>
            <m:sty m:val="p"/>
          </m:rPr>
          <w:rPr>
            <w:rFonts w:ascii="Cambria Math" w:eastAsia="Calibri" w:hAnsi="Cambria Math"/>
          </w:rPr>
          <m:t>уб</m:t>
        </m:r>
        <m:r>
          <m:rPr>
            <m:sty m:val="p"/>
          </m:rPr>
          <w:rPr>
            <w:rFonts w:ascii="Cambria Math" w:eastAsia="Calibri"/>
          </w:rPr>
          <m:t>/</m:t>
        </m:r>
        <m:sSup>
          <m:sSupPr>
            <m:ctrlPr>
              <w:rPr>
                <w:rFonts w:ascii="Cambria Math" w:eastAsia="Calibri" w:hAnsi="Cambria Math"/>
              </w:rPr>
            </m:ctrlPr>
          </m:sSupPr>
          <m:e>
            <m:r>
              <m:rPr>
                <m:sty m:val="p"/>
              </m:rPr>
              <w:rPr>
                <w:rFonts w:ascii="Cambria Math" w:eastAsia="Calibri" w:hAnsi="Cambria Math"/>
              </w:rPr>
              <m:t>м</m:t>
            </m:r>
          </m:e>
          <m:sup>
            <m:r>
              <m:rPr>
                <m:sty m:val="p"/>
              </m:rPr>
              <w:rPr>
                <w:rFonts w:ascii="Cambria Math" w:eastAsia="Calibri"/>
              </w:rPr>
              <m:t>3</m:t>
            </m:r>
          </m:sup>
        </m:sSup>
      </m:oMath>
      <w:r w:rsidR="002E7BF4" w:rsidRPr="002E7BF4">
        <w:rPr>
          <w:rFonts w:eastAsia="Calibri"/>
        </w:rPr>
        <w:t>;</w:t>
      </w:r>
    </w:p>
    <w:p w:rsidR="002E7BF4" w:rsidRPr="002E7BF4" w:rsidRDefault="008B30F0" w:rsidP="002E7BF4">
      <w:pPr>
        <w:spacing w:line="276" w:lineRule="auto"/>
        <w:ind w:firstLine="851"/>
        <w:contextualSpacing/>
        <w:jc w:val="center"/>
        <w:rPr>
          <w:rFonts w:eastAsia="Calibri"/>
          <w:color w:val="FF0000"/>
        </w:rPr>
      </w:pPr>
      <m:oMath>
        <m:sSub>
          <m:sSubPr>
            <m:ctrlPr>
              <w:rPr>
                <w:rFonts w:ascii="Cambria Math" w:eastAsia="Calibri" w:hAnsi="Cambria Math"/>
              </w:rPr>
            </m:ctrlPr>
          </m:sSubPr>
          <m:e>
            <m:r>
              <m:rPr>
                <m:sty m:val="p"/>
              </m:rPr>
              <w:rPr>
                <w:rFonts w:ascii="Cambria Math" w:eastAsia="Calibri" w:hAnsi="Cambria Math"/>
              </w:rPr>
              <m:t>П</m:t>
            </m:r>
          </m:e>
          <m:sub>
            <m:r>
              <m:rPr>
                <m:sty m:val="p"/>
              </m:rPr>
              <w:rPr>
                <w:rFonts w:ascii="Cambria Math" w:eastAsia="Calibri"/>
              </w:rPr>
              <m:t>2</m:t>
            </m:r>
          </m:sub>
        </m:sSub>
        <m:r>
          <m:rPr>
            <m:sty m:val="p"/>
          </m:rPr>
          <w:rPr>
            <w:rFonts w:ascii="Cambria Math" w:eastAsia="Calibri"/>
          </w:rPr>
          <m:t>=0,08+0,12</m:t>
        </m:r>
        <m:r>
          <m:rPr>
            <m:sty m:val="p"/>
          </m:rPr>
          <w:rPr>
            <w:rFonts w:ascii="Cambria Math" w:eastAsia="Calibri"/>
          </w:rPr>
          <m:t>×</m:t>
        </m:r>
        <m:r>
          <m:rPr>
            <m:sty m:val="p"/>
          </m:rPr>
          <w:rPr>
            <w:rFonts w:ascii="Cambria Math" w:eastAsia="Calibri"/>
          </w:rPr>
          <m:t xml:space="preserve">0,17= 0,100 </m:t>
        </m:r>
        <m:r>
          <m:rPr>
            <m:sty m:val="p"/>
          </m:rPr>
          <w:rPr>
            <w:rFonts w:ascii="Cambria Math" w:eastAsia="Calibri" w:hAnsi="Cambria Math"/>
          </w:rPr>
          <m:t>руб</m:t>
        </m:r>
        <m:r>
          <m:rPr>
            <m:sty m:val="p"/>
          </m:rPr>
          <w:rPr>
            <w:rFonts w:ascii="Cambria Math" w:eastAsia="Calibri"/>
          </w:rPr>
          <m:t>/</m:t>
        </m:r>
        <m:sSup>
          <m:sSupPr>
            <m:ctrlPr>
              <w:rPr>
                <w:rFonts w:ascii="Cambria Math" w:eastAsia="Calibri" w:hAnsi="Cambria Math"/>
              </w:rPr>
            </m:ctrlPr>
          </m:sSupPr>
          <m:e>
            <m:r>
              <m:rPr>
                <m:sty m:val="p"/>
              </m:rPr>
              <w:rPr>
                <w:rFonts w:ascii="Cambria Math" w:eastAsia="Calibri" w:hAnsi="Cambria Math"/>
              </w:rPr>
              <m:t>м</m:t>
            </m:r>
          </m:e>
          <m:sup>
            <m:r>
              <m:rPr>
                <m:sty m:val="p"/>
              </m:rPr>
              <w:rPr>
                <w:rFonts w:ascii="Cambria Math" w:eastAsia="Calibri"/>
              </w:rPr>
              <m:t>3</m:t>
            </m:r>
          </m:sup>
        </m:sSup>
      </m:oMath>
      <w:r w:rsidR="002E7BF4" w:rsidRPr="002E7BF4">
        <w:rPr>
          <w:rFonts w:eastAsia="Calibri"/>
          <w:color w:val="FF0000"/>
        </w:rPr>
        <w:t>.</w:t>
      </w:r>
    </w:p>
    <w:p w:rsidR="002E7BF4" w:rsidRPr="002E7BF4" w:rsidRDefault="002E7BF4" w:rsidP="00A77EE4">
      <w:pPr>
        <w:numPr>
          <w:ilvl w:val="0"/>
          <w:numId w:val="99"/>
        </w:numPr>
        <w:spacing w:line="276" w:lineRule="auto"/>
        <w:ind w:left="0" w:firstLine="851"/>
        <w:contextualSpacing/>
        <w:jc w:val="both"/>
        <w:rPr>
          <w:rFonts w:eastAsia="Calibri"/>
        </w:rPr>
      </w:pPr>
      <w:r w:rsidRPr="002E7BF4">
        <w:rPr>
          <w:rFonts w:eastAsia="Calibri"/>
        </w:rPr>
        <w:t>Полные приведенные затраты на разработку грунта всей выемки</w:t>
      </w:r>
    </w:p>
    <w:p w:rsidR="002E7BF4" w:rsidRPr="002E7BF4" w:rsidRDefault="002E7BF4" w:rsidP="002E7BF4">
      <w:pPr>
        <w:spacing w:line="276" w:lineRule="auto"/>
        <w:ind w:firstLine="851"/>
        <w:contextualSpacing/>
        <w:jc w:val="both"/>
        <w:rPr>
          <w:rFonts w:eastAsia="Calibri"/>
          <w:color w:val="FF0000"/>
        </w:rPr>
      </w:pPr>
      <m:oMathPara>
        <m:oMathParaPr>
          <m:jc m:val="center"/>
        </m:oMathParaPr>
        <m:oMath>
          <m:r>
            <w:rPr>
              <w:rFonts w:ascii="Cambria Math" w:eastAsia="Calibri"/>
              <w:color w:val="FF0000"/>
            </w:rPr>
            <m:t xml:space="preserve">              </m:t>
          </m:r>
          <m:sSub>
            <m:sSubPr>
              <m:ctrlPr>
                <w:rPr>
                  <w:rFonts w:ascii="Cambria Math" w:eastAsia="Calibri" w:hAnsi="Cambria Math"/>
                  <w:i/>
                </w:rPr>
              </m:ctrlPr>
            </m:sSubPr>
            <m:e>
              <m:sSup>
                <m:sSupPr>
                  <m:ctrlPr>
                    <w:rPr>
                      <w:rFonts w:ascii="Cambria Math" w:eastAsia="Calibri" w:hAnsi="Cambria Math"/>
                      <w:i/>
                    </w:rPr>
                  </m:ctrlPr>
                </m:sSupPr>
                <m:e>
                  <m:r>
                    <m:rPr>
                      <m:sty m:val="p"/>
                    </m:rPr>
                    <w:rPr>
                      <w:rFonts w:ascii="Cambria Math" w:eastAsia="Calibri" w:hAnsi="Cambria Math"/>
                    </w:rPr>
                    <m:t>П</m:t>
                  </m:r>
                </m:e>
                <m:sup>
                  <m:r>
                    <m:rPr>
                      <m:sty m:val="p"/>
                    </m:rPr>
                    <w:rPr>
                      <w:rFonts w:ascii="Cambria Math" w:eastAsia="Calibri"/>
                      <w:lang w:val="en-US"/>
                    </w:rPr>
                    <m:t>v</m:t>
                  </m:r>
                </m:sup>
              </m:sSup>
            </m:e>
            <m:sub>
              <m:r>
                <w:rPr>
                  <w:rFonts w:ascii="Cambria Math" w:eastAsia="Calibri"/>
                </w:rPr>
                <m:t>1</m:t>
              </m:r>
            </m:sub>
          </m:sSub>
          <m:r>
            <w:rPr>
              <w:rFonts w:ascii="Cambria Math" w:eastAsia="Calibri"/>
            </w:rPr>
            <m:t>=0,098</m:t>
          </m:r>
          <m:r>
            <w:rPr>
              <w:rFonts w:ascii="Cambria Math" w:eastAsia="Calibri" w:hAnsi="Cambria Math"/>
            </w:rPr>
            <m:t>×</m:t>
          </m:r>
          <m:r>
            <m:rPr>
              <m:sty m:val="p"/>
            </m:rPr>
            <w:rPr>
              <w:rFonts w:ascii="Cambria Math" w:eastAsia="Calibri"/>
            </w:rPr>
            <m:t xml:space="preserve">6208,8=608,46  </m:t>
          </m:r>
          <m:r>
            <m:rPr>
              <m:sty m:val="p"/>
            </m:rPr>
            <w:rPr>
              <w:rFonts w:ascii="Cambria Math" w:eastAsia="Calibri" w:hAnsi="Cambria Math"/>
            </w:rPr>
            <m:t>руб</m:t>
          </m:r>
          <m:r>
            <m:rPr>
              <m:sty m:val="p"/>
            </m:rPr>
            <w:rPr>
              <w:rFonts w:ascii="Cambria Math" w:eastAsia="Calibri"/>
            </w:rPr>
            <m:t>;</m:t>
          </m:r>
        </m:oMath>
      </m:oMathPara>
    </w:p>
    <w:p w:rsidR="002E7BF4" w:rsidRPr="002E7BF4" w:rsidRDefault="002E7BF4" w:rsidP="002E7BF4">
      <w:pPr>
        <w:spacing w:line="276" w:lineRule="auto"/>
        <w:ind w:firstLine="851"/>
        <w:contextualSpacing/>
        <w:jc w:val="both"/>
        <w:rPr>
          <w:rFonts w:eastAsia="Calibri"/>
          <w:color w:val="FF0000"/>
        </w:rPr>
      </w:pPr>
      <m:oMathPara>
        <m:oMathParaPr>
          <m:jc m:val="center"/>
        </m:oMathParaPr>
        <m:oMath>
          <m:r>
            <w:rPr>
              <w:rFonts w:ascii="Cambria Math" w:eastAsia="Calibri"/>
              <w:color w:val="FF0000"/>
            </w:rPr>
            <m:t xml:space="preserve">          </m:t>
          </m:r>
          <m:r>
            <m:rPr>
              <m:sty m:val="p"/>
            </m:rPr>
            <w:rPr>
              <w:rFonts w:ascii="Cambria Math" w:eastAsia="Calibri"/>
              <w:color w:val="FF0000"/>
            </w:rPr>
            <m:t xml:space="preserve">   </m:t>
          </m:r>
          <m:sSub>
            <m:sSubPr>
              <m:ctrlPr>
                <w:rPr>
                  <w:rFonts w:ascii="Cambria Math" w:eastAsia="Calibri" w:hAnsi="Cambria Math"/>
                </w:rPr>
              </m:ctrlPr>
            </m:sSubPr>
            <m:e>
              <m:sSup>
                <m:sSupPr>
                  <m:ctrlPr>
                    <w:rPr>
                      <w:rFonts w:ascii="Cambria Math" w:eastAsia="Calibri" w:hAnsi="Cambria Math"/>
                    </w:rPr>
                  </m:ctrlPr>
                </m:sSupPr>
                <m:e>
                  <m:r>
                    <m:rPr>
                      <m:sty m:val="p"/>
                    </m:rPr>
                    <w:rPr>
                      <w:rFonts w:ascii="Cambria Math" w:eastAsia="Calibri"/>
                    </w:rPr>
                    <m:t xml:space="preserve"> </m:t>
                  </m:r>
                  <m:r>
                    <m:rPr>
                      <m:sty m:val="p"/>
                    </m:rPr>
                    <w:rPr>
                      <w:rFonts w:ascii="Cambria Math" w:eastAsia="Calibri" w:hAnsi="Cambria Math"/>
                    </w:rPr>
                    <m:t>П</m:t>
                  </m:r>
                </m:e>
                <m:sup>
                  <m:r>
                    <m:rPr>
                      <m:sty m:val="p"/>
                    </m:rPr>
                    <w:rPr>
                      <w:rFonts w:ascii="Cambria Math" w:eastAsia="Calibri"/>
                      <w:lang w:val="en-US"/>
                    </w:rPr>
                    <m:t>v</m:t>
                  </m:r>
                </m:sup>
              </m:sSup>
            </m:e>
            <m:sub>
              <m:r>
                <m:rPr>
                  <m:sty m:val="p"/>
                </m:rPr>
                <w:rPr>
                  <w:rFonts w:ascii="Cambria Math" w:eastAsia="Calibri"/>
                </w:rPr>
                <m:t>2</m:t>
              </m:r>
            </m:sub>
          </m:sSub>
          <m:r>
            <w:rPr>
              <w:rFonts w:ascii="Cambria Math" w:eastAsia="Calibri"/>
            </w:rPr>
            <m:t>=0,100</m:t>
          </m:r>
          <m:r>
            <w:rPr>
              <w:rFonts w:ascii="Cambria Math" w:eastAsia="Calibri" w:hAnsi="Cambria Math"/>
            </w:rPr>
            <m:t>×</m:t>
          </m:r>
          <m:r>
            <m:rPr>
              <m:sty m:val="p"/>
            </m:rPr>
            <w:rPr>
              <w:rFonts w:ascii="Cambria Math" w:eastAsia="Calibri"/>
            </w:rPr>
            <m:t xml:space="preserve">6208,8=620,88  </m:t>
          </m:r>
          <m:r>
            <m:rPr>
              <m:sty m:val="p"/>
            </m:rPr>
            <w:rPr>
              <w:rFonts w:ascii="Cambria Math" w:eastAsia="Calibri" w:hAnsi="Cambria Math"/>
            </w:rPr>
            <m:t>руб</m:t>
          </m:r>
          <m:r>
            <m:rPr>
              <m:sty m:val="p"/>
            </m:rPr>
            <w:rPr>
              <w:rFonts w:ascii="Cambria Math" w:eastAsia="Calibri"/>
            </w:rPr>
            <m:t>.</m:t>
          </m:r>
        </m:oMath>
      </m:oMathPara>
    </w:p>
    <w:p w:rsidR="002E7BF4" w:rsidRPr="002E7BF4" w:rsidRDefault="002E7BF4" w:rsidP="00A77EE4">
      <w:pPr>
        <w:numPr>
          <w:ilvl w:val="0"/>
          <w:numId w:val="99"/>
        </w:numPr>
        <w:spacing w:line="276" w:lineRule="auto"/>
        <w:ind w:left="0" w:firstLine="851"/>
        <w:contextualSpacing/>
        <w:jc w:val="both"/>
        <w:rPr>
          <w:rFonts w:eastAsia="Calibri"/>
        </w:rPr>
      </w:pPr>
      <w:r w:rsidRPr="002E7BF4">
        <w:rPr>
          <w:rFonts w:eastAsia="Calibri"/>
        </w:rPr>
        <w:t>Экономический эффект</w:t>
      </w:r>
    </w:p>
    <w:p w:rsidR="002E7BF4" w:rsidRPr="002E7BF4" w:rsidRDefault="002E7BF4" w:rsidP="002E7BF4">
      <w:pPr>
        <w:spacing w:line="276" w:lineRule="auto"/>
        <w:ind w:firstLine="851"/>
        <w:contextualSpacing/>
        <w:jc w:val="both"/>
        <w:rPr>
          <w:rFonts w:eastAsia="Calibri"/>
          <w:lang w:val="en-US"/>
        </w:rPr>
      </w:pPr>
      <m:oMathPara>
        <m:oMathParaPr>
          <m:jc m:val="center"/>
        </m:oMathParaPr>
        <m:oMath>
          <m:r>
            <m:rPr>
              <m:sty m:val="p"/>
            </m:rPr>
            <w:rPr>
              <w:rFonts w:ascii="Cambria Math" w:eastAsia="Calibri"/>
              <w:color w:val="FF0000"/>
            </w:rPr>
            <m:t xml:space="preserve">        </m:t>
          </m:r>
          <m:r>
            <m:rPr>
              <m:sty m:val="p"/>
            </m:rPr>
            <w:rPr>
              <w:rFonts w:ascii="Cambria Math" w:eastAsia="Calibri"/>
            </w:rPr>
            <m:t xml:space="preserve">      </m:t>
          </m:r>
          <m:r>
            <m:rPr>
              <m:sty m:val="p"/>
            </m:rPr>
            <w:rPr>
              <w:rFonts w:ascii="Cambria Math" w:eastAsia="Calibri" w:hAnsi="Cambria Math"/>
            </w:rPr>
            <m:t>Э</m:t>
          </m:r>
          <m:r>
            <m:rPr>
              <m:sty m:val="p"/>
            </m:rPr>
            <w:rPr>
              <w:rFonts w:ascii="Cambria Math" w:eastAsia="Calibri"/>
            </w:rPr>
            <m:t>=608,46</m:t>
          </m:r>
          <m:r>
            <m:rPr>
              <m:sty m:val="p"/>
            </m:rPr>
            <w:rPr>
              <w:rFonts w:ascii="Cambria Math" w:eastAsia="Calibri" w:hAnsi="Cambria Math"/>
            </w:rPr>
            <m:t>-</m:t>
          </m:r>
          <m:r>
            <m:rPr>
              <m:sty m:val="p"/>
            </m:rPr>
            <w:rPr>
              <w:rFonts w:ascii="Cambria Math" w:eastAsia="Calibri"/>
            </w:rPr>
            <m:t>620,88=</m:t>
          </m:r>
          <m:r>
            <m:rPr>
              <m:sty m:val="p"/>
            </m:rPr>
            <w:rPr>
              <w:rFonts w:ascii="Cambria Math" w:eastAsia="Calibri"/>
            </w:rPr>
            <m:t>-</m:t>
          </m:r>
          <m:r>
            <m:rPr>
              <m:sty m:val="p"/>
            </m:rPr>
            <w:rPr>
              <w:rFonts w:ascii="Cambria Math" w:eastAsia="Calibri"/>
            </w:rPr>
            <m:t xml:space="preserve">12,42 </m:t>
          </m:r>
          <m:r>
            <m:rPr>
              <m:sty m:val="p"/>
            </m:rPr>
            <w:rPr>
              <w:rFonts w:ascii="Cambria Math" w:eastAsia="Calibri" w:hAnsi="Cambria Math"/>
            </w:rPr>
            <m:t>руб</m:t>
          </m:r>
          <m:r>
            <m:rPr>
              <m:sty m:val="p"/>
            </m:rPr>
            <w:rPr>
              <w:rFonts w:ascii="Cambria Math" w:eastAsia="Calibri"/>
            </w:rPr>
            <m:t>.</m:t>
          </m:r>
        </m:oMath>
      </m:oMathPara>
    </w:p>
    <w:p w:rsidR="002E7BF4" w:rsidRPr="002E7BF4" w:rsidRDefault="002E7BF4" w:rsidP="002E7BF4">
      <w:pPr>
        <w:spacing w:line="276" w:lineRule="auto"/>
        <w:ind w:firstLine="851"/>
        <w:jc w:val="both"/>
      </w:pPr>
      <w:r w:rsidRPr="002E7BF4">
        <w:t>Вывод: рационально использовать для производства работ вариант 1 – экскаватор Э-504 с емкостью ковша 0,65м</w:t>
      </w:r>
      <w:r w:rsidRPr="002E7BF4">
        <w:rPr>
          <w:vertAlign w:val="superscript"/>
        </w:rPr>
        <w:t>3</w:t>
      </w:r>
      <w:r w:rsidRPr="002E7BF4">
        <w:t>. По сравнению с другим вариантом он имеет меньшие приведенные затраты.</w:t>
      </w:r>
    </w:p>
    <w:p w:rsidR="002E7BF4" w:rsidRPr="002E7BF4" w:rsidRDefault="002E7BF4" w:rsidP="002E7BF4">
      <w:pPr>
        <w:tabs>
          <w:tab w:val="left" w:pos="1860"/>
        </w:tabs>
        <w:spacing w:line="276" w:lineRule="auto"/>
        <w:ind w:firstLine="851"/>
        <w:rPr>
          <w:b/>
        </w:rPr>
      </w:pPr>
      <w:r w:rsidRPr="002E7BF4">
        <w:rPr>
          <w:b/>
        </w:rPr>
        <w:t>Задание 2</w:t>
      </w:r>
    </w:p>
    <w:p w:rsidR="002E7BF4" w:rsidRPr="002E7BF4" w:rsidRDefault="002E7BF4" w:rsidP="002E7BF4">
      <w:pPr>
        <w:spacing w:line="276" w:lineRule="auto"/>
        <w:ind w:firstLine="851"/>
        <w:jc w:val="both"/>
      </w:pPr>
      <w:r w:rsidRPr="002E7BF4">
        <w:t>Подобрать экскаватор для разработки грунта в выемке (траншее) при следующих данных: грунт группа первая для разработки экскаваторами; объем траншеи – 2191,5 м</w:t>
      </w:r>
      <w:r w:rsidRPr="002E7BF4">
        <w:rPr>
          <w:vertAlign w:val="superscript"/>
        </w:rPr>
        <w:t>3</w:t>
      </w:r>
      <w:r w:rsidRPr="002E7BF4">
        <w:t xml:space="preserve">; время работ – летнее; погрузка грунта в транспорт, число смен в сутки – 2. </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outlineLvl w:val="6"/>
        <w:rPr>
          <w:b/>
        </w:rPr>
      </w:pPr>
      <w:r w:rsidRPr="002E7BF4">
        <w:rPr>
          <w:b/>
        </w:rPr>
        <w:t>Контрольные вопросы</w:t>
      </w:r>
    </w:p>
    <w:p w:rsidR="002E7BF4" w:rsidRPr="002E7BF4" w:rsidRDefault="002E7BF4" w:rsidP="002E7BF4">
      <w:pPr>
        <w:spacing w:line="276" w:lineRule="auto"/>
        <w:ind w:firstLine="709"/>
        <w:jc w:val="both"/>
        <w:rPr>
          <w:b/>
        </w:rPr>
      </w:pPr>
    </w:p>
    <w:p w:rsidR="002E7BF4" w:rsidRPr="002E7BF4" w:rsidRDefault="002E7BF4" w:rsidP="00A77EE4">
      <w:pPr>
        <w:numPr>
          <w:ilvl w:val="0"/>
          <w:numId w:val="101"/>
        </w:numPr>
        <w:spacing w:line="276" w:lineRule="auto"/>
        <w:ind w:left="0" w:firstLine="851"/>
        <w:contextualSpacing/>
        <w:jc w:val="both"/>
        <w:rPr>
          <w:rFonts w:eastAsia="Calibri"/>
        </w:rPr>
      </w:pPr>
      <w:r w:rsidRPr="002E7BF4">
        <w:rPr>
          <w:rFonts w:eastAsia="Calibri"/>
        </w:rPr>
        <w:t xml:space="preserve">Назовите способы и объясните технологию работ по защите земляных </w:t>
      </w:r>
    </w:p>
    <w:p w:rsidR="002E7BF4" w:rsidRPr="002E7BF4" w:rsidRDefault="002E7BF4" w:rsidP="002E7BF4">
      <w:pPr>
        <w:spacing w:line="276" w:lineRule="auto"/>
        <w:jc w:val="both"/>
      </w:pPr>
      <w:r w:rsidRPr="002E7BF4">
        <w:t>сооружений от затопления грунтовыми водами.</w:t>
      </w:r>
    </w:p>
    <w:p w:rsidR="002E7BF4" w:rsidRPr="002E7BF4" w:rsidRDefault="002E7BF4" w:rsidP="00A77EE4">
      <w:pPr>
        <w:numPr>
          <w:ilvl w:val="0"/>
          <w:numId w:val="101"/>
        </w:numPr>
        <w:spacing w:line="276" w:lineRule="auto"/>
        <w:ind w:left="0" w:firstLine="851"/>
        <w:contextualSpacing/>
        <w:jc w:val="both"/>
        <w:rPr>
          <w:rFonts w:eastAsia="Calibri"/>
        </w:rPr>
      </w:pPr>
      <w:r w:rsidRPr="002E7BF4">
        <w:rPr>
          <w:rFonts w:eastAsia="Calibri"/>
        </w:rPr>
        <w:t xml:space="preserve">Перечислите машины и механизмы для производства земляных работ. </w:t>
      </w:r>
    </w:p>
    <w:p w:rsidR="002E7BF4" w:rsidRPr="002E7BF4" w:rsidRDefault="002E7BF4" w:rsidP="002E7BF4">
      <w:pPr>
        <w:spacing w:line="276" w:lineRule="auto"/>
        <w:ind w:firstLine="851"/>
        <w:jc w:val="both"/>
      </w:pPr>
      <w:r w:rsidRPr="002E7BF4">
        <w:t>Назовите процессы, выполняемые ими.</w:t>
      </w:r>
    </w:p>
    <w:p w:rsidR="002E7BF4" w:rsidRPr="002E7BF4" w:rsidRDefault="002E7BF4" w:rsidP="00A77EE4">
      <w:pPr>
        <w:numPr>
          <w:ilvl w:val="0"/>
          <w:numId w:val="101"/>
        </w:numPr>
        <w:spacing w:line="276" w:lineRule="auto"/>
        <w:ind w:left="0" w:firstLine="851"/>
        <w:contextualSpacing/>
        <w:jc w:val="both"/>
        <w:rPr>
          <w:rFonts w:eastAsia="Calibri"/>
        </w:rPr>
      </w:pPr>
      <w:r w:rsidRPr="002E7BF4">
        <w:rPr>
          <w:rFonts w:eastAsia="Calibri"/>
        </w:rPr>
        <w:t>Опишите порядок определения эксплуатационной производительности экскаваторов.</w:t>
      </w:r>
    </w:p>
    <w:p w:rsidR="002E7BF4" w:rsidRPr="002E7BF4" w:rsidRDefault="002E7BF4" w:rsidP="00A77EE4">
      <w:pPr>
        <w:numPr>
          <w:ilvl w:val="0"/>
          <w:numId w:val="101"/>
        </w:numPr>
        <w:spacing w:line="276" w:lineRule="auto"/>
        <w:ind w:left="0" w:firstLine="851"/>
        <w:contextualSpacing/>
        <w:jc w:val="both"/>
        <w:rPr>
          <w:rFonts w:eastAsia="Calibri"/>
        </w:rPr>
      </w:pPr>
      <w:r w:rsidRPr="002E7BF4">
        <w:rPr>
          <w:rFonts w:eastAsia="Calibri"/>
        </w:rPr>
        <w:t>Поясните основные принципы выбора оптимального варианта технического средства для разработки выемок.</w:t>
      </w:r>
    </w:p>
    <w:p w:rsidR="002E7BF4" w:rsidRPr="002E7BF4" w:rsidRDefault="002E7BF4" w:rsidP="00A77EE4">
      <w:pPr>
        <w:numPr>
          <w:ilvl w:val="0"/>
          <w:numId w:val="101"/>
        </w:numPr>
        <w:spacing w:line="276" w:lineRule="auto"/>
        <w:ind w:left="0" w:firstLine="851"/>
        <w:contextualSpacing/>
        <w:jc w:val="both"/>
        <w:rPr>
          <w:rFonts w:eastAsia="Calibri"/>
        </w:rPr>
      </w:pPr>
      <w:r w:rsidRPr="002E7BF4">
        <w:rPr>
          <w:rFonts w:eastAsia="Calibri"/>
        </w:rPr>
        <w:t xml:space="preserve">Перечислите основные факторы, определяющие производительность </w:t>
      </w:r>
    </w:p>
    <w:p w:rsidR="002E7BF4" w:rsidRPr="002E7BF4" w:rsidRDefault="002E7BF4" w:rsidP="002E7BF4">
      <w:pPr>
        <w:spacing w:line="276" w:lineRule="auto"/>
        <w:ind w:firstLine="851"/>
        <w:jc w:val="both"/>
      </w:pPr>
      <w:r w:rsidRPr="002E7BF4">
        <w:t>землеройно-транспортных машин при вертикальной планировке.</w:t>
      </w:r>
    </w:p>
    <w:p w:rsidR="002E7BF4" w:rsidRDefault="002E7BF4" w:rsidP="002E7BF4">
      <w:pPr>
        <w:keepNext/>
        <w:spacing w:line="276" w:lineRule="auto"/>
        <w:ind w:firstLine="851"/>
        <w:jc w:val="both"/>
        <w:outlineLvl w:val="2"/>
        <w:rPr>
          <w:b/>
          <w:bCs/>
        </w:rPr>
      </w:pPr>
    </w:p>
    <w:p w:rsidR="002E7BF4" w:rsidRDefault="002E7BF4" w:rsidP="002E7BF4">
      <w:pPr>
        <w:keepNext/>
        <w:spacing w:line="276" w:lineRule="auto"/>
        <w:ind w:firstLine="851"/>
        <w:jc w:val="both"/>
        <w:outlineLvl w:val="2"/>
        <w:rPr>
          <w:b/>
          <w:bCs/>
        </w:rPr>
      </w:pPr>
    </w:p>
    <w:p w:rsidR="002E7BF4" w:rsidRPr="002E7BF4" w:rsidRDefault="002E7BF4" w:rsidP="002E7BF4">
      <w:pPr>
        <w:keepNext/>
        <w:spacing w:line="276" w:lineRule="auto"/>
        <w:ind w:firstLine="851"/>
        <w:jc w:val="both"/>
        <w:outlineLvl w:val="2"/>
        <w:rPr>
          <w:b/>
          <w:bCs/>
        </w:rPr>
      </w:pPr>
      <w:bookmarkStart w:id="27" w:name="_Toc476665512"/>
      <w:r w:rsidRPr="002E7BF4">
        <w:rPr>
          <w:b/>
          <w:bCs/>
        </w:rPr>
        <w:t>ПРАКТИЧЕСКАЯ РАБОТА 5</w:t>
      </w:r>
      <w:bookmarkEnd w:id="27"/>
    </w:p>
    <w:p w:rsidR="002E7BF4" w:rsidRPr="002E7BF4" w:rsidRDefault="002E7BF4" w:rsidP="002E7BF4">
      <w:pPr>
        <w:keepNext/>
        <w:spacing w:line="276" w:lineRule="auto"/>
        <w:ind w:firstLine="851"/>
        <w:jc w:val="both"/>
        <w:outlineLvl w:val="2"/>
        <w:rPr>
          <w:b/>
          <w:bCs/>
        </w:rPr>
      </w:pPr>
      <w:bookmarkStart w:id="28" w:name="_Toc476665513"/>
      <w:r w:rsidRPr="002E7BF4">
        <w:rPr>
          <w:b/>
          <w:bCs/>
        </w:rPr>
        <w:t>Тема. Расчет параметров и выбор оборудования для погружения свай</w:t>
      </w:r>
      <w:bookmarkEnd w:id="28"/>
      <w:r w:rsidRPr="002E7BF4">
        <w:rPr>
          <w:b/>
          <w:bCs/>
        </w:rPr>
        <w:tab/>
      </w:r>
    </w:p>
    <w:p w:rsidR="002E7BF4" w:rsidRPr="002E7BF4" w:rsidRDefault="002E7BF4" w:rsidP="002E7BF4">
      <w:pPr>
        <w:spacing w:line="276" w:lineRule="auto"/>
        <w:ind w:firstLine="851"/>
        <w:jc w:val="both"/>
      </w:pPr>
      <w:r w:rsidRPr="002E7BF4">
        <w:rPr>
          <w:b/>
        </w:rPr>
        <w:t xml:space="preserve">Цель: </w:t>
      </w:r>
      <w:r w:rsidRPr="002E7BF4">
        <w:t>научиться подбирать оборудование для погружения свай.</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jc w:val="both"/>
        <w:rPr>
          <w:b/>
        </w:rPr>
      </w:pPr>
      <w:r w:rsidRPr="002E7BF4">
        <w:rPr>
          <w:b/>
        </w:rPr>
        <w:t>Теоретические сведения</w:t>
      </w:r>
    </w:p>
    <w:p w:rsidR="002E7BF4" w:rsidRPr="002E7BF4" w:rsidRDefault="002E7BF4" w:rsidP="002E7BF4">
      <w:pPr>
        <w:shd w:val="clear" w:color="auto" w:fill="FFFFFF"/>
        <w:spacing w:line="276" w:lineRule="auto"/>
        <w:ind w:firstLine="851"/>
        <w:jc w:val="both"/>
      </w:pPr>
      <w:r w:rsidRPr="002E7BF4">
        <w:t>Сваи погружают ударом, вибрацией, вдавливанием, завинчиванием, с использованием подмыва и злектроосмоса, а также комбинациями этих методов. Эффективность применения того или иного метода зависит в основном от грунтовых условий.</w:t>
      </w:r>
    </w:p>
    <w:p w:rsidR="002E7BF4" w:rsidRPr="002E7BF4" w:rsidRDefault="002E7BF4" w:rsidP="002E7BF4">
      <w:pPr>
        <w:shd w:val="clear" w:color="auto" w:fill="FFFFFF"/>
        <w:spacing w:line="276" w:lineRule="auto"/>
        <w:ind w:firstLine="851"/>
        <w:jc w:val="both"/>
      </w:pPr>
      <w:r w:rsidRPr="002E7BF4">
        <w:rPr>
          <w:bCs/>
        </w:rPr>
        <w:t xml:space="preserve">Ударный метод. </w:t>
      </w:r>
      <w:r w:rsidRPr="002E7BF4">
        <w:t>Метод основан на использовании энергии удара (ударной нагрузки), под действием которой сваи нижней заостренной частью внедряется в грунт. По мере погружения она смещает частицы грунта в стороны, частично вниз, частично вверх. Ударную нагрузку на оголовок сваи создают специальными механизмами - молотами самых разных типов, основными из которых явл-ся дизельные.</w:t>
      </w:r>
    </w:p>
    <w:p w:rsidR="002E7BF4" w:rsidRPr="002E7BF4" w:rsidRDefault="002E7BF4" w:rsidP="002E7BF4">
      <w:pPr>
        <w:shd w:val="clear" w:color="auto" w:fill="FFFFFF"/>
        <w:spacing w:line="276" w:lineRule="auto"/>
        <w:ind w:firstLine="851"/>
        <w:jc w:val="both"/>
      </w:pPr>
      <w:r w:rsidRPr="002E7BF4">
        <w:rPr>
          <w:bCs/>
        </w:rPr>
        <w:t xml:space="preserve">Вибрационный метод. </w:t>
      </w:r>
      <w:r w:rsidRPr="002E7BF4">
        <w:t xml:space="preserve">Метод основан на значительном уменьшении при вибрации коэффициента внутреннего трения в грунте и сил трения по боковой поверхности сваи. </w:t>
      </w:r>
      <w:r w:rsidRPr="002E7BF4">
        <w:lastRenderedPageBreak/>
        <w:t>Благодаря этому при вибрировании для погружения свай требуется усилий в десятки и сотни раз меньше, чем при забивке. При вибрационном методе сваю погружают с помощью специальных механизмов-вибропогружателей. Вибропогружатель, представляющий собой электромеханическую машину вибрационного действия, подвешивают к мачте сваепогружающей установки и соединяют со сваей наголовником. Вибрационный метод наиболее эффективен при несвязных водоносных грунтах. Более универсальным является виброударный способ погружения свай с помощью вибромолота. Они могут самонастраиваться, т.е. увеличивать энергию удара с повышением сопротивления грунта погружению свай.</w:t>
      </w:r>
    </w:p>
    <w:p w:rsidR="002E7BF4" w:rsidRPr="002E7BF4" w:rsidRDefault="002E7BF4" w:rsidP="002E7BF4">
      <w:pPr>
        <w:shd w:val="clear" w:color="auto" w:fill="FFFFFF"/>
        <w:spacing w:line="276" w:lineRule="auto"/>
        <w:ind w:firstLine="851"/>
        <w:jc w:val="both"/>
      </w:pPr>
      <w:r w:rsidRPr="002E7BF4">
        <w:t>Погружение свай завинчиванием. Метод основан на завинчивании стальных и железобетонных свай со стальными наконечниками с помощью установок, смонтированных на базе автомобилей. Рабочие операции при погружении свай методом завинчивания аналогичные операциям, выполняемым при погружении свай методом забивки или вибропогружением. Только вместо установки и снятии наголовника здесь надевают и снимают оболочки.</w:t>
      </w:r>
    </w:p>
    <w:p w:rsidR="002E7BF4" w:rsidRPr="002E7BF4" w:rsidRDefault="002E7BF4" w:rsidP="002E7BF4">
      <w:pPr>
        <w:shd w:val="clear" w:color="auto" w:fill="FFFFFF"/>
        <w:spacing w:line="276" w:lineRule="auto"/>
        <w:ind w:firstLine="851"/>
        <w:jc w:val="both"/>
      </w:pPr>
      <w:r w:rsidRPr="002E7BF4">
        <w:t>С использованием подмыва. Подмывом грунт разрыхляют и частично вымывают струями воды, вытекающими под давлением из нескольких трубок диаметром 38.... 62мм, укрепленных на свае. При этом сопротивление грунта у острия сваи снижается, а поднимающаяся вдоль ствола вода размывает грунт, уменьшая тем самым трение по боковым поверхностям сваи. Применение подмыва не допускается, если имеется угроза просадки близлежащих сооружений, а также при наличии просадочных грунтов.</w:t>
      </w:r>
    </w:p>
    <w:p w:rsidR="002E7BF4" w:rsidRPr="002E7BF4" w:rsidRDefault="002E7BF4" w:rsidP="002E7BF4">
      <w:pPr>
        <w:shd w:val="clear" w:color="auto" w:fill="FFFFFF"/>
        <w:spacing w:line="276" w:lineRule="auto"/>
        <w:ind w:firstLine="851"/>
        <w:jc w:val="both"/>
      </w:pPr>
      <w:r w:rsidRPr="002E7BF4">
        <w:t>С использованием электроосмоса. Применяют при наличии водонасыщенных плотных глинистых грунтов, моренных суглинков и глин. Для практической реализации метода погруженную сваю присоединяют к положительному полюсу (аноду) источника тока, а соседнюю с ней погружаемую - отрицательному полюс (катоду) того же источника тока. При включении тока вокруг сваи (анод) снижается влажность грунта, а у погружаемой сваи (катод), наоборот, повышается. Этот метод позволяет на 25-40% ускорить процесс погружения свай, а также уменьшить нагрузки, необходимые для погружения сваи.</w:t>
      </w:r>
    </w:p>
    <w:p w:rsidR="002E7BF4" w:rsidRPr="002E7BF4" w:rsidRDefault="002E7BF4" w:rsidP="002E7BF4">
      <w:pPr>
        <w:spacing w:line="276" w:lineRule="auto"/>
        <w:ind w:firstLine="851"/>
        <w:jc w:val="both"/>
        <w:rPr>
          <w:b/>
        </w:rPr>
      </w:pPr>
    </w:p>
    <w:p w:rsidR="002E7BF4" w:rsidRPr="002E7BF4" w:rsidRDefault="002E7BF4" w:rsidP="002E7BF4">
      <w:pPr>
        <w:spacing w:line="276" w:lineRule="auto"/>
        <w:ind w:firstLine="851"/>
        <w:jc w:val="both"/>
        <w:rPr>
          <w:b/>
        </w:rPr>
      </w:pPr>
      <w:r w:rsidRPr="002E7BF4">
        <w:rPr>
          <w:b/>
        </w:rPr>
        <w:t xml:space="preserve">Ход работы </w:t>
      </w:r>
    </w:p>
    <w:p w:rsidR="002E7BF4" w:rsidRPr="002E7BF4" w:rsidRDefault="002E7BF4" w:rsidP="002E7BF4">
      <w:pPr>
        <w:spacing w:line="276" w:lineRule="auto"/>
        <w:ind w:firstLine="851"/>
        <w:rPr>
          <w:b/>
        </w:rPr>
      </w:pPr>
      <w:r w:rsidRPr="002E7BF4">
        <w:rPr>
          <w:b/>
        </w:rPr>
        <w:t>Задание 1</w:t>
      </w:r>
    </w:p>
    <w:p w:rsidR="002E7BF4" w:rsidRPr="002E7BF4" w:rsidRDefault="002E7BF4" w:rsidP="002E7BF4">
      <w:pPr>
        <w:spacing w:line="276" w:lineRule="auto"/>
        <w:ind w:firstLine="851"/>
        <w:jc w:val="both"/>
      </w:pPr>
      <w:r w:rsidRPr="002E7BF4">
        <w:t xml:space="preserve">Выбрать тип молота, определить величину отказа сваи, трудоемкость и продолжительность работ по забивке 300 свай при устройстве свайного   фундамента жилого дома. Сваи длиной 6 м, сечение 30×30 см. Масса одной сваи 1,35 т, расчетная нагрузка на сваю </w:t>
      </w:r>
      <w:r w:rsidRPr="002E7BF4">
        <w:rPr>
          <w:i/>
          <w:lang w:val="en-US"/>
        </w:rPr>
        <w:t>N</w:t>
      </w:r>
      <w:r w:rsidRPr="002E7BF4">
        <w:rPr>
          <w:i/>
        </w:rPr>
        <w:t>=</w:t>
      </w:r>
      <w:r w:rsidRPr="002E7BF4">
        <w:t>250 кН.</w:t>
      </w:r>
    </w:p>
    <w:p w:rsidR="002E7BF4" w:rsidRPr="002E7BF4" w:rsidRDefault="002E7BF4" w:rsidP="002E7BF4">
      <w:pPr>
        <w:spacing w:line="276" w:lineRule="auto"/>
        <w:ind w:firstLine="851"/>
        <w:jc w:val="both"/>
      </w:pPr>
      <w:r w:rsidRPr="002E7BF4">
        <w:t>Решение</w:t>
      </w:r>
    </w:p>
    <w:p w:rsidR="002E7BF4" w:rsidRPr="002E7BF4" w:rsidRDefault="002E7BF4" w:rsidP="002E7BF4">
      <w:pPr>
        <w:spacing w:line="276" w:lineRule="auto"/>
        <w:ind w:firstLine="851"/>
        <w:jc w:val="both"/>
      </w:pPr>
      <w:r w:rsidRPr="002E7BF4">
        <w:t xml:space="preserve"> 1 Определяется требуемая минимальная энергия удара молота для забивки свай по формуле</w:t>
      </w:r>
    </w:p>
    <w:p w:rsidR="002E7BF4" w:rsidRPr="002E7BF4" w:rsidRDefault="002E7BF4" w:rsidP="002E7BF4">
      <w:pPr>
        <w:spacing w:line="276" w:lineRule="auto"/>
        <w:ind w:firstLine="851"/>
        <w:jc w:val="center"/>
      </w:pPr>
      <w:r w:rsidRPr="002E7BF4">
        <w:rPr>
          <w:i/>
          <w:lang w:val="en-US"/>
        </w:rPr>
        <w:t>E</w:t>
      </w:r>
      <w:r w:rsidRPr="002E7BF4">
        <w:rPr>
          <w:i/>
          <w:vertAlign w:val="subscript"/>
          <w:lang w:val="en-US"/>
        </w:rPr>
        <w:t>h</w:t>
      </w:r>
      <w:r w:rsidRPr="002E7BF4">
        <w:rPr>
          <w:i/>
          <w:vertAlign w:val="subscript"/>
        </w:rPr>
        <w:t xml:space="preserve"> </w:t>
      </w:r>
      <w:r w:rsidRPr="002E7BF4">
        <w:t>= 0,045×</w:t>
      </w:r>
      <w:r w:rsidRPr="002E7BF4">
        <w:rPr>
          <w:lang w:val="en-US"/>
        </w:rPr>
        <w:t>N</w:t>
      </w:r>
      <w:r w:rsidRPr="002E7BF4">
        <w:t xml:space="preserve"> = 0,045×250= 11,25 кДж,</w:t>
      </w:r>
    </w:p>
    <w:p w:rsidR="002E7BF4" w:rsidRPr="002E7BF4" w:rsidRDefault="002E7BF4" w:rsidP="002E7BF4">
      <w:pPr>
        <w:spacing w:line="276" w:lineRule="auto"/>
        <w:ind w:firstLine="851"/>
        <w:jc w:val="both"/>
      </w:pPr>
      <w:r w:rsidRPr="002E7BF4">
        <w:t xml:space="preserve">где </w:t>
      </w:r>
      <w:r w:rsidRPr="002E7BF4">
        <w:rPr>
          <w:lang w:val="en-US"/>
        </w:rPr>
        <w:t>N</w:t>
      </w:r>
      <w:r w:rsidRPr="002E7BF4">
        <w:t xml:space="preserve"> – расчетная нагрузка, передаваемая на сваю, кН.</w:t>
      </w:r>
    </w:p>
    <w:p w:rsidR="002E7BF4" w:rsidRPr="002E7BF4" w:rsidRDefault="002E7BF4" w:rsidP="002E7BF4">
      <w:pPr>
        <w:spacing w:line="276" w:lineRule="auto"/>
        <w:ind w:firstLine="851"/>
        <w:jc w:val="both"/>
      </w:pPr>
      <w:r w:rsidRPr="002E7BF4">
        <w:t xml:space="preserve">2 Выбирается молот с расчетной энергией удара </w:t>
      </w:r>
      <w:r w:rsidRPr="002E7BF4">
        <w:rPr>
          <w:i/>
          <w:lang w:val="en-US"/>
        </w:rPr>
        <w:t>E</w:t>
      </w:r>
      <w:r w:rsidRPr="002E7BF4">
        <w:rPr>
          <w:i/>
          <w:vertAlign w:val="subscript"/>
          <w:lang w:val="en-US"/>
        </w:rPr>
        <w:t>d</w:t>
      </w:r>
      <w:r w:rsidRPr="002E7BF4">
        <w:rPr>
          <w:i/>
        </w:rPr>
        <w:t xml:space="preserve"> &gt;</w:t>
      </w:r>
      <w:r w:rsidRPr="002E7BF4">
        <w:rPr>
          <w:i/>
          <w:lang w:val="en-US"/>
        </w:rPr>
        <w:t>E</w:t>
      </w:r>
      <w:r w:rsidRPr="002E7BF4">
        <w:rPr>
          <w:i/>
          <w:vertAlign w:val="subscript"/>
          <w:lang w:val="en-US"/>
        </w:rPr>
        <w:t>h</w:t>
      </w:r>
      <w:r w:rsidRPr="002E7BF4">
        <w:rPr>
          <w:i/>
        </w:rPr>
        <w:t xml:space="preserve">. </w:t>
      </w:r>
      <w:r w:rsidRPr="002E7BF4">
        <w:t xml:space="preserve">По рисунку 1 принимается трубчатый дизель молот С- 995А: </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 наибольшая энергия удара молота </w:t>
      </w:r>
      <w:r w:rsidRPr="002E7BF4">
        <w:rPr>
          <w:rFonts w:eastAsia="Calibri"/>
          <w:i/>
          <w:lang w:val="en-US"/>
        </w:rPr>
        <w:t>E</w:t>
      </w:r>
      <w:r w:rsidRPr="002E7BF4">
        <w:rPr>
          <w:rFonts w:eastAsia="Calibri"/>
          <w:i/>
          <w:vertAlign w:val="subscript"/>
          <w:lang w:val="en-US"/>
        </w:rPr>
        <w:t>d</w:t>
      </w:r>
      <w:r w:rsidRPr="002E7BF4">
        <w:rPr>
          <w:rFonts w:eastAsia="Calibri"/>
        </w:rPr>
        <w:t xml:space="preserve"> = 22 кДж; </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 масса ударной части молота 1250 кг; </w:t>
      </w:r>
    </w:p>
    <w:p w:rsidR="002E7BF4" w:rsidRPr="002E7BF4" w:rsidRDefault="002E7BF4" w:rsidP="002E7BF4">
      <w:pPr>
        <w:spacing w:line="276" w:lineRule="auto"/>
        <w:ind w:firstLine="851"/>
        <w:contextualSpacing/>
        <w:jc w:val="both"/>
        <w:rPr>
          <w:rFonts w:eastAsia="Calibri"/>
        </w:rPr>
      </w:pPr>
      <w:r w:rsidRPr="002E7BF4">
        <w:rPr>
          <w:rFonts w:eastAsia="Calibri"/>
        </w:rPr>
        <w:t xml:space="preserve">– масса молота </w:t>
      </w:r>
      <w:r w:rsidRPr="002E7BF4">
        <w:rPr>
          <w:rFonts w:eastAsia="Calibri"/>
          <w:i/>
          <w:lang w:val="en-US"/>
        </w:rPr>
        <w:t>m</w:t>
      </w:r>
      <w:r w:rsidRPr="002E7BF4">
        <w:rPr>
          <w:rFonts w:eastAsia="Calibri"/>
          <w:vertAlign w:val="subscript"/>
        </w:rPr>
        <w:t>1</w:t>
      </w:r>
      <w:r w:rsidRPr="002E7BF4">
        <w:rPr>
          <w:rFonts w:eastAsia="Calibri"/>
        </w:rPr>
        <w:t xml:space="preserve"> = 2,7;</w:t>
      </w:r>
    </w:p>
    <w:p w:rsidR="002E7BF4" w:rsidRPr="002E7BF4" w:rsidRDefault="002E7BF4" w:rsidP="002E7BF4">
      <w:pPr>
        <w:spacing w:line="276" w:lineRule="auto"/>
        <w:ind w:firstLine="851"/>
        <w:contextualSpacing/>
        <w:jc w:val="both"/>
        <w:rPr>
          <w:rFonts w:eastAsia="Calibri"/>
        </w:rPr>
      </w:pPr>
      <w:r w:rsidRPr="002E7BF4">
        <w:rPr>
          <w:rFonts w:eastAsia="Calibri"/>
        </w:rPr>
        <w:lastRenderedPageBreak/>
        <w:t>– молот работает с частотой 42 удара в минуту;</w:t>
      </w:r>
    </w:p>
    <w:p w:rsidR="002E7BF4" w:rsidRPr="002E7BF4" w:rsidRDefault="002E7BF4" w:rsidP="002E7BF4">
      <w:pPr>
        <w:spacing w:line="276" w:lineRule="auto"/>
        <w:ind w:firstLine="851"/>
        <w:contextualSpacing/>
        <w:jc w:val="both"/>
        <w:rPr>
          <w:rFonts w:eastAsia="Calibri"/>
        </w:rPr>
      </w:pPr>
      <w:r w:rsidRPr="002E7BF4">
        <w:rPr>
          <w:rFonts w:eastAsia="Calibri"/>
        </w:rPr>
        <w:t>– наибольшая высота подъема ударной части 3 м.</w:t>
      </w:r>
    </w:p>
    <w:p w:rsidR="002E7BF4" w:rsidRPr="002E7BF4" w:rsidRDefault="002E7BF4" w:rsidP="002E7BF4">
      <w:pPr>
        <w:spacing w:line="276" w:lineRule="auto"/>
        <w:ind w:left="851" w:hanging="851"/>
        <w:jc w:val="center"/>
      </w:pPr>
      <w:r w:rsidRPr="002E7BF4">
        <w:rPr>
          <w:noProof/>
        </w:rPr>
        <w:drawing>
          <wp:inline distT="0" distB="0" distL="0" distR="0" wp14:anchorId="2C84E855" wp14:editId="01D1CBC4">
            <wp:extent cx="6474880" cy="1962150"/>
            <wp:effectExtent l="19050" t="0" r="2120" b="0"/>
            <wp:docPr id="292"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6" cstate="print"/>
                    <a:srcRect l="55870" t="45289" r="3921" b="31851"/>
                    <a:stretch>
                      <a:fillRect/>
                    </a:stretch>
                  </pic:blipFill>
                  <pic:spPr bwMode="auto">
                    <a:xfrm>
                      <a:off x="0" y="0"/>
                      <a:ext cx="6477450" cy="1962929"/>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left="851" w:hanging="851"/>
        <w:jc w:val="center"/>
      </w:pPr>
      <w:r w:rsidRPr="002E7BF4">
        <w:t>Рисунок 1 – Технические характеристики трубчатых дизель-молотов с водяным охлаждением</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jc w:val="both"/>
      </w:pPr>
      <w:r w:rsidRPr="002E7BF4">
        <w:t xml:space="preserve">3 Принимаемый тип молота с энергией удара </w:t>
      </w:r>
      <w:r w:rsidRPr="002E7BF4">
        <w:rPr>
          <w:i/>
          <w:lang w:val="en-US"/>
        </w:rPr>
        <w:t>E</w:t>
      </w:r>
      <w:r w:rsidRPr="002E7BF4">
        <w:rPr>
          <w:i/>
          <w:vertAlign w:val="subscript"/>
          <w:lang w:val="en-US"/>
        </w:rPr>
        <w:t>d</w:t>
      </w:r>
      <w:r w:rsidRPr="002E7BF4">
        <w:t xml:space="preserve"> ≥</w:t>
      </w:r>
      <w:r w:rsidRPr="002E7BF4">
        <w:rPr>
          <w:i/>
          <w:lang w:val="en-US"/>
        </w:rPr>
        <w:t>E</w:t>
      </w:r>
      <w:r w:rsidRPr="002E7BF4">
        <w:rPr>
          <w:i/>
          <w:vertAlign w:val="subscript"/>
          <w:lang w:val="en-US"/>
        </w:rPr>
        <w:t>h</w:t>
      </w:r>
      <w:r w:rsidRPr="002E7BF4">
        <w:t xml:space="preserve"> должен удовлетворять следующему условию</w:t>
      </w:r>
    </w:p>
    <w:p w:rsidR="002E7BF4" w:rsidRPr="002E7BF4" w:rsidRDefault="002E7BF4" w:rsidP="002E7BF4">
      <w:pPr>
        <w:spacing w:line="276" w:lineRule="auto"/>
        <w:ind w:firstLine="851"/>
        <w:jc w:val="center"/>
      </w:pPr>
      <w:r w:rsidRPr="002E7BF4">
        <w:rPr>
          <w:position w:val="-30"/>
        </w:rPr>
        <w:object w:dxaOrig="1840" w:dyaOrig="700">
          <v:shape id="_x0000_i1031" type="#_x0000_t75" style="width:91.35pt;height:36.55pt" o:ole="">
            <v:imagedata r:id="rId37" o:title=""/>
          </v:shape>
          <o:OLEObject Type="Embed" ProgID="Equation.3" ShapeID="_x0000_i1031" DrawAspect="Content" ObjectID="_1602955513" r:id="rId38"/>
        </w:object>
      </w:r>
      <w:r w:rsidRPr="002E7BF4">
        <w:t>,</w:t>
      </w:r>
    </w:p>
    <w:p w:rsidR="002E7BF4" w:rsidRPr="002E7BF4" w:rsidRDefault="002E7BF4" w:rsidP="002E7BF4">
      <w:pPr>
        <w:spacing w:line="276" w:lineRule="auto"/>
        <w:ind w:firstLine="851"/>
        <w:jc w:val="both"/>
      </w:pPr>
      <w:r w:rsidRPr="002E7BF4">
        <w:t>где К-коэффициент применимости молота (значения приведены в табл. 1);</w:t>
      </w:r>
    </w:p>
    <w:p w:rsidR="002E7BF4" w:rsidRPr="002E7BF4" w:rsidRDefault="002E7BF4" w:rsidP="002E7BF4">
      <w:pPr>
        <w:spacing w:line="276" w:lineRule="auto"/>
        <w:ind w:firstLine="851"/>
        <w:jc w:val="both"/>
      </w:pPr>
      <w:r w:rsidRPr="002E7BF4">
        <w:rPr>
          <w:lang w:val="en-US"/>
        </w:rPr>
        <w:t>m</w:t>
      </w:r>
      <w:r w:rsidRPr="002E7BF4">
        <w:rPr>
          <w:vertAlign w:val="subscript"/>
        </w:rPr>
        <w:t>1</w:t>
      </w:r>
      <w:r w:rsidRPr="002E7BF4">
        <w:t xml:space="preserve"> – масса молота, т;</w:t>
      </w:r>
    </w:p>
    <w:p w:rsidR="002E7BF4" w:rsidRPr="002E7BF4" w:rsidRDefault="002E7BF4" w:rsidP="002E7BF4">
      <w:pPr>
        <w:spacing w:line="276" w:lineRule="auto"/>
        <w:ind w:firstLine="851"/>
        <w:jc w:val="both"/>
      </w:pPr>
      <w:r w:rsidRPr="002E7BF4">
        <w:rPr>
          <w:lang w:val="en-US"/>
        </w:rPr>
        <w:t>m</w:t>
      </w:r>
      <w:r w:rsidRPr="002E7BF4">
        <w:rPr>
          <w:vertAlign w:val="subscript"/>
        </w:rPr>
        <w:t>2</w:t>
      </w:r>
      <w:r w:rsidRPr="002E7BF4">
        <w:t xml:space="preserve"> – масса сваи с наголовником, т;</w:t>
      </w:r>
    </w:p>
    <w:p w:rsidR="002E7BF4" w:rsidRPr="002E7BF4" w:rsidRDefault="002E7BF4" w:rsidP="002E7BF4">
      <w:pPr>
        <w:spacing w:line="276" w:lineRule="auto"/>
        <w:ind w:firstLine="851"/>
        <w:jc w:val="both"/>
      </w:pPr>
      <w:r w:rsidRPr="002E7BF4">
        <w:rPr>
          <w:lang w:val="en-US"/>
        </w:rPr>
        <w:t>m</w:t>
      </w:r>
      <w:r w:rsidRPr="002E7BF4">
        <w:rPr>
          <w:vertAlign w:val="subscript"/>
        </w:rPr>
        <w:t>3</w:t>
      </w:r>
      <w:r w:rsidRPr="002E7BF4">
        <w:t>– масса подбабка, т.</w:t>
      </w:r>
    </w:p>
    <w:p w:rsidR="002E7BF4" w:rsidRPr="002E7BF4" w:rsidRDefault="002E7BF4" w:rsidP="002E7BF4">
      <w:pPr>
        <w:spacing w:line="276" w:lineRule="auto"/>
        <w:ind w:firstLine="851"/>
        <w:jc w:val="center"/>
      </w:pPr>
      <w:r w:rsidRPr="002E7BF4">
        <w:rPr>
          <w:position w:val="-24"/>
        </w:rPr>
        <w:object w:dxaOrig="3159" w:dyaOrig="620">
          <v:shape id="_x0000_i1032" type="#_x0000_t75" style="width:156.9pt;height:32.25pt" o:ole="">
            <v:imagedata r:id="rId39" o:title=""/>
          </v:shape>
          <o:OLEObject Type="Embed" ProgID="Equation.3" ShapeID="_x0000_i1032" DrawAspect="Content" ObjectID="_1602955514" r:id="rId40"/>
        </w:object>
      </w:r>
      <w:r w:rsidRPr="002E7BF4">
        <w:t>т/кДж.</w:t>
      </w:r>
    </w:p>
    <w:p w:rsidR="002E7BF4" w:rsidRPr="002E7BF4" w:rsidRDefault="002E7BF4" w:rsidP="002E7BF4">
      <w:pPr>
        <w:spacing w:line="276" w:lineRule="auto"/>
        <w:ind w:left="851" w:hanging="851"/>
        <w:jc w:val="both"/>
      </w:pPr>
      <w:r w:rsidRPr="002E7BF4">
        <w:t>Таблица 1 – Значения коэффициента применимости молота К, т/кДж</w:t>
      </w:r>
    </w:p>
    <w:tbl>
      <w:tblPr>
        <w:tblStyle w:val="72"/>
        <w:tblW w:w="0" w:type="auto"/>
        <w:tblInd w:w="108" w:type="dxa"/>
        <w:tblLook w:val="04A0" w:firstRow="1" w:lastRow="0" w:firstColumn="1" w:lastColumn="0" w:noHBand="0" w:noVBand="1"/>
      </w:tblPr>
      <w:tblGrid>
        <w:gridCol w:w="5741"/>
        <w:gridCol w:w="1761"/>
        <w:gridCol w:w="906"/>
        <w:gridCol w:w="1055"/>
      </w:tblGrid>
      <w:tr w:rsidR="002E7BF4" w:rsidRPr="002E7BF4" w:rsidTr="002E7BF4">
        <w:tc>
          <w:tcPr>
            <w:tcW w:w="6259" w:type="dxa"/>
            <w:vMerge w:val="restart"/>
            <w:vAlign w:val="center"/>
          </w:tcPr>
          <w:p w:rsidR="002E7BF4" w:rsidRPr="002E7BF4" w:rsidRDefault="002E7BF4" w:rsidP="002E7BF4">
            <w:pPr>
              <w:spacing w:line="276" w:lineRule="auto"/>
              <w:jc w:val="center"/>
            </w:pPr>
            <w:r w:rsidRPr="002E7BF4">
              <w:t>Тип молота</w:t>
            </w:r>
          </w:p>
        </w:tc>
        <w:tc>
          <w:tcPr>
            <w:tcW w:w="3770" w:type="dxa"/>
            <w:gridSpan w:val="3"/>
            <w:vAlign w:val="center"/>
          </w:tcPr>
          <w:p w:rsidR="002E7BF4" w:rsidRPr="002E7BF4" w:rsidRDefault="002E7BF4" w:rsidP="002E7BF4">
            <w:pPr>
              <w:spacing w:line="276" w:lineRule="auto"/>
              <w:jc w:val="center"/>
            </w:pPr>
            <w:r w:rsidRPr="002E7BF4">
              <w:t>Материал свай</w:t>
            </w:r>
          </w:p>
        </w:tc>
      </w:tr>
      <w:tr w:rsidR="002E7BF4" w:rsidRPr="002E7BF4" w:rsidTr="002E7BF4">
        <w:tc>
          <w:tcPr>
            <w:tcW w:w="6259" w:type="dxa"/>
            <w:vMerge/>
            <w:vAlign w:val="center"/>
          </w:tcPr>
          <w:p w:rsidR="002E7BF4" w:rsidRPr="002E7BF4" w:rsidRDefault="002E7BF4" w:rsidP="002E7BF4">
            <w:pPr>
              <w:spacing w:line="276" w:lineRule="auto"/>
              <w:jc w:val="center"/>
            </w:pPr>
          </w:p>
        </w:tc>
        <w:tc>
          <w:tcPr>
            <w:tcW w:w="1785" w:type="dxa"/>
            <w:vAlign w:val="center"/>
          </w:tcPr>
          <w:p w:rsidR="002E7BF4" w:rsidRPr="002E7BF4" w:rsidRDefault="002E7BF4" w:rsidP="002E7BF4">
            <w:pPr>
              <w:spacing w:line="276" w:lineRule="auto"/>
              <w:jc w:val="center"/>
            </w:pPr>
            <w:r w:rsidRPr="002E7BF4">
              <w:t>Железобетон</w:t>
            </w:r>
          </w:p>
        </w:tc>
        <w:tc>
          <w:tcPr>
            <w:tcW w:w="917" w:type="dxa"/>
            <w:vAlign w:val="center"/>
          </w:tcPr>
          <w:p w:rsidR="002E7BF4" w:rsidRPr="002E7BF4" w:rsidRDefault="002E7BF4" w:rsidP="002E7BF4">
            <w:pPr>
              <w:spacing w:line="276" w:lineRule="auto"/>
              <w:jc w:val="center"/>
            </w:pPr>
            <w:r w:rsidRPr="002E7BF4">
              <w:t>Сталь</w:t>
            </w:r>
          </w:p>
        </w:tc>
        <w:tc>
          <w:tcPr>
            <w:tcW w:w="0" w:type="auto"/>
            <w:vAlign w:val="center"/>
          </w:tcPr>
          <w:p w:rsidR="002E7BF4" w:rsidRPr="002E7BF4" w:rsidRDefault="002E7BF4" w:rsidP="002E7BF4">
            <w:pPr>
              <w:spacing w:line="276" w:lineRule="auto"/>
              <w:jc w:val="center"/>
            </w:pPr>
            <w:r w:rsidRPr="002E7BF4">
              <w:t>Дерево</w:t>
            </w:r>
          </w:p>
        </w:tc>
      </w:tr>
      <w:tr w:rsidR="002E7BF4" w:rsidRPr="002E7BF4" w:rsidTr="002E7BF4">
        <w:tc>
          <w:tcPr>
            <w:tcW w:w="6259" w:type="dxa"/>
            <w:vAlign w:val="center"/>
          </w:tcPr>
          <w:p w:rsidR="002E7BF4" w:rsidRPr="002E7BF4" w:rsidRDefault="002E7BF4" w:rsidP="002E7BF4">
            <w:pPr>
              <w:spacing w:line="276" w:lineRule="auto"/>
            </w:pPr>
            <w:r w:rsidRPr="002E7BF4">
              <w:t>Двойного действия и трубчатый дизель-молот</w:t>
            </w:r>
          </w:p>
        </w:tc>
        <w:tc>
          <w:tcPr>
            <w:tcW w:w="1785" w:type="dxa"/>
            <w:vAlign w:val="center"/>
          </w:tcPr>
          <w:p w:rsidR="002E7BF4" w:rsidRPr="002E7BF4" w:rsidRDefault="002E7BF4" w:rsidP="002E7BF4">
            <w:pPr>
              <w:spacing w:line="276" w:lineRule="auto"/>
              <w:jc w:val="center"/>
            </w:pPr>
            <w:r w:rsidRPr="002E7BF4">
              <w:t>0,6</w:t>
            </w:r>
          </w:p>
        </w:tc>
        <w:tc>
          <w:tcPr>
            <w:tcW w:w="917" w:type="dxa"/>
            <w:vAlign w:val="center"/>
          </w:tcPr>
          <w:p w:rsidR="002E7BF4" w:rsidRPr="002E7BF4" w:rsidRDefault="002E7BF4" w:rsidP="002E7BF4">
            <w:pPr>
              <w:spacing w:line="276" w:lineRule="auto"/>
              <w:jc w:val="center"/>
            </w:pPr>
            <w:r w:rsidRPr="002E7BF4">
              <w:t>0,55</w:t>
            </w:r>
          </w:p>
        </w:tc>
        <w:tc>
          <w:tcPr>
            <w:tcW w:w="0" w:type="auto"/>
            <w:vAlign w:val="center"/>
          </w:tcPr>
          <w:p w:rsidR="002E7BF4" w:rsidRPr="002E7BF4" w:rsidRDefault="002E7BF4" w:rsidP="002E7BF4">
            <w:pPr>
              <w:spacing w:line="276" w:lineRule="auto"/>
              <w:jc w:val="center"/>
            </w:pPr>
            <w:r w:rsidRPr="002E7BF4">
              <w:t>0,5</w:t>
            </w:r>
          </w:p>
        </w:tc>
      </w:tr>
      <w:tr w:rsidR="002E7BF4" w:rsidRPr="002E7BF4" w:rsidTr="002E7BF4">
        <w:tc>
          <w:tcPr>
            <w:tcW w:w="6259" w:type="dxa"/>
            <w:vAlign w:val="center"/>
          </w:tcPr>
          <w:p w:rsidR="002E7BF4" w:rsidRPr="002E7BF4" w:rsidRDefault="002E7BF4" w:rsidP="002E7BF4">
            <w:pPr>
              <w:spacing w:line="276" w:lineRule="auto"/>
            </w:pPr>
            <w:r w:rsidRPr="002E7BF4">
              <w:t>Одиночного действия и штанговый дизель-молот</w:t>
            </w:r>
          </w:p>
        </w:tc>
        <w:tc>
          <w:tcPr>
            <w:tcW w:w="1785" w:type="dxa"/>
            <w:vAlign w:val="center"/>
          </w:tcPr>
          <w:p w:rsidR="002E7BF4" w:rsidRPr="002E7BF4" w:rsidRDefault="002E7BF4" w:rsidP="002E7BF4">
            <w:pPr>
              <w:spacing w:line="276" w:lineRule="auto"/>
              <w:jc w:val="center"/>
            </w:pPr>
            <w:r w:rsidRPr="002E7BF4">
              <w:t>0,5</w:t>
            </w:r>
          </w:p>
        </w:tc>
        <w:tc>
          <w:tcPr>
            <w:tcW w:w="917" w:type="dxa"/>
            <w:vAlign w:val="center"/>
          </w:tcPr>
          <w:p w:rsidR="002E7BF4" w:rsidRPr="002E7BF4" w:rsidRDefault="002E7BF4" w:rsidP="002E7BF4">
            <w:pPr>
              <w:spacing w:line="276" w:lineRule="auto"/>
              <w:jc w:val="center"/>
            </w:pPr>
            <w:r w:rsidRPr="002E7BF4">
              <w:t>0,4</w:t>
            </w:r>
          </w:p>
        </w:tc>
        <w:tc>
          <w:tcPr>
            <w:tcW w:w="0" w:type="auto"/>
            <w:vAlign w:val="center"/>
          </w:tcPr>
          <w:p w:rsidR="002E7BF4" w:rsidRPr="002E7BF4" w:rsidRDefault="002E7BF4" w:rsidP="002E7BF4">
            <w:pPr>
              <w:spacing w:line="276" w:lineRule="auto"/>
              <w:jc w:val="center"/>
            </w:pPr>
            <w:r w:rsidRPr="002E7BF4">
              <w:t>0,35</w:t>
            </w:r>
          </w:p>
        </w:tc>
      </w:tr>
      <w:tr w:rsidR="002E7BF4" w:rsidRPr="002E7BF4" w:rsidTr="002E7BF4">
        <w:tc>
          <w:tcPr>
            <w:tcW w:w="6259" w:type="dxa"/>
            <w:vAlign w:val="center"/>
          </w:tcPr>
          <w:p w:rsidR="002E7BF4" w:rsidRPr="002E7BF4" w:rsidRDefault="002E7BF4" w:rsidP="002E7BF4">
            <w:pPr>
              <w:spacing w:line="276" w:lineRule="auto"/>
            </w:pPr>
            <w:r w:rsidRPr="002E7BF4">
              <w:t>Подвесной</w:t>
            </w:r>
          </w:p>
        </w:tc>
        <w:tc>
          <w:tcPr>
            <w:tcW w:w="1785" w:type="dxa"/>
            <w:vAlign w:val="center"/>
          </w:tcPr>
          <w:p w:rsidR="002E7BF4" w:rsidRPr="002E7BF4" w:rsidRDefault="002E7BF4" w:rsidP="002E7BF4">
            <w:pPr>
              <w:spacing w:line="276" w:lineRule="auto"/>
              <w:jc w:val="center"/>
            </w:pPr>
            <w:r w:rsidRPr="002E7BF4">
              <w:t>0,3</w:t>
            </w:r>
          </w:p>
        </w:tc>
        <w:tc>
          <w:tcPr>
            <w:tcW w:w="917" w:type="dxa"/>
            <w:vAlign w:val="center"/>
          </w:tcPr>
          <w:p w:rsidR="002E7BF4" w:rsidRPr="002E7BF4" w:rsidRDefault="002E7BF4" w:rsidP="002E7BF4">
            <w:pPr>
              <w:spacing w:line="276" w:lineRule="auto"/>
              <w:jc w:val="center"/>
            </w:pPr>
            <w:r w:rsidRPr="002E7BF4">
              <w:t>0,25</w:t>
            </w:r>
          </w:p>
        </w:tc>
        <w:tc>
          <w:tcPr>
            <w:tcW w:w="0" w:type="auto"/>
            <w:vAlign w:val="center"/>
          </w:tcPr>
          <w:p w:rsidR="002E7BF4" w:rsidRPr="002E7BF4" w:rsidRDefault="002E7BF4" w:rsidP="002E7BF4">
            <w:pPr>
              <w:spacing w:line="276" w:lineRule="auto"/>
              <w:jc w:val="center"/>
            </w:pPr>
            <w:r w:rsidRPr="002E7BF4">
              <w:t>0,2</w:t>
            </w:r>
          </w:p>
        </w:tc>
      </w:tr>
    </w:tbl>
    <w:p w:rsidR="002E7BF4" w:rsidRPr="002E7BF4" w:rsidRDefault="002E7BF4" w:rsidP="002E7BF4">
      <w:pPr>
        <w:spacing w:line="276" w:lineRule="auto"/>
        <w:ind w:firstLine="851"/>
        <w:jc w:val="both"/>
      </w:pPr>
      <w:r w:rsidRPr="002E7BF4">
        <w:t>4 Определяется контрольный отказ железобетонной сваи</w:t>
      </w:r>
    </w:p>
    <w:p w:rsidR="002E7BF4" w:rsidRPr="002E7BF4" w:rsidRDefault="002E7BF4" w:rsidP="002E7BF4">
      <w:pPr>
        <w:spacing w:line="276" w:lineRule="auto"/>
        <w:ind w:firstLine="851"/>
        <w:jc w:val="both"/>
      </w:pPr>
      <w:r w:rsidRPr="002E7BF4">
        <w:t>Значение коэффициента η принимаем по таблице 2 в зависимости от материала сваи (для железобетонных свай с наголовником η =1500 кН∕м</w:t>
      </w:r>
      <w:r w:rsidRPr="002E7BF4">
        <w:rPr>
          <w:vertAlign w:val="superscript"/>
        </w:rPr>
        <w:t>2</w:t>
      </w:r>
      <w:r w:rsidRPr="002E7BF4">
        <w:t>); значение коэффициента восстановления удара при забивке свай ԑ</w:t>
      </w:r>
      <w:r w:rsidRPr="002E7BF4">
        <w:rPr>
          <w:vertAlign w:val="superscript"/>
        </w:rPr>
        <w:t xml:space="preserve">2 </w:t>
      </w:r>
      <w:r w:rsidRPr="002E7BF4">
        <w:t>=0,2; согласно сечению сваи (0,3 ×0,3 м) площадь, ограниченная наружным контуром сечения сваи, А= 0,3∙ 0,3 = 0,09 м</w:t>
      </w:r>
      <w:r w:rsidRPr="002E7BF4">
        <w:rPr>
          <w:vertAlign w:val="superscript"/>
        </w:rPr>
        <w:t>2</w:t>
      </w:r>
      <w:r w:rsidRPr="002E7BF4">
        <w:t xml:space="preserve">; значение несущей способности сваи </w:t>
      </w:r>
      <w:r w:rsidRPr="002E7BF4">
        <w:rPr>
          <w:lang w:val="en-US"/>
        </w:rPr>
        <w:t>F</w:t>
      </w:r>
      <w:r w:rsidRPr="002E7BF4">
        <w:rPr>
          <w:vertAlign w:val="subscript"/>
          <w:lang w:val="en-US"/>
        </w:rPr>
        <w:t>d</w:t>
      </w:r>
      <w:r w:rsidRPr="002E7BF4">
        <w:t xml:space="preserve"> определяется по формуле </w:t>
      </w:r>
    </w:p>
    <w:p w:rsidR="002E7BF4" w:rsidRPr="002E7BF4" w:rsidRDefault="002E7BF4" w:rsidP="002E7BF4">
      <w:pPr>
        <w:spacing w:line="276" w:lineRule="auto"/>
        <w:ind w:firstLine="851"/>
        <w:jc w:val="center"/>
      </w:pPr>
      <w:r w:rsidRPr="002E7BF4">
        <w:rPr>
          <w:lang w:val="en-US"/>
        </w:rPr>
        <w:t>F</w:t>
      </w:r>
      <w:r w:rsidRPr="002E7BF4">
        <w:rPr>
          <w:vertAlign w:val="subscript"/>
          <w:lang w:val="en-US"/>
        </w:rPr>
        <w:t>d</w:t>
      </w:r>
      <w:r w:rsidRPr="002E7BF4">
        <w:t>=</w:t>
      </w:r>
      <w:r w:rsidRPr="002E7BF4">
        <w:rPr>
          <w:lang w:val="en-US"/>
        </w:rPr>
        <w:t>NK</w:t>
      </w:r>
      <w:r w:rsidRPr="002E7BF4">
        <w:rPr>
          <w:vertAlign w:val="subscript"/>
          <w:lang w:val="en-US"/>
        </w:rPr>
        <w:t>d</w:t>
      </w:r>
      <w:r w:rsidRPr="002E7BF4">
        <w:t>=250×1,4=350 кН,</w:t>
      </w:r>
    </w:p>
    <w:p w:rsidR="002E7BF4" w:rsidRPr="002E7BF4" w:rsidRDefault="002E7BF4" w:rsidP="002E7BF4">
      <w:pPr>
        <w:spacing w:line="276" w:lineRule="auto"/>
        <w:ind w:firstLine="851"/>
        <w:jc w:val="both"/>
      </w:pPr>
      <w:r w:rsidRPr="002E7BF4">
        <w:t xml:space="preserve">где </w:t>
      </w:r>
      <w:r w:rsidRPr="002E7BF4">
        <w:rPr>
          <w:lang w:val="en-US"/>
        </w:rPr>
        <w:t>K</w:t>
      </w:r>
      <w:r w:rsidRPr="002E7BF4">
        <w:rPr>
          <w:vertAlign w:val="subscript"/>
          <w:lang w:val="en-US"/>
        </w:rPr>
        <w:t>d</w:t>
      </w:r>
      <w:r w:rsidRPr="002E7BF4">
        <w:t xml:space="preserve"> – коэффициент надежности (</w:t>
      </w:r>
      <w:r w:rsidRPr="002E7BF4">
        <w:rPr>
          <w:lang w:val="en-US"/>
        </w:rPr>
        <w:t>K</w:t>
      </w:r>
      <w:r w:rsidRPr="002E7BF4">
        <w:rPr>
          <w:vertAlign w:val="subscript"/>
          <w:lang w:val="en-US"/>
        </w:rPr>
        <w:t>d</w:t>
      </w:r>
      <w:r w:rsidRPr="002E7BF4">
        <w:t>=1,4).</w:t>
      </w:r>
    </w:p>
    <w:p w:rsidR="002E7BF4" w:rsidRPr="002E7BF4" w:rsidRDefault="002E7BF4" w:rsidP="002E7BF4">
      <w:pPr>
        <w:spacing w:line="276" w:lineRule="auto"/>
        <w:ind w:firstLine="851"/>
        <w:jc w:val="both"/>
      </w:pPr>
      <w:r w:rsidRPr="002E7BF4">
        <w:t>Тогда контрольный отказ сваи рассчитывается по формуле</w:t>
      </w:r>
    </w:p>
    <w:p w:rsidR="002E7BF4" w:rsidRPr="002E7BF4" w:rsidRDefault="002E7BF4" w:rsidP="002E7BF4">
      <w:pPr>
        <w:spacing w:line="276" w:lineRule="auto"/>
        <w:ind w:firstLine="851"/>
        <w:jc w:val="center"/>
      </w:pPr>
      <w:r w:rsidRPr="002E7BF4">
        <w:rPr>
          <w:position w:val="-30"/>
        </w:rPr>
        <w:object w:dxaOrig="3640" w:dyaOrig="720">
          <v:shape id="_x0000_i1033" type="#_x0000_t75" style="width:183.75pt;height:36.55pt" o:ole="">
            <v:imagedata r:id="rId41" o:title=""/>
          </v:shape>
          <o:OLEObject Type="Embed" ProgID="Equation.3" ShapeID="_x0000_i1033" DrawAspect="Content" ObjectID="_1602955515" r:id="rId42"/>
        </w:object>
      </w:r>
      <w:r w:rsidRPr="002E7BF4">
        <w:t>,</w:t>
      </w:r>
    </w:p>
    <w:p w:rsidR="002E7BF4" w:rsidRPr="002E7BF4" w:rsidRDefault="002E7BF4" w:rsidP="002E7BF4">
      <w:pPr>
        <w:spacing w:line="276" w:lineRule="auto"/>
        <w:ind w:firstLine="851"/>
        <w:jc w:val="both"/>
      </w:pPr>
      <w:r w:rsidRPr="002E7BF4">
        <w:t>где η – коэффициент, кН/м</w:t>
      </w:r>
      <w:r w:rsidRPr="002E7BF4">
        <w:rPr>
          <w:vertAlign w:val="superscript"/>
        </w:rPr>
        <w:t>2</w:t>
      </w:r>
      <w:r w:rsidRPr="002E7BF4">
        <w:t xml:space="preserve"> (принимается по таблице 1 в зависимости от материала сваи);</w:t>
      </w:r>
    </w:p>
    <w:p w:rsidR="002E7BF4" w:rsidRPr="002E7BF4" w:rsidRDefault="002E7BF4" w:rsidP="002E7BF4">
      <w:pPr>
        <w:spacing w:line="276" w:lineRule="auto"/>
        <w:ind w:firstLine="851"/>
        <w:jc w:val="both"/>
      </w:pPr>
      <w:r w:rsidRPr="002E7BF4">
        <w:lastRenderedPageBreak/>
        <w:t xml:space="preserve">       А – площадь, ограниченная наружным контуром сплошного или полого поперечного сечения ствола сваи, м</w:t>
      </w:r>
      <w:r w:rsidRPr="002E7BF4">
        <w:rPr>
          <w:vertAlign w:val="superscript"/>
        </w:rPr>
        <w:t>2</w:t>
      </w:r>
      <w:r w:rsidRPr="002E7BF4">
        <w:t>;</w:t>
      </w:r>
    </w:p>
    <w:p w:rsidR="002E7BF4" w:rsidRPr="002E7BF4" w:rsidRDefault="002E7BF4" w:rsidP="002E7BF4">
      <w:pPr>
        <w:spacing w:line="276" w:lineRule="auto"/>
        <w:ind w:firstLine="851"/>
        <w:jc w:val="both"/>
      </w:pPr>
      <w:r w:rsidRPr="002E7BF4">
        <w:t xml:space="preserve">       Е</w:t>
      </w:r>
      <w:r w:rsidRPr="002E7BF4">
        <w:rPr>
          <w:vertAlign w:val="subscript"/>
          <w:lang w:val="en-US"/>
        </w:rPr>
        <w:t>d</w:t>
      </w:r>
      <w:r w:rsidRPr="002E7BF4">
        <w:t xml:space="preserve"> – расчетная энергия удара молота, кДж (принимается по таблице 3, где </w:t>
      </w:r>
      <w:r w:rsidRPr="002E7BF4">
        <w:rPr>
          <w:lang w:val="en-US"/>
        </w:rPr>
        <w:t>G</w:t>
      </w:r>
      <w:r w:rsidRPr="002E7BF4">
        <w:t xml:space="preserve"> – вес ударной части молота, кН; </w:t>
      </w:r>
      <w:r w:rsidRPr="002E7BF4">
        <w:rPr>
          <w:lang w:val="en-US"/>
        </w:rPr>
        <w:t>H</w:t>
      </w:r>
      <w:r w:rsidRPr="002E7BF4">
        <w:t xml:space="preserve"> – фактическая высота падения ударной части дизель-молота);</w:t>
      </w:r>
    </w:p>
    <w:p w:rsidR="002E7BF4" w:rsidRPr="002E7BF4" w:rsidRDefault="002E7BF4" w:rsidP="002E7BF4">
      <w:pPr>
        <w:spacing w:line="276" w:lineRule="auto"/>
        <w:ind w:firstLine="851"/>
        <w:jc w:val="both"/>
      </w:pPr>
      <w:r w:rsidRPr="002E7BF4">
        <w:t xml:space="preserve">      ԑ – коэффициент восстановления удара (при забивке железобетонных свай и свай-оболочек молотами ударного действия с применением наголовника с деревянным вкладышем ԑ</w:t>
      </w:r>
      <w:r w:rsidRPr="002E7BF4">
        <w:rPr>
          <w:vertAlign w:val="superscript"/>
        </w:rPr>
        <w:t>2</w:t>
      </w:r>
      <w:r w:rsidRPr="002E7BF4">
        <w:t>=0,2).</w:t>
      </w:r>
    </w:p>
    <w:p w:rsidR="002E7BF4" w:rsidRPr="002E7BF4" w:rsidRDefault="002E7BF4" w:rsidP="002E7BF4">
      <w:pPr>
        <w:spacing w:line="276" w:lineRule="auto"/>
        <w:ind w:firstLine="851"/>
        <w:jc w:val="center"/>
      </w:pPr>
      <w:r w:rsidRPr="002E7BF4">
        <w:rPr>
          <w:position w:val="-28"/>
        </w:rPr>
        <w:object w:dxaOrig="5920" w:dyaOrig="660">
          <v:shape id="_x0000_i1034" type="#_x0000_t75" style="width:296.6pt;height:32.25pt" o:ole="">
            <v:imagedata r:id="rId43" o:title=""/>
          </v:shape>
          <o:OLEObject Type="Embed" ProgID="Equation.3" ShapeID="_x0000_i1034" DrawAspect="Content" ObjectID="_1602955516" r:id="rId44"/>
        </w:object>
      </w:r>
      <w:r w:rsidRPr="002E7BF4">
        <w:t>.</w:t>
      </w:r>
    </w:p>
    <w:p w:rsidR="002E7BF4" w:rsidRPr="002E7BF4" w:rsidRDefault="002E7BF4" w:rsidP="002E7BF4">
      <w:pPr>
        <w:spacing w:line="276" w:lineRule="auto"/>
        <w:ind w:firstLine="851"/>
        <w:jc w:val="both"/>
      </w:pPr>
    </w:p>
    <w:p w:rsidR="002E7BF4" w:rsidRPr="002E7BF4" w:rsidRDefault="002E7BF4" w:rsidP="002E7BF4">
      <w:pPr>
        <w:spacing w:line="276" w:lineRule="auto"/>
        <w:ind w:left="851" w:hanging="851"/>
        <w:jc w:val="both"/>
      </w:pPr>
      <w:r w:rsidRPr="002E7BF4">
        <w:t>Таблица 2 – Значения коэффициента η</w:t>
      </w:r>
    </w:p>
    <w:tbl>
      <w:tblPr>
        <w:tblStyle w:val="72"/>
        <w:tblW w:w="0" w:type="auto"/>
        <w:tblInd w:w="250" w:type="dxa"/>
        <w:tblLook w:val="04A0" w:firstRow="1" w:lastRow="0" w:firstColumn="1" w:lastColumn="0" w:noHBand="0" w:noVBand="1"/>
      </w:tblPr>
      <w:tblGrid>
        <w:gridCol w:w="5670"/>
        <w:gridCol w:w="1418"/>
      </w:tblGrid>
      <w:tr w:rsidR="002E7BF4" w:rsidRPr="002E7BF4" w:rsidTr="002E7BF4">
        <w:tc>
          <w:tcPr>
            <w:tcW w:w="5670" w:type="dxa"/>
            <w:vAlign w:val="center"/>
          </w:tcPr>
          <w:p w:rsidR="002E7BF4" w:rsidRPr="002E7BF4" w:rsidRDefault="002E7BF4" w:rsidP="002E7BF4">
            <w:pPr>
              <w:spacing w:line="276" w:lineRule="auto"/>
              <w:jc w:val="center"/>
            </w:pPr>
            <w:r w:rsidRPr="002E7BF4">
              <w:t>Виды свай</w:t>
            </w:r>
          </w:p>
        </w:tc>
        <w:tc>
          <w:tcPr>
            <w:tcW w:w="1418" w:type="dxa"/>
            <w:vAlign w:val="center"/>
          </w:tcPr>
          <w:p w:rsidR="002E7BF4" w:rsidRPr="002E7BF4" w:rsidRDefault="002E7BF4" w:rsidP="002E7BF4">
            <w:pPr>
              <w:spacing w:line="276" w:lineRule="auto"/>
              <w:jc w:val="center"/>
              <w:rPr>
                <w:vertAlign w:val="superscript"/>
              </w:rPr>
            </w:pPr>
            <w:r w:rsidRPr="002E7BF4">
              <w:t>η, кН/м</w:t>
            </w:r>
            <w:r w:rsidRPr="002E7BF4">
              <w:rPr>
                <w:vertAlign w:val="superscript"/>
              </w:rPr>
              <w:t>2</w:t>
            </w:r>
          </w:p>
        </w:tc>
      </w:tr>
      <w:tr w:rsidR="002E7BF4" w:rsidRPr="002E7BF4" w:rsidTr="002E7BF4">
        <w:tc>
          <w:tcPr>
            <w:tcW w:w="5670" w:type="dxa"/>
          </w:tcPr>
          <w:p w:rsidR="002E7BF4" w:rsidRPr="002E7BF4" w:rsidRDefault="002E7BF4" w:rsidP="002E7BF4">
            <w:pPr>
              <w:spacing w:line="276" w:lineRule="auto"/>
              <w:jc w:val="both"/>
            </w:pPr>
            <w:r w:rsidRPr="002E7BF4">
              <w:t>Железобетонные с наголовником</w:t>
            </w:r>
          </w:p>
        </w:tc>
        <w:tc>
          <w:tcPr>
            <w:tcW w:w="1418" w:type="dxa"/>
            <w:vAlign w:val="center"/>
          </w:tcPr>
          <w:p w:rsidR="002E7BF4" w:rsidRPr="002E7BF4" w:rsidRDefault="002E7BF4" w:rsidP="002E7BF4">
            <w:pPr>
              <w:spacing w:line="276" w:lineRule="auto"/>
              <w:jc w:val="center"/>
            </w:pPr>
            <w:r w:rsidRPr="002E7BF4">
              <w:t>1500</w:t>
            </w:r>
          </w:p>
        </w:tc>
      </w:tr>
      <w:tr w:rsidR="002E7BF4" w:rsidRPr="002E7BF4" w:rsidTr="002E7BF4">
        <w:tc>
          <w:tcPr>
            <w:tcW w:w="5670" w:type="dxa"/>
          </w:tcPr>
          <w:p w:rsidR="002E7BF4" w:rsidRPr="002E7BF4" w:rsidRDefault="002E7BF4" w:rsidP="002E7BF4">
            <w:pPr>
              <w:spacing w:line="276" w:lineRule="auto"/>
              <w:jc w:val="both"/>
            </w:pPr>
            <w:r w:rsidRPr="002E7BF4">
              <w:t>Деревянные без подбабка</w:t>
            </w:r>
          </w:p>
        </w:tc>
        <w:tc>
          <w:tcPr>
            <w:tcW w:w="1418" w:type="dxa"/>
            <w:vAlign w:val="center"/>
          </w:tcPr>
          <w:p w:rsidR="002E7BF4" w:rsidRPr="002E7BF4" w:rsidRDefault="002E7BF4" w:rsidP="002E7BF4">
            <w:pPr>
              <w:spacing w:line="276" w:lineRule="auto"/>
              <w:jc w:val="center"/>
            </w:pPr>
            <w:r w:rsidRPr="002E7BF4">
              <w:t>1000</w:t>
            </w:r>
          </w:p>
        </w:tc>
      </w:tr>
      <w:tr w:rsidR="002E7BF4" w:rsidRPr="002E7BF4" w:rsidTr="002E7BF4">
        <w:tc>
          <w:tcPr>
            <w:tcW w:w="5670" w:type="dxa"/>
          </w:tcPr>
          <w:p w:rsidR="002E7BF4" w:rsidRPr="002E7BF4" w:rsidRDefault="002E7BF4" w:rsidP="002E7BF4">
            <w:pPr>
              <w:spacing w:line="276" w:lineRule="auto"/>
              <w:jc w:val="both"/>
            </w:pPr>
            <w:r w:rsidRPr="002E7BF4">
              <w:t>Деревянные с подбабком</w:t>
            </w:r>
          </w:p>
        </w:tc>
        <w:tc>
          <w:tcPr>
            <w:tcW w:w="1418" w:type="dxa"/>
            <w:vAlign w:val="center"/>
          </w:tcPr>
          <w:p w:rsidR="002E7BF4" w:rsidRPr="002E7BF4" w:rsidRDefault="002E7BF4" w:rsidP="002E7BF4">
            <w:pPr>
              <w:spacing w:line="276" w:lineRule="auto"/>
              <w:jc w:val="center"/>
            </w:pPr>
            <w:r w:rsidRPr="002E7BF4">
              <w:t>800</w:t>
            </w:r>
          </w:p>
        </w:tc>
      </w:tr>
    </w:tbl>
    <w:p w:rsidR="002E7BF4" w:rsidRPr="002E7BF4" w:rsidRDefault="002E7BF4" w:rsidP="002E7BF4">
      <w:pPr>
        <w:spacing w:line="276" w:lineRule="auto"/>
        <w:ind w:left="851" w:hanging="851"/>
        <w:jc w:val="both"/>
      </w:pPr>
    </w:p>
    <w:p w:rsidR="002E7BF4" w:rsidRPr="002E7BF4" w:rsidRDefault="002E7BF4" w:rsidP="002E7BF4">
      <w:pPr>
        <w:spacing w:line="276" w:lineRule="auto"/>
        <w:ind w:left="851" w:hanging="851"/>
        <w:jc w:val="both"/>
      </w:pPr>
    </w:p>
    <w:p w:rsidR="002E7BF4" w:rsidRPr="002E7BF4" w:rsidRDefault="002E7BF4" w:rsidP="002E7BF4">
      <w:pPr>
        <w:spacing w:line="276" w:lineRule="auto"/>
        <w:ind w:left="851" w:hanging="851"/>
        <w:jc w:val="both"/>
      </w:pPr>
      <w:r w:rsidRPr="002E7BF4">
        <w:t>Таблица 3 – Определение расчетной энергии удара молота</w:t>
      </w:r>
    </w:p>
    <w:tbl>
      <w:tblPr>
        <w:tblStyle w:val="72"/>
        <w:tblW w:w="0" w:type="auto"/>
        <w:tblInd w:w="250" w:type="dxa"/>
        <w:tblLook w:val="04A0" w:firstRow="1" w:lastRow="0" w:firstColumn="1" w:lastColumn="0" w:noHBand="0" w:noVBand="1"/>
      </w:tblPr>
      <w:tblGrid>
        <w:gridCol w:w="5670"/>
        <w:gridCol w:w="1418"/>
      </w:tblGrid>
      <w:tr w:rsidR="002E7BF4" w:rsidRPr="002E7BF4" w:rsidTr="002E7BF4">
        <w:tc>
          <w:tcPr>
            <w:tcW w:w="5670" w:type="dxa"/>
            <w:vAlign w:val="center"/>
          </w:tcPr>
          <w:p w:rsidR="002E7BF4" w:rsidRPr="002E7BF4" w:rsidRDefault="002E7BF4" w:rsidP="002E7BF4">
            <w:pPr>
              <w:spacing w:line="276" w:lineRule="auto"/>
              <w:jc w:val="center"/>
            </w:pPr>
            <w:r w:rsidRPr="002E7BF4">
              <w:t>Тип молота</w:t>
            </w:r>
          </w:p>
        </w:tc>
        <w:tc>
          <w:tcPr>
            <w:tcW w:w="1418" w:type="dxa"/>
            <w:vAlign w:val="center"/>
          </w:tcPr>
          <w:p w:rsidR="002E7BF4" w:rsidRPr="002E7BF4" w:rsidRDefault="002E7BF4" w:rsidP="002E7BF4">
            <w:pPr>
              <w:spacing w:line="276" w:lineRule="auto"/>
              <w:jc w:val="center"/>
              <w:rPr>
                <w:vertAlign w:val="superscript"/>
              </w:rPr>
            </w:pPr>
            <w:r w:rsidRPr="002E7BF4">
              <w:rPr>
                <w:lang w:val="en-US"/>
              </w:rPr>
              <w:t>E</w:t>
            </w:r>
            <w:r w:rsidRPr="002E7BF4">
              <w:rPr>
                <w:vertAlign w:val="subscript"/>
                <w:lang w:val="en-US"/>
              </w:rPr>
              <w:t>d</w:t>
            </w:r>
            <w:r w:rsidRPr="002E7BF4">
              <w:t>, кДж</w:t>
            </w:r>
          </w:p>
        </w:tc>
      </w:tr>
      <w:tr w:rsidR="002E7BF4" w:rsidRPr="002E7BF4" w:rsidTr="002E7BF4">
        <w:tc>
          <w:tcPr>
            <w:tcW w:w="5670" w:type="dxa"/>
          </w:tcPr>
          <w:p w:rsidR="002E7BF4" w:rsidRPr="002E7BF4" w:rsidRDefault="002E7BF4" w:rsidP="002E7BF4">
            <w:pPr>
              <w:spacing w:line="276" w:lineRule="auto"/>
              <w:jc w:val="both"/>
            </w:pPr>
            <w:r w:rsidRPr="002E7BF4">
              <w:t>Подвесной или одиночного действия</w:t>
            </w:r>
          </w:p>
        </w:tc>
        <w:tc>
          <w:tcPr>
            <w:tcW w:w="1418" w:type="dxa"/>
            <w:vAlign w:val="center"/>
          </w:tcPr>
          <w:p w:rsidR="002E7BF4" w:rsidRPr="002E7BF4" w:rsidRDefault="002E7BF4" w:rsidP="002E7BF4">
            <w:pPr>
              <w:spacing w:line="276" w:lineRule="auto"/>
              <w:jc w:val="center"/>
              <w:rPr>
                <w:lang w:val="en-US"/>
              </w:rPr>
            </w:pPr>
            <w:r w:rsidRPr="002E7BF4">
              <w:rPr>
                <w:lang w:val="en-US"/>
              </w:rPr>
              <w:t>GH</w:t>
            </w:r>
          </w:p>
        </w:tc>
      </w:tr>
      <w:tr w:rsidR="002E7BF4" w:rsidRPr="002E7BF4" w:rsidTr="002E7BF4">
        <w:tc>
          <w:tcPr>
            <w:tcW w:w="5670" w:type="dxa"/>
          </w:tcPr>
          <w:p w:rsidR="002E7BF4" w:rsidRPr="002E7BF4" w:rsidRDefault="002E7BF4" w:rsidP="002E7BF4">
            <w:pPr>
              <w:spacing w:line="276" w:lineRule="auto"/>
              <w:jc w:val="both"/>
            </w:pPr>
            <w:r w:rsidRPr="002E7BF4">
              <w:t>Трубчатый дизель-молот</w:t>
            </w:r>
          </w:p>
        </w:tc>
        <w:tc>
          <w:tcPr>
            <w:tcW w:w="1418" w:type="dxa"/>
            <w:vAlign w:val="center"/>
          </w:tcPr>
          <w:p w:rsidR="002E7BF4" w:rsidRPr="002E7BF4" w:rsidRDefault="002E7BF4" w:rsidP="002E7BF4">
            <w:pPr>
              <w:spacing w:line="276" w:lineRule="auto"/>
              <w:jc w:val="center"/>
              <w:rPr>
                <w:lang w:val="en-US"/>
              </w:rPr>
            </w:pPr>
            <w:r w:rsidRPr="002E7BF4">
              <w:rPr>
                <w:lang w:val="en-US"/>
              </w:rPr>
              <w:t>0,9GH</w:t>
            </w:r>
          </w:p>
        </w:tc>
      </w:tr>
      <w:tr w:rsidR="002E7BF4" w:rsidRPr="002E7BF4" w:rsidTr="002E7BF4">
        <w:tc>
          <w:tcPr>
            <w:tcW w:w="5670" w:type="dxa"/>
          </w:tcPr>
          <w:p w:rsidR="002E7BF4" w:rsidRPr="002E7BF4" w:rsidRDefault="002E7BF4" w:rsidP="002E7BF4">
            <w:pPr>
              <w:spacing w:line="276" w:lineRule="auto"/>
              <w:jc w:val="both"/>
            </w:pPr>
            <w:r w:rsidRPr="002E7BF4">
              <w:t>Штанговый дизель-молот</w:t>
            </w:r>
          </w:p>
        </w:tc>
        <w:tc>
          <w:tcPr>
            <w:tcW w:w="1418" w:type="dxa"/>
            <w:vAlign w:val="center"/>
          </w:tcPr>
          <w:p w:rsidR="002E7BF4" w:rsidRPr="002E7BF4" w:rsidRDefault="002E7BF4" w:rsidP="002E7BF4">
            <w:pPr>
              <w:spacing w:line="276" w:lineRule="auto"/>
              <w:jc w:val="center"/>
              <w:rPr>
                <w:lang w:val="en-US"/>
              </w:rPr>
            </w:pPr>
            <w:r w:rsidRPr="002E7BF4">
              <w:rPr>
                <w:lang w:val="en-US"/>
              </w:rPr>
              <w:t>0,4GH</w:t>
            </w:r>
          </w:p>
        </w:tc>
      </w:tr>
    </w:tbl>
    <w:p w:rsidR="002E7BF4" w:rsidRPr="002E7BF4" w:rsidRDefault="002E7BF4" w:rsidP="002E7BF4">
      <w:pPr>
        <w:spacing w:line="276" w:lineRule="auto"/>
        <w:jc w:val="both"/>
      </w:pPr>
    </w:p>
    <w:p w:rsidR="002E7BF4" w:rsidRPr="002E7BF4" w:rsidRDefault="002E7BF4" w:rsidP="002E7BF4">
      <w:pPr>
        <w:spacing w:line="276" w:lineRule="auto"/>
        <w:ind w:firstLine="851"/>
        <w:jc w:val="both"/>
      </w:pPr>
      <w:r w:rsidRPr="002E7BF4">
        <w:t>5 Ориентировочно определяется, на какое расстояние погружается свая за одну минуту работы дизель-молота (молот работает с частотой 42 удара в минуту)</w:t>
      </w:r>
    </w:p>
    <w:p w:rsidR="002E7BF4" w:rsidRPr="002E7BF4" w:rsidRDefault="002E7BF4" w:rsidP="002E7BF4">
      <w:pPr>
        <w:spacing w:line="276" w:lineRule="auto"/>
        <w:ind w:firstLine="851"/>
        <w:jc w:val="center"/>
      </w:pPr>
      <w:r w:rsidRPr="002E7BF4">
        <w:t>Δа=</w:t>
      </w:r>
      <w:r w:rsidRPr="002E7BF4">
        <w:rPr>
          <w:lang w:val="en-US"/>
        </w:rPr>
        <w:t>s</w:t>
      </w:r>
      <w:r w:rsidRPr="002E7BF4">
        <w:rPr>
          <w:vertAlign w:val="subscript"/>
          <w:lang w:val="en-US"/>
        </w:rPr>
        <w:t>a</w:t>
      </w:r>
      <w:r w:rsidRPr="002E7BF4">
        <w:t>×42=1,2×42=50,4 см/мин = 0,504 м/мин.</w:t>
      </w:r>
    </w:p>
    <w:p w:rsidR="002E7BF4" w:rsidRPr="002E7BF4" w:rsidRDefault="002E7BF4" w:rsidP="002E7BF4">
      <w:pPr>
        <w:spacing w:line="276" w:lineRule="auto"/>
        <w:ind w:firstLine="851"/>
        <w:jc w:val="both"/>
      </w:pPr>
      <w:r w:rsidRPr="002E7BF4">
        <w:t>6 С некоторым приближением определяется время забивки сваи</w:t>
      </w:r>
    </w:p>
    <w:p w:rsidR="002E7BF4" w:rsidRPr="002E7BF4" w:rsidRDefault="002E7BF4" w:rsidP="002E7BF4">
      <w:pPr>
        <w:spacing w:line="276" w:lineRule="auto"/>
        <w:ind w:firstLine="851"/>
        <w:jc w:val="center"/>
      </w:pPr>
      <w:r w:rsidRPr="002E7BF4">
        <w:rPr>
          <w:position w:val="-28"/>
        </w:rPr>
        <w:object w:dxaOrig="1380" w:dyaOrig="660">
          <v:shape id="_x0000_i1035" type="#_x0000_t75" style="width:68.8pt;height:32.25pt" o:ole="">
            <v:imagedata r:id="rId45" o:title=""/>
          </v:shape>
          <o:OLEObject Type="Embed" ProgID="Equation.3" ShapeID="_x0000_i1035" DrawAspect="Content" ObjectID="_1602955517" r:id="rId46"/>
        </w:object>
      </w:r>
      <w:r w:rsidRPr="002E7BF4">
        <w:t>мин.</w:t>
      </w:r>
    </w:p>
    <w:p w:rsidR="002E7BF4" w:rsidRPr="002E7BF4" w:rsidRDefault="002E7BF4" w:rsidP="002E7BF4">
      <w:pPr>
        <w:spacing w:line="276" w:lineRule="auto"/>
        <w:ind w:firstLine="851"/>
        <w:jc w:val="both"/>
      </w:pPr>
      <w:r w:rsidRPr="002E7BF4">
        <w:t>В соответствии с ЕНиР. Сборник 12. Свайные работы норма времени на погружение одиночный свай дизель-молотом на базе экскаватора составляет 0,53 маш –ч.</w:t>
      </w:r>
    </w:p>
    <w:p w:rsidR="002E7BF4" w:rsidRPr="002E7BF4" w:rsidRDefault="002E7BF4" w:rsidP="002E7BF4">
      <w:pPr>
        <w:spacing w:line="276" w:lineRule="auto"/>
        <w:ind w:firstLine="851"/>
        <w:jc w:val="both"/>
      </w:pPr>
      <w:r w:rsidRPr="002E7BF4">
        <w:t>Тогда трудоемкость работ по забивке свай составит</w:t>
      </w:r>
    </w:p>
    <w:p w:rsidR="002E7BF4" w:rsidRPr="002E7BF4" w:rsidRDefault="002E7BF4" w:rsidP="002E7BF4">
      <w:pPr>
        <w:spacing w:line="276" w:lineRule="auto"/>
        <w:ind w:firstLine="851"/>
        <w:jc w:val="center"/>
      </w:pPr>
      <w:r w:rsidRPr="002E7BF4">
        <w:t>Т</w:t>
      </w:r>
      <w:r w:rsidRPr="002E7BF4">
        <w:rPr>
          <w:vertAlign w:val="subscript"/>
        </w:rPr>
        <w:t>маш-ч.</w:t>
      </w:r>
      <w:r w:rsidRPr="002E7BF4">
        <w:t>=300×0,53=159 маш-ч.</w:t>
      </w:r>
    </w:p>
    <w:p w:rsidR="002E7BF4" w:rsidRPr="002E7BF4" w:rsidRDefault="002E7BF4" w:rsidP="002E7BF4">
      <w:pPr>
        <w:spacing w:line="276" w:lineRule="auto"/>
        <w:ind w:firstLine="851"/>
        <w:jc w:val="both"/>
      </w:pPr>
      <w:r w:rsidRPr="002E7BF4">
        <w:t>Продолжительность работ по забивке свай составит</w:t>
      </w:r>
    </w:p>
    <w:p w:rsidR="002E7BF4" w:rsidRPr="002E7BF4" w:rsidRDefault="002E7BF4" w:rsidP="002E7BF4">
      <w:pPr>
        <w:spacing w:line="276" w:lineRule="auto"/>
        <w:ind w:firstLine="851"/>
        <w:jc w:val="center"/>
      </w:pPr>
      <w:r w:rsidRPr="002E7BF4">
        <w:rPr>
          <w:lang w:val="en-US"/>
        </w:rPr>
        <w:t>t</w:t>
      </w:r>
      <w:r w:rsidRPr="002E7BF4">
        <w:t>=159/8=19,88 см.</w:t>
      </w:r>
    </w:p>
    <w:p w:rsidR="002E7BF4" w:rsidRPr="002E7BF4" w:rsidRDefault="002E7BF4" w:rsidP="002E7BF4">
      <w:pPr>
        <w:spacing w:line="276" w:lineRule="auto"/>
        <w:ind w:firstLine="851"/>
        <w:jc w:val="both"/>
        <w:rPr>
          <w:b/>
        </w:rPr>
      </w:pPr>
      <w:r w:rsidRPr="002E7BF4">
        <w:rPr>
          <w:b/>
        </w:rPr>
        <w:t>Задание 2</w:t>
      </w:r>
    </w:p>
    <w:p w:rsidR="002E7BF4" w:rsidRPr="002E7BF4" w:rsidRDefault="002E7BF4" w:rsidP="002E7BF4">
      <w:pPr>
        <w:spacing w:line="276" w:lineRule="auto"/>
        <w:ind w:firstLine="851"/>
        <w:jc w:val="center"/>
      </w:pPr>
      <w:r w:rsidRPr="002E7BF4">
        <w:t>Выбрать тип молота, определить величину отказа сваи, трудоемкость и продолжительность работ по устройству свай, используя данные таблицы 4.</w:t>
      </w:r>
    </w:p>
    <w:p w:rsidR="002E7BF4" w:rsidRPr="002E7BF4" w:rsidRDefault="002E7BF4" w:rsidP="002E7BF4">
      <w:pPr>
        <w:spacing w:after="200" w:line="276" w:lineRule="auto"/>
      </w:pPr>
      <w:r w:rsidRPr="002E7BF4">
        <w:br w:type="page"/>
      </w:r>
    </w:p>
    <w:p w:rsidR="002E7BF4" w:rsidRPr="002E7BF4" w:rsidRDefault="002E7BF4" w:rsidP="002E7BF4">
      <w:pPr>
        <w:spacing w:line="276" w:lineRule="auto"/>
        <w:ind w:firstLine="851"/>
      </w:pPr>
      <w:r w:rsidRPr="002E7BF4">
        <w:lastRenderedPageBreak/>
        <w:t>Таблица 4 – Исходные данные</w:t>
      </w:r>
    </w:p>
    <w:p w:rsidR="002E7BF4" w:rsidRPr="002E7BF4" w:rsidRDefault="002E7BF4" w:rsidP="002E7BF4">
      <w:pPr>
        <w:spacing w:line="276" w:lineRule="auto"/>
        <w:ind w:firstLine="851"/>
      </w:pPr>
      <w:r w:rsidRPr="002E7BF4">
        <w:rPr>
          <w:noProof/>
        </w:rPr>
        <w:drawing>
          <wp:inline distT="0" distB="0" distL="0" distR="0" wp14:anchorId="6882CB3C" wp14:editId="7CBB9D01">
            <wp:extent cx="5086350" cy="2985075"/>
            <wp:effectExtent l="19050" t="19050" r="19050" b="24825"/>
            <wp:docPr id="293" name="Рисунок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47" cstate="print"/>
                    <a:srcRect l="11491" t="15591" r="9586" b="4301"/>
                    <a:stretch>
                      <a:fillRect/>
                    </a:stretch>
                  </pic:blipFill>
                  <pic:spPr bwMode="auto">
                    <a:xfrm>
                      <a:off x="0" y="0"/>
                      <a:ext cx="5086350" cy="2985075"/>
                    </a:xfrm>
                    <a:prstGeom prst="rect">
                      <a:avLst/>
                    </a:prstGeom>
                    <a:noFill/>
                    <a:ln w="9525">
                      <a:solidFill>
                        <a:sysClr val="windowText" lastClr="000000"/>
                      </a:solidFill>
                      <a:miter lim="800000"/>
                      <a:headEnd/>
                      <a:tailEnd/>
                    </a:ln>
                  </pic:spPr>
                </pic:pic>
              </a:graphicData>
            </a:graphic>
          </wp:inline>
        </w:drawing>
      </w:r>
    </w:p>
    <w:p w:rsidR="002E7BF4" w:rsidRPr="002E7BF4" w:rsidRDefault="002E7BF4" w:rsidP="002E7BF4">
      <w:pPr>
        <w:spacing w:line="276" w:lineRule="auto"/>
        <w:ind w:firstLine="851"/>
        <w:jc w:val="center"/>
      </w:pPr>
      <w:r w:rsidRPr="002E7BF4">
        <w:t xml:space="preserve">Справочные данные для выбора молотов приведены на рисунках 2–7. </w:t>
      </w:r>
      <w:r w:rsidRPr="002E7BF4">
        <w:rPr>
          <w:noProof/>
        </w:rPr>
        <w:drawing>
          <wp:inline distT="0" distB="0" distL="0" distR="0" wp14:anchorId="448328E6" wp14:editId="76C4CADB">
            <wp:extent cx="4610100" cy="2628344"/>
            <wp:effectExtent l="19050" t="0" r="0" b="0"/>
            <wp:docPr id="294"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l="20562" t="34293" r="51467" b="37365"/>
                    <a:stretch>
                      <a:fillRect/>
                    </a:stretch>
                  </pic:blipFill>
                  <pic:spPr bwMode="auto">
                    <a:xfrm>
                      <a:off x="0" y="0"/>
                      <a:ext cx="4626921" cy="2637934"/>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2 – Техническая характеристика штанговых дизель-молотов</w:t>
      </w:r>
    </w:p>
    <w:p w:rsidR="002E7BF4" w:rsidRPr="002E7BF4" w:rsidRDefault="002E7BF4" w:rsidP="002E7BF4">
      <w:pPr>
        <w:spacing w:line="276" w:lineRule="auto"/>
        <w:ind w:firstLine="851"/>
        <w:jc w:val="center"/>
      </w:pPr>
      <w:r w:rsidRPr="002E7BF4">
        <w:rPr>
          <w:noProof/>
        </w:rPr>
        <w:drawing>
          <wp:inline distT="0" distB="0" distL="0" distR="0" wp14:anchorId="76A72273" wp14:editId="04E18F64">
            <wp:extent cx="4267200" cy="1955123"/>
            <wp:effectExtent l="19050" t="0" r="0" b="0"/>
            <wp:docPr id="295"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l="21772" t="68516" r="51467" b="9677"/>
                    <a:stretch>
                      <a:fillRect/>
                    </a:stretch>
                  </pic:blipFill>
                  <pic:spPr bwMode="auto">
                    <a:xfrm>
                      <a:off x="0" y="0"/>
                      <a:ext cx="4275698" cy="1959017"/>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 xml:space="preserve">Рисунок 3 – Техническая характеристика трубчатых дизель-молотов с воздушным охлаждением </w:t>
      </w:r>
    </w:p>
    <w:p w:rsidR="002E7BF4" w:rsidRPr="002E7BF4" w:rsidRDefault="002E7BF4" w:rsidP="002E7BF4">
      <w:pPr>
        <w:spacing w:line="276" w:lineRule="auto"/>
        <w:ind w:firstLine="851"/>
        <w:jc w:val="center"/>
      </w:pPr>
      <w:r w:rsidRPr="002E7BF4">
        <w:rPr>
          <w:noProof/>
        </w:rPr>
        <w:lastRenderedPageBreak/>
        <w:drawing>
          <wp:inline distT="0" distB="0" distL="0" distR="0" wp14:anchorId="5C469B4F" wp14:editId="1BC11771">
            <wp:extent cx="5476054" cy="2228850"/>
            <wp:effectExtent l="19050" t="0" r="0" b="0"/>
            <wp:docPr id="296"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l="54581" t="24929" r="18204" b="55376"/>
                    <a:stretch>
                      <a:fillRect/>
                    </a:stretch>
                  </pic:blipFill>
                  <pic:spPr bwMode="auto">
                    <a:xfrm>
                      <a:off x="0" y="0"/>
                      <a:ext cx="5488804" cy="2234040"/>
                    </a:xfrm>
                    <a:prstGeom prst="rect">
                      <a:avLst/>
                    </a:prstGeom>
                    <a:noFill/>
                    <a:ln w="9525">
                      <a:noFill/>
                      <a:miter lim="800000"/>
                      <a:headEnd/>
                      <a:tailEnd/>
                    </a:ln>
                  </pic:spPr>
                </pic:pic>
              </a:graphicData>
            </a:graphic>
          </wp:inline>
        </w:drawing>
      </w:r>
      <w:r w:rsidRPr="002E7BF4">
        <w:t>Рисунок 4 – Техническая характеристика трубчатых дизель-молотов</w:t>
      </w:r>
    </w:p>
    <w:p w:rsidR="002E7BF4" w:rsidRPr="002E7BF4" w:rsidRDefault="002E7BF4" w:rsidP="002E7BF4">
      <w:pPr>
        <w:spacing w:line="276" w:lineRule="auto"/>
        <w:ind w:firstLine="851"/>
        <w:jc w:val="center"/>
      </w:pPr>
      <w:r w:rsidRPr="002E7BF4">
        <w:t xml:space="preserve">с водяным охлаждением </w:t>
      </w:r>
    </w:p>
    <w:p w:rsidR="002E7BF4" w:rsidRPr="002E7BF4" w:rsidRDefault="002E7BF4" w:rsidP="002E7BF4">
      <w:pPr>
        <w:spacing w:line="276" w:lineRule="auto"/>
        <w:ind w:firstLine="851"/>
        <w:jc w:val="center"/>
      </w:pPr>
      <w:r w:rsidRPr="002E7BF4">
        <w:rPr>
          <w:noProof/>
        </w:rPr>
        <w:drawing>
          <wp:inline distT="0" distB="0" distL="0" distR="0" wp14:anchorId="59AD198C" wp14:editId="60BA0558">
            <wp:extent cx="5527329" cy="3886200"/>
            <wp:effectExtent l="19050" t="0" r="0" b="0"/>
            <wp:docPr id="297"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8" cstate="print"/>
                    <a:srcRect l="54127" t="51187" r="18204" b="14247"/>
                    <a:stretch>
                      <a:fillRect/>
                    </a:stretch>
                  </pic:blipFill>
                  <pic:spPr bwMode="auto">
                    <a:xfrm>
                      <a:off x="0" y="0"/>
                      <a:ext cx="5547068" cy="3900078"/>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 xml:space="preserve">Рисунок 5 – Техническая характеристика паровоздушных молотов двойного действия </w:t>
      </w:r>
    </w:p>
    <w:p w:rsidR="002E7BF4" w:rsidRPr="002E7BF4" w:rsidRDefault="002E7BF4" w:rsidP="002E7BF4">
      <w:pPr>
        <w:spacing w:line="276" w:lineRule="auto"/>
        <w:ind w:firstLine="851"/>
        <w:jc w:val="center"/>
      </w:pPr>
      <w:r w:rsidRPr="002E7BF4">
        <w:rPr>
          <w:noProof/>
        </w:rPr>
        <w:lastRenderedPageBreak/>
        <w:drawing>
          <wp:inline distT="0" distB="0" distL="0" distR="0" wp14:anchorId="5B6BF9FA" wp14:editId="5861D312">
            <wp:extent cx="5533955" cy="3209925"/>
            <wp:effectExtent l="19050" t="0" r="0" b="0"/>
            <wp:docPr id="298"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l="19504" t="20313" r="52958" b="51344"/>
                    <a:stretch>
                      <a:fillRect/>
                    </a:stretch>
                  </pic:blipFill>
                  <pic:spPr bwMode="auto">
                    <a:xfrm>
                      <a:off x="0" y="0"/>
                      <a:ext cx="5534686" cy="3210349"/>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6 – Техническая характеристика паровоздушных молотов с автоматическим управлением</w:t>
      </w:r>
      <w:r w:rsidRPr="002E7BF4">
        <w:rPr>
          <w:noProof/>
        </w:rPr>
        <w:drawing>
          <wp:inline distT="0" distB="0" distL="0" distR="0" wp14:anchorId="3BEB3EEB" wp14:editId="4AD98DFE">
            <wp:extent cx="5745966" cy="2752725"/>
            <wp:effectExtent l="19050" t="0" r="7134" b="0"/>
            <wp:docPr id="299"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9" cstate="print"/>
                    <a:srcRect l="19504" t="54516" r="52958" b="22043"/>
                    <a:stretch>
                      <a:fillRect/>
                    </a:stretch>
                  </pic:blipFill>
                  <pic:spPr bwMode="auto">
                    <a:xfrm>
                      <a:off x="0" y="0"/>
                      <a:ext cx="5745966" cy="2752725"/>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7 – Техническая характеристика навесных копров на базе экскаватора</w:t>
      </w:r>
    </w:p>
    <w:p w:rsidR="002E7BF4" w:rsidRPr="002E7BF4" w:rsidRDefault="002E7BF4" w:rsidP="002E7BF4">
      <w:pPr>
        <w:spacing w:line="276" w:lineRule="auto"/>
        <w:ind w:firstLine="851"/>
        <w:jc w:val="center"/>
      </w:pPr>
    </w:p>
    <w:p w:rsidR="002E7BF4" w:rsidRPr="002E7BF4" w:rsidRDefault="002E7BF4" w:rsidP="002E7BF4">
      <w:pPr>
        <w:spacing w:line="276" w:lineRule="auto"/>
        <w:ind w:firstLine="851"/>
        <w:jc w:val="both"/>
        <w:rPr>
          <w:b/>
        </w:rPr>
      </w:pPr>
      <w:r w:rsidRPr="002E7BF4">
        <w:rPr>
          <w:b/>
        </w:rPr>
        <w:t>Контрольные вопросы</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Объясните сущность свайных работ, назначение, виды, общий состав процессов.</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Назовите классификационные признаки свай и ростверков.</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Перечислите способы погружения готовых свай. Назовите технологические особенности каждого из них.</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Назовите машины и механизмы для погружения готовых свай и объясните порядок их выбора.</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 xml:space="preserve">Перечислите общий состав рабочих процессов и операций при свайных работах с применением готовых свай. </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Объясните технологию вибропогружения готовых свай.</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lastRenderedPageBreak/>
        <w:t>Назовите преимущества и недостатки погружения готовых свай различными способами.</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Приведите классификацию свай, изготавливаемых на строительной площадке.</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Объясните технологию устройства набивных свай разных видов.</w:t>
      </w:r>
    </w:p>
    <w:p w:rsidR="002E7BF4" w:rsidRPr="002E7BF4" w:rsidRDefault="002E7BF4" w:rsidP="002E7BF4">
      <w:pPr>
        <w:numPr>
          <w:ilvl w:val="0"/>
          <w:numId w:val="20"/>
        </w:numPr>
        <w:spacing w:line="276" w:lineRule="auto"/>
        <w:ind w:left="0" w:firstLine="851"/>
        <w:contextualSpacing/>
        <w:jc w:val="both"/>
        <w:rPr>
          <w:rFonts w:eastAsia="Calibri"/>
        </w:rPr>
      </w:pPr>
      <w:r w:rsidRPr="002E7BF4">
        <w:rPr>
          <w:rFonts w:eastAsia="Calibri"/>
        </w:rPr>
        <w:t>Назовите состав и последовательность рабочих процессов и операций, выполняемых при изготовлении свай на строительной площадке.</w:t>
      </w:r>
    </w:p>
    <w:p w:rsidR="002E7BF4" w:rsidRDefault="002E7BF4" w:rsidP="002E7BF4">
      <w:pPr>
        <w:spacing w:after="200" w:line="276" w:lineRule="auto"/>
        <w:rPr>
          <w:b/>
          <w:bCs/>
        </w:rPr>
      </w:pPr>
      <w:bookmarkStart w:id="29" w:name="_Toc476665514"/>
    </w:p>
    <w:p w:rsidR="002E7BF4" w:rsidRPr="002E7BF4" w:rsidRDefault="002E7BF4" w:rsidP="002E7BF4">
      <w:pPr>
        <w:spacing w:after="200" w:line="276" w:lineRule="auto"/>
        <w:ind w:firstLine="851"/>
        <w:rPr>
          <w:b/>
          <w:bCs/>
        </w:rPr>
      </w:pPr>
      <w:r w:rsidRPr="002E7BF4">
        <w:rPr>
          <w:b/>
          <w:bCs/>
        </w:rPr>
        <w:t>ПРАКТИЧЕСКАЯ РАБОТА 6</w:t>
      </w:r>
      <w:bookmarkEnd w:id="29"/>
    </w:p>
    <w:p w:rsidR="002E7BF4" w:rsidRPr="002E7BF4" w:rsidRDefault="002E7BF4" w:rsidP="002E7BF4">
      <w:pPr>
        <w:keepNext/>
        <w:spacing w:line="276" w:lineRule="auto"/>
        <w:ind w:firstLine="851"/>
        <w:jc w:val="both"/>
        <w:outlineLvl w:val="2"/>
        <w:rPr>
          <w:b/>
          <w:bCs/>
        </w:rPr>
      </w:pPr>
      <w:bookmarkStart w:id="30" w:name="_Toc476665515"/>
      <w:r w:rsidRPr="002E7BF4">
        <w:rPr>
          <w:b/>
          <w:bCs/>
        </w:rPr>
        <w:t>Тема. Составление калькуляции трудозатрат на свайные работы и выбор механизмов.</w:t>
      </w:r>
      <w:bookmarkEnd w:id="30"/>
    </w:p>
    <w:p w:rsidR="002E7BF4" w:rsidRPr="002E7BF4" w:rsidRDefault="002E7BF4" w:rsidP="002E7BF4">
      <w:pPr>
        <w:spacing w:line="276" w:lineRule="auto"/>
        <w:ind w:firstLine="851"/>
        <w:jc w:val="both"/>
      </w:pPr>
      <w:r w:rsidRPr="002E7BF4">
        <w:rPr>
          <w:b/>
        </w:rPr>
        <w:t>Цель</w:t>
      </w:r>
      <w:r w:rsidRPr="002E7BF4">
        <w:t>: научиться составлять калькуляцию трудовых затрат и заработной платы, производить нормирование затрат труда.</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jc w:val="both"/>
        <w:rPr>
          <w:b/>
        </w:rPr>
      </w:pPr>
      <w:r w:rsidRPr="002E7BF4">
        <w:rPr>
          <w:b/>
        </w:rPr>
        <w:t>Теоретические сведения</w:t>
      </w:r>
    </w:p>
    <w:p w:rsidR="002E7BF4" w:rsidRPr="002E7BF4" w:rsidRDefault="002E7BF4" w:rsidP="002E7BF4">
      <w:pPr>
        <w:shd w:val="clear" w:color="auto" w:fill="FFFFFF"/>
        <w:spacing w:line="276" w:lineRule="auto"/>
        <w:ind w:firstLine="851"/>
        <w:jc w:val="both"/>
        <w:rPr>
          <w:color w:val="000000"/>
        </w:rPr>
      </w:pPr>
      <w:r w:rsidRPr="002E7BF4">
        <w:rPr>
          <w:color w:val="000000"/>
        </w:rPr>
        <w:t xml:space="preserve">Одним из обязательных условий эффективного применения бригадного подряда является правильное составление калькуляций затрат труда и заработной платы на объем работ, поручаемых бригаде. </w:t>
      </w:r>
      <w:r w:rsidRPr="002E7BF4">
        <w:t xml:space="preserve">Калькуляция трудовых затрат и заработной платы составляется на основании единых норм и расценок и является основой для составления технологических расчетов и технико-экономических  показателей. </w:t>
      </w:r>
    </w:p>
    <w:p w:rsidR="002E7BF4" w:rsidRPr="002E7BF4" w:rsidRDefault="002E7BF4" w:rsidP="002E7BF4">
      <w:pPr>
        <w:shd w:val="clear" w:color="auto" w:fill="FFFFFF"/>
        <w:spacing w:line="276" w:lineRule="auto"/>
        <w:ind w:firstLine="851"/>
        <w:jc w:val="both"/>
        <w:rPr>
          <w:bCs/>
          <w:color w:val="000000"/>
        </w:rPr>
      </w:pPr>
      <w:r w:rsidRPr="002E7BF4">
        <w:rPr>
          <w:bCs/>
          <w:color w:val="000000"/>
        </w:rPr>
        <w:t>Составление калькуляций и укрупненных норм ведется в следующем порядке:</w:t>
      </w:r>
    </w:p>
    <w:p w:rsidR="002E7BF4" w:rsidRPr="002E7BF4" w:rsidRDefault="002E7BF4" w:rsidP="002E7BF4">
      <w:pPr>
        <w:shd w:val="clear" w:color="auto" w:fill="FFFFFF"/>
        <w:spacing w:line="276" w:lineRule="auto"/>
        <w:ind w:firstLine="851"/>
        <w:jc w:val="both"/>
        <w:rPr>
          <w:bCs/>
          <w:color w:val="000000"/>
        </w:rPr>
      </w:pPr>
      <w:r w:rsidRPr="002E7BF4">
        <w:rPr>
          <w:bCs/>
          <w:color w:val="000000"/>
        </w:rPr>
        <w:t>– выбор конечных измерителей;</w:t>
      </w:r>
    </w:p>
    <w:p w:rsidR="002E7BF4" w:rsidRPr="002E7BF4" w:rsidRDefault="002E7BF4" w:rsidP="002E7BF4">
      <w:pPr>
        <w:shd w:val="clear" w:color="auto" w:fill="FFFFFF"/>
        <w:spacing w:line="276" w:lineRule="auto"/>
        <w:ind w:firstLine="851"/>
        <w:jc w:val="both"/>
        <w:rPr>
          <w:color w:val="000000"/>
        </w:rPr>
      </w:pPr>
      <w:r w:rsidRPr="002E7BF4">
        <w:rPr>
          <w:color w:val="000000"/>
        </w:rPr>
        <w:t>– определение условий производства работ (составление краткой пояснительной записки), подсчет объемов работ;</w:t>
      </w:r>
    </w:p>
    <w:p w:rsidR="002E7BF4" w:rsidRPr="002E7BF4" w:rsidRDefault="002E7BF4" w:rsidP="002E7BF4">
      <w:pPr>
        <w:shd w:val="clear" w:color="auto" w:fill="FFFFFF"/>
        <w:spacing w:line="276" w:lineRule="auto"/>
        <w:ind w:firstLine="851"/>
        <w:jc w:val="both"/>
        <w:rPr>
          <w:color w:val="000000"/>
        </w:rPr>
      </w:pPr>
      <w:r w:rsidRPr="002E7BF4">
        <w:rPr>
          <w:color w:val="000000"/>
        </w:rPr>
        <w:t>– составление калькуляций затрат труда и подсчет суммы заработной платы;</w:t>
      </w:r>
    </w:p>
    <w:p w:rsidR="002E7BF4" w:rsidRPr="002E7BF4" w:rsidRDefault="002E7BF4" w:rsidP="002E7BF4">
      <w:pPr>
        <w:shd w:val="clear" w:color="auto" w:fill="FFFFFF"/>
        <w:spacing w:line="276" w:lineRule="auto"/>
        <w:ind w:firstLine="851"/>
        <w:jc w:val="both"/>
        <w:rPr>
          <w:color w:val="000000"/>
        </w:rPr>
      </w:pPr>
      <w:r w:rsidRPr="002E7BF4">
        <w:rPr>
          <w:color w:val="000000"/>
        </w:rPr>
        <w:t>– составление сводной ведомости затрат труда и суммы заработной платы на конечный измеритель (квартира, секция, этаж или здание в целом).</w:t>
      </w:r>
    </w:p>
    <w:p w:rsidR="002E7BF4" w:rsidRPr="002E7BF4" w:rsidRDefault="002E7BF4" w:rsidP="002E7BF4">
      <w:pPr>
        <w:shd w:val="clear" w:color="auto" w:fill="FFFFFF"/>
        <w:spacing w:line="276" w:lineRule="auto"/>
        <w:ind w:firstLine="851"/>
        <w:jc w:val="both"/>
        <w:rPr>
          <w:color w:val="000000"/>
        </w:rPr>
      </w:pPr>
      <w:r w:rsidRPr="002E7BF4">
        <w:rPr>
          <w:color w:val="000000"/>
        </w:rPr>
        <w:t>Калькуляции трудовых затрат и суммы заработной платы, так же как и ведомости объемов работ, составляются раздельно по каждому виду работ или конструктивному элементу с конечным измерителем (квартира, лестничная клетка, этаж или здание в целом). Выбранный измеритель должен обеспечивать простоту применения разработанных калькуляций и соответствовать принятой технологии производства строительно-монтажных работ поручаемых бригаде или звену.</w:t>
      </w:r>
    </w:p>
    <w:p w:rsidR="002E7BF4" w:rsidRPr="002E7BF4" w:rsidRDefault="002E7BF4" w:rsidP="002E7BF4">
      <w:pPr>
        <w:shd w:val="clear" w:color="auto" w:fill="FFFFFF"/>
        <w:spacing w:line="276" w:lineRule="auto"/>
        <w:ind w:firstLine="851"/>
        <w:jc w:val="both"/>
        <w:rPr>
          <w:color w:val="000000"/>
        </w:rPr>
      </w:pPr>
      <w:r w:rsidRPr="002E7BF4">
        <w:rPr>
          <w:color w:val="000000"/>
        </w:rPr>
        <w:t xml:space="preserve">В каждом разделе калькуляции учитывается выполнение всего комплекса работ, необходимых для возведения соответствующих конструкций, включая устройство и разборку инвентарных лесов и подмостей, разгрузку с транспортных средств и складирование на приобъектных складах конструкций, изделий и материалов, а также их последующее транспортирование к рабочим местам. </w:t>
      </w:r>
    </w:p>
    <w:p w:rsidR="002E7BF4" w:rsidRPr="002E7BF4" w:rsidRDefault="002E7BF4" w:rsidP="002E7BF4">
      <w:pPr>
        <w:shd w:val="clear" w:color="auto" w:fill="FFFFFF"/>
        <w:spacing w:line="276" w:lineRule="auto"/>
        <w:ind w:firstLine="851"/>
        <w:jc w:val="both"/>
        <w:rPr>
          <w:color w:val="000000"/>
        </w:rPr>
      </w:pPr>
      <w:r w:rsidRPr="002E7BF4">
        <w:rPr>
          <w:color w:val="000000"/>
        </w:rPr>
        <w:t>Во всех калькуляциях по аналогии с условиями оформления разовых нарядов приводится подробное описание условий производства работ, в полном соответствии с проектом организации работ, а также с техническими условиями на производство и приемку строительно-монтажных работ.</w:t>
      </w:r>
    </w:p>
    <w:p w:rsidR="002E7BF4" w:rsidRPr="002E7BF4" w:rsidRDefault="002E7BF4" w:rsidP="002E7BF4">
      <w:pPr>
        <w:shd w:val="clear" w:color="auto" w:fill="FFFFFF"/>
        <w:spacing w:line="276" w:lineRule="auto"/>
        <w:ind w:firstLine="851"/>
        <w:jc w:val="both"/>
        <w:rPr>
          <w:color w:val="000000"/>
        </w:rPr>
      </w:pPr>
      <w:r w:rsidRPr="002E7BF4">
        <w:rPr>
          <w:color w:val="000000"/>
        </w:rPr>
        <w:t>Кроме того, в соответствующих графах калькуляции записываются шифры принимаемых параграфов и таблиц ЕНиР.</w:t>
      </w:r>
    </w:p>
    <w:p w:rsidR="002E7BF4" w:rsidRPr="002E7BF4" w:rsidRDefault="002E7BF4" w:rsidP="002E7BF4">
      <w:pPr>
        <w:shd w:val="clear" w:color="auto" w:fill="FFFFFF"/>
        <w:spacing w:line="276" w:lineRule="auto"/>
        <w:ind w:firstLine="851"/>
        <w:jc w:val="both"/>
        <w:rPr>
          <w:color w:val="000000"/>
        </w:rPr>
      </w:pPr>
      <w:r w:rsidRPr="002E7BF4">
        <w:rPr>
          <w:color w:val="000000"/>
        </w:rPr>
        <w:lastRenderedPageBreak/>
        <w:t>Калькуляции отражают объемы работ, нормы времени и расценки на единицу работ, затраты труда и заработной платы по видам работ, приходящиеся на каждый этаж и здание в целом. Путем суммирования этих данных устанавливаются итоговые показатели затрат труда и заработной платы на здание в целом по соответствующему комплексу работ. Для оперативного учета в некоторых случаях устанавливаются укрупненные нормативы на измерители конструктивных элементов (1 м</w:t>
      </w:r>
      <w:r w:rsidRPr="002E7BF4">
        <w:rPr>
          <w:color w:val="000000"/>
          <w:vertAlign w:val="superscript"/>
        </w:rPr>
        <w:t>3</w:t>
      </w:r>
      <w:r w:rsidRPr="002E7BF4">
        <w:rPr>
          <w:color w:val="000000"/>
        </w:rPr>
        <w:t xml:space="preserve"> стен, 1 м</w:t>
      </w:r>
      <w:r w:rsidRPr="002E7BF4">
        <w:rPr>
          <w:color w:val="000000"/>
          <w:vertAlign w:val="superscript"/>
        </w:rPr>
        <w:t>2</w:t>
      </w:r>
      <w:r w:rsidRPr="002E7BF4">
        <w:rPr>
          <w:color w:val="000000"/>
        </w:rPr>
        <w:t xml:space="preserve"> перекрытий, 1 м</w:t>
      </w:r>
      <w:r w:rsidRPr="002E7BF4">
        <w:rPr>
          <w:color w:val="000000"/>
          <w:vertAlign w:val="superscript"/>
        </w:rPr>
        <w:t>2</w:t>
      </w:r>
      <w:r w:rsidRPr="002E7BF4">
        <w:rPr>
          <w:color w:val="000000"/>
        </w:rPr>
        <w:t xml:space="preserve"> перегородок). </w:t>
      </w:r>
    </w:p>
    <w:p w:rsidR="002E7BF4" w:rsidRPr="002E7BF4" w:rsidRDefault="002E7BF4" w:rsidP="002E7BF4">
      <w:pPr>
        <w:shd w:val="clear" w:color="auto" w:fill="FFFFFF"/>
        <w:spacing w:line="276" w:lineRule="auto"/>
        <w:ind w:firstLine="851"/>
        <w:jc w:val="both"/>
        <w:rPr>
          <w:color w:val="000000"/>
        </w:rPr>
      </w:pPr>
      <w:r w:rsidRPr="002E7BF4">
        <w:rPr>
          <w:color w:val="000000"/>
        </w:rPr>
        <w:t>Калькуляции утверждаются главным инженером и регистрируются.</w:t>
      </w:r>
    </w:p>
    <w:p w:rsidR="002E7BF4" w:rsidRPr="002E7BF4" w:rsidRDefault="002E7BF4" w:rsidP="002E7BF4">
      <w:pPr>
        <w:spacing w:line="276" w:lineRule="auto"/>
        <w:ind w:firstLine="851"/>
        <w:jc w:val="both"/>
      </w:pPr>
      <w:r w:rsidRPr="002E7BF4">
        <w:t>Калькуляция составляется по форме, приведенной в РДС 1.03.02 – 2003. Технологическая документация при производстве строительно-монтажных работ (таблица 1).</w:t>
      </w:r>
    </w:p>
    <w:p w:rsidR="002E7BF4" w:rsidRPr="002E7BF4" w:rsidRDefault="002E7BF4" w:rsidP="002E7BF4">
      <w:pPr>
        <w:spacing w:line="276" w:lineRule="auto"/>
        <w:ind w:firstLine="851"/>
        <w:jc w:val="both"/>
      </w:pPr>
      <w:r w:rsidRPr="002E7BF4">
        <w:t>Разработку калькуляции рекомендуется выполнять в следующем порядке:</w:t>
      </w:r>
    </w:p>
    <w:p w:rsidR="002E7BF4" w:rsidRPr="002E7BF4" w:rsidRDefault="002E7BF4" w:rsidP="002E7BF4">
      <w:pPr>
        <w:spacing w:line="276" w:lineRule="auto"/>
        <w:ind w:firstLine="851"/>
        <w:jc w:val="both"/>
      </w:pPr>
      <w:r w:rsidRPr="002E7BF4">
        <w:t>Графа 1 – записывают обоснование и пункты, по которым определяют норму  времени и расценки на установку данного элемента конструкции.</w:t>
      </w:r>
    </w:p>
    <w:p w:rsidR="002E7BF4" w:rsidRPr="002E7BF4" w:rsidRDefault="002E7BF4" w:rsidP="002E7BF4">
      <w:pPr>
        <w:spacing w:line="276" w:lineRule="auto"/>
        <w:ind w:firstLine="851"/>
        <w:jc w:val="both"/>
      </w:pPr>
      <w:r w:rsidRPr="002E7BF4">
        <w:t xml:space="preserve">Графа 2 – наименование работ. </w:t>
      </w:r>
    </w:p>
    <w:p w:rsidR="002E7BF4" w:rsidRPr="002E7BF4" w:rsidRDefault="002E7BF4" w:rsidP="002E7BF4">
      <w:pPr>
        <w:spacing w:line="276" w:lineRule="auto"/>
        <w:ind w:firstLine="851"/>
        <w:jc w:val="both"/>
      </w:pPr>
      <w:r w:rsidRPr="002E7BF4">
        <w:t xml:space="preserve">Графа 3 – указывают единицу измерения данного вида конструкции. </w:t>
      </w:r>
    </w:p>
    <w:p w:rsidR="002E7BF4" w:rsidRPr="002E7BF4" w:rsidRDefault="002E7BF4" w:rsidP="002E7BF4">
      <w:pPr>
        <w:spacing w:line="276" w:lineRule="auto"/>
        <w:ind w:firstLine="851"/>
        <w:jc w:val="both"/>
      </w:pPr>
      <w:r w:rsidRPr="002E7BF4">
        <w:t>Графа 4 – записывают норму времени в чел.-час.</w:t>
      </w:r>
    </w:p>
    <w:p w:rsidR="002E7BF4" w:rsidRPr="002E7BF4" w:rsidRDefault="002E7BF4" w:rsidP="002E7BF4">
      <w:pPr>
        <w:spacing w:line="276" w:lineRule="auto"/>
        <w:ind w:firstLine="851"/>
        <w:jc w:val="both"/>
      </w:pPr>
      <w:r w:rsidRPr="002E7BF4">
        <w:t>Графа 5 – записывают норму времени в маш.-час.</w:t>
      </w:r>
    </w:p>
    <w:p w:rsidR="002E7BF4" w:rsidRPr="002E7BF4" w:rsidRDefault="002E7BF4" w:rsidP="002E7BF4">
      <w:pPr>
        <w:spacing w:line="276" w:lineRule="auto"/>
        <w:ind w:firstLine="851"/>
        <w:jc w:val="both"/>
      </w:pPr>
      <w:r w:rsidRPr="002E7BF4">
        <w:t>Графа 6 – записывают общее количество элементов.</w:t>
      </w:r>
    </w:p>
    <w:p w:rsidR="002E7BF4" w:rsidRPr="002E7BF4" w:rsidRDefault="002E7BF4" w:rsidP="002E7BF4">
      <w:pPr>
        <w:spacing w:line="276" w:lineRule="auto"/>
        <w:ind w:firstLine="851"/>
        <w:jc w:val="both"/>
      </w:pPr>
      <w:r w:rsidRPr="002E7BF4">
        <w:t>Графа 7 – записывают трудозатраты в чел.-час, которые получаются  путем умножения графы 4 на 5.</w:t>
      </w:r>
    </w:p>
    <w:p w:rsidR="002E7BF4" w:rsidRPr="002E7BF4" w:rsidRDefault="002E7BF4" w:rsidP="002E7BF4">
      <w:pPr>
        <w:spacing w:line="276" w:lineRule="auto"/>
        <w:ind w:firstLine="851"/>
        <w:jc w:val="both"/>
      </w:pPr>
      <w:r w:rsidRPr="002E7BF4">
        <w:t>Графа 8 – записывают трудозатраты в маш.-час, которые получаются  путем умножения графы 5 на 6.</w:t>
      </w:r>
    </w:p>
    <w:p w:rsidR="002E7BF4" w:rsidRPr="002E7BF4" w:rsidRDefault="002E7BF4" w:rsidP="002E7BF4">
      <w:pPr>
        <w:spacing w:line="276" w:lineRule="auto"/>
        <w:ind w:firstLine="851"/>
        <w:jc w:val="both"/>
      </w:pPr>
      <w:r w:rsidRPr="002E7BF4">
        <w:t>Графа 9 – записывают расценку в рублях.</w:t>
      </w:r>
    </w:p>
    <w:p w:rsidR="002E7BF4" w:rsidRPr="002E7BF4" w:rsidRDefault="002E7BF4" w:rsidP="002E7BF4">
      <w:pPr>
        <w:spacing w:line="276" w:lineRule="auto"/>
        <w:ind w:firstLine="851"/>
        <w:jc w:val="both"/>
      </w:pPr>
      <w:r w:rsidRPr="002E7BF4">
        <w:t>Графа 10 – записывают стоимость работ в рублях, которую получают путем умножения графы 6 на 9.</w:t>
      </w:r>
    </w:p>
    <w:p w:rsidR="002E7BF4" w:rsidRPr="002E7BF4" w:rsidRDefault="002E7BF4" w:rsidP="002E7BF4">
      <w:pPr>
        <w:spacing w:line="276" w:lineRule="auto"/>
        <w:ind w:firstLine="851"/>
        <w:jc w:val="both"/>
      </w:pPr>
      <w:r w:rsidRPr="002E7BF4">
        <w:t>Графы 11, 12, 13 – состав звена рабочих, который берется из соответствующего пункта указанной работы.</w:t>
      </w:r>
    </w:p>
    <w:p w:rsidR="002E7BF4" w:rsidRPr="002E7BF4" w:rsidRDefault="002E7BF4" w:rsidP="002E7BF4">
      <w:pPr>
        <w:spacing w:line="276" w:lineRule="auto"/>
        <w:ind w:firstLine="851"/>
        <w:jc w:val="both"/>
      </w:pPr>
      <w:r w:rsidRPr="002E7BF4">
        <w:t>После разработки всей калькуляции необходимо подсчитать итоги по графам 7, 8, 10 и записать внизу под чертой «ИТОГО».</w:t>
      </w:r>
    </w:p>
    <w:p w:rsidR="002E7BF4" w:rsidRPr="002E7BF4" w:rsidRDefault="002E7BF4" w:rsidP="002E7BF4">
      <w:pPr>
        <w:spacing w:line="276" w:lineRule="auto"/>
        <w:jc w:val="both"/>
      </w:pPr>
    </w:p>
    <w:p w:rsidR="002E7BF4" w:rsidRPr="002E7BF4" w:rsidRDefault="002E7BF4" w:rsidP="002E7BF4">
      <w:pPr>
        <w:keepNext/>
        <w:tabs>
          <w:tab w:val="left" w:pos="0"/>
        </w:tabs>
        <w:spacing w:line="276" w:lineRule="auto"/>
        <w:ind w:firstLine="851"/>
        <w:jc w:val="both"/>
        <w:outlineLvl w:val="2"/>
        <w:rPr>
          <w:bCs/>
        </w:rPr>
      </w:pPr>
      <w:bookmarkStart w:id="31" w:name="_Toc475809472"/>
      <w:bookmarkStart w:id="32" w:name="_Toc476665516"/>
      <w:r w:rsidRPr="002E7BF4">
        <w:rPr>
          <w:bCs/>
        </w:rPr>
        <w:t>Таблица 1 - Калькуляция трудовых затрат и заработной платы</w:t>
      </w:r>
      <w:bookmarkEnd w:id="31"/>
      <w:bookmarkEnd w:id="32"/>
    </w:p>
    <w:tbl>
      <w:tblPr>
        <w:tblpPr w:leftFromText="180" w:rightFromText="180" w:vertAnchor="text" w:horzAnchor="margin" w:tblpY="205"/>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1593"/>
        <w:gridCol w:w="663"/>
        <w:gridCol w:w="531"/>
        <w:gridCol w:w="664"/>
        <w:gridCol w:w="664"/>
        <w:gridCol w:w="929"/>
        <w:gridCol w:w="929"/>
        <w:gridCol w:w="664"/>
        <w:gridCol w:w="929"/>
        <w:gridCol w:w="531"/>
        <w:gridCol w:w="531"/>
        <w:gridCol w:w="531"/>
      </w:tblGrid>
      <w:tr w:rsidR="002E7BF4" w:rsidRPr="002E7BF4" w:rsidTr="002E7BF4">
        <w:trPr>
          <w:cantSplit/>
          <w:trHeight w:val="1245"/>
        </w:trPr>
        <w:tc>
          <w:tcPr>
            <w:tcW w:w="500"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Шифр норм</w:t>
            </w:r>
          </w:p>
        </w:tc>
        <w:tc>
          <w:tcPr>
            <w:tcW w:w="1593" w:type="dxa"/>
            <w:vMerge w:val="restart"/>
            <w:tcBorders>
              <w:top w:val="single" w:sz="4" w:space="0" w:color="auto"/>
              <w:left w:val="single" w:sz="4" w:space="0" w:color="auto"/>
              <w:right w:val="single" w:sz="4" w:space="0" w:color="auto"/>
            </w:tcBorders>
            <w:vAlign w:val="center"/>
          </w:tcPr>
          <w:p w:rsidR="002E7BF4" w:rsidRPr="002E7BF4" w:rsidRDefault="002E7BF4" w:rsidP="002E7BF4">
            <w:pPr>
              <w:spacing w:line="276" w:lineRule="auto"/>
              <w:jc w:val="center"/>
            </w:pPr>
            <w:r w:rsidRPr="002E7BF4">
              <w:t>Наименование работ</w:t>
            </w:r>
          </w:p>
        </w:tc>
        <w:tc>
          <w:tcPr>
            <w:tcW w:w="663"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Единицы измерения</w:t>
            </w:r>
          </w:p>
        </w:tc>
        <w:tc>
          <w:tcPr>
            <w:tcW w:w="1195" w:type="dxa"/>
            <w:gridSpan w:val="2"/>
            <w:vMerge w:val="restart"/>
            <w:tcBorders>
              <w:top w:val="single" w:sz="4" w:space="0" w:color="auto"/>
              <w:left w:val="single" w:sz="4" w:space="0" w:color="auto"/>
              <w:right w:val="single" w:sz="4" w:space="0" w:color="auto"/>
            </w:tcBorders>
            <w:vAlign w:val="center"/>
          </w:tcPr>
          <w:p w:rsidR="002E7BF4" w:rsidRPr="002E7BF4" w:rsidRDefault="002E7BF4" w:rsidP="002E7BF4">
            <w:pPr>
              <w:spacing w:line="276" w:lineRule="auto"/>
              <w:jc w:val="center"/>
            </w:pPr>
            <w:r w:rsidRPr="002E7BF4">
              <w:t>Нормы времени на единицу</w:t>
            </w:r>
          </w:p>
        </w:tc>
        <w:tc>
          <w:tcPr>
            <w:tcW w:w="664"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Объемы работ</w:t>
            </w:r>
          </w:p>
        </w:tc>
        <w:tc>
          <w:tcPr>
            <w:tcW w:w="1858" w:type="dxa"/>
            <w:gridSpan w:val="2"/>
            <w:vMerge w:val="restart"/>
            <w:tcBorders>
              <w:top w:val="single" w:sz="4" w:space="0" w:color="auto"/>
              <w:left w:val="single" w:sz="4" w:space="0" w:color="auto"/>
              <w:right w:val="single" w:sz="4" w:space="0" w:color="auto"/>
            </w:tcBorders>
            <w:vAlign w:val="center"/>
          </w:tcPr>
          <w:p w:rsidR="002E7BF4" w:rsidRPr="002E7BF4" w:rsidRDefault="002E7BF4" w:rsidP="002E7BF4">
            <w:pPr>
              <w:spacing w:line="276" w:lineRule="auto"/>
              <w:jc w:val="center"/>
            </w:pPr>
            <w:r w:rsidRPr="002E7BF4">
              <w:t>Трудоемкость</w:t>
            </w:r>
          </w:p>
        </w:tc>
        <w:tc>
          <w:tcPr>
            <w:tcW w:w="664"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Расценка, р.</w:t>
            </w:r>
          </w:p>
        </w:tc>
        <w:tc>
          <w:tcPr>
            <w:tcW w:w="929"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Сумма заработной платы, р.</w:t>
            </w:r>
          </w:p>
        </w:tc>
        <w:tc>
          <w:tcPr>
            <w:tcW w:w="1593" w:type="dxa"/>
            <w:gridSpan w:val="3"/>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Состав звена</w:t>
            </w:r>
          </w:p>
        </w:tc>
      </w:tr>
      <w:tr w:rsidR="002E7BF4" w:rsidRPr="002E7BF4" w:rsidTr="002E7BF4">
        <w:trPr>
          <w:cantSplit/>
          <w:trHeight w:val="331"/>
        </w:trPr>
        <w:tc>
          <w:tcPr>
            <w:tcW w:w="500" w:type="dxa"/>
            <w:vMerge/>
            <w:tcBorders>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p>
        </w:tc>
        <w:tc>
          <w:tcPr>
            <w:tcW w:w="1593" w:type="dxa"/>
            <w:vMerge/>
            <w:tcBorders>
              <w:left w:val="single" w:sz="4" w:space="0" w:color="auto"/>
              <w:right w:val="single" w:sz="4" w:space="0" w:color="auto"/>
            </w:tcBorders>
            <w:vAlign w:val="center"/>
          </w:tcPr>
          <w:p w:rsidR="002E7BF4" w:rsidRPr="002E7BF4" w:rsidRDefault="002E7BF4" w:rsidP="002E7BF4">
            <w:pPr>
              <w:spacing w:line="276" w:lineRule="auto"/>
              <w:jc w:val="center"/>
            </w:pPr>
          </w:p>
        </w:tc>
        <w:tc>
          <w:tcPr>
            <w:tcW w:w="663" w:type="dxa"/>
            <w:vMerge/>
            <w:tcBorders>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p>
        </w:tc>
        <w:tc>
          <w:tcPr>
            <w:tcW w:w="1195" w:type="dxa"/>
            <w:gridSpan w:val="2"/>
            <w:vMerge/>
            <w:tcBorders>
              <w:left w:val="single" w:sz="4" w:space="0" w:color="auto"/>
              <w:right w:val="single" w:sz="4" w:space="0" w:color="auto"/>
            </w:tcBorders>
            <w:vAlign w:val="center"/>
          </w:tcPr>
          <w:p w:rsidR="002E7BF4" w:rsidRPr="002E7BF4" w:rsidRDefault="002E7BF4" w:rsidP="002E7BF4">
            <w:pPr>
              <w:spacing w:line="276" w:lineRule="auto"/>
              <w:jc w:val="center"/>
            </w:pPr>
          </w:p>
        </w:tc>
        <w:tc>
          <w:tcPr>
            <w:tcW w:w="664" w:type="dxa"/>
            <w:vMerge/>
            <w:tcBorders>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p>
        </w:tc>
        <w:tc>
          <w:tcPr>
            <w:tcW w:w="1858" w:type="dxa"/>
            <w:gridSpan w:val="2"/>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664" w:type="dxa"/>
            <w:vMerge/>
            <w:tcBorders>
              <w:left w:val="single" w:sz="4" w:space="0" w:color="auto"/>
              <w:right w:val="single" w:sz="4" w:space="0" w:color="auto"/>
            </w:tcBorders>
            <w:vAlign w:val="center"/>
          </w:tcPr>
          <w:p w:rsidR="002E7BF4" w:rsidRPr="002E7BF4" w:rsidRDefault="002E7BF4" w:rsidP="002E7BF4">
            <w:pPr>
              <w:spacing w:line="276" w:lineRule="auto"/>
              <w:jc w:val="center"/>
            </w:pPr>
          </w:p>
        </w:tc>
        <w:tc>
          <w:tcPr>
            <w:tcW w:w="929" w:type="dxa"/>
            <w:vMerge/>
            <w:tcBorders>
              <w:left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профессия</w:t>
            </w:r>
          </w:p>
        </w:tc>
        <w:tc>
          <w:tcPr>
            <w:tcW w:w="531"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разряд</w:t>
            </w:r>
          </w:p>
        </w:tc>
        <w:tc>
          <w:tcPr>
            <w:tcW w:w="531"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кол-во</w:t>
            </w:r>
          </w:p>
        </w:tc>
      </w:tr>
      <w:tr w:rsidR="002E7BF4" w:rsidRPr="002E7BF4" w:rsidTr="002E7BF4">
        <w:trPr>
          <w:cantSplit/>
          <w:trHeight w:val="1314"/>
        </w:trPr>
        <w:tc>
          <w:tcPr>
            <w:tcW w:w="500"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1593"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663"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tcBorders>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чел. - ч</w:t>
            </w:r>
          </w:p>
        </w:tc>
        <w:tc>
          <w:tcPr>
            <w:tcW w:w="664" w:type="dxa"/>
            <w:tcBorders>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маш. - ч</w:t>
            </w:r>
          </w:p>
        </w:tc>
        <w:tc>
          <w:tcPr>
            <w:tcW w:w="664"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929"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чел. - ч</w:t>
            </w:r>
          </w:p>
        </w:tc>
        <w:tc>
          <w:tcPr>
            <w:tcW w:w="929"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маш. - ч</w:t>
            </w:r>
          </w:p>
        </w:tc>
        <w:tc>
          <w:tcPr>
            <w:tcW w:w="664"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929"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r>
      <w:tr w:rsidR="002E7BF4" w:rsidRPr="002E7BF4" w:rsidTr="002E7BF4">
        <w:trPr>
          <w:trHeight w:val="64"/>
        </w:trPr>
        <w:tc>
          <w:tcPr>
            <w:tcW w:w="500"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w:t>
            </w:r>
          </w:p>
        </w:tc>
        <w:tc>
          <w:tcPr>
            <w:tcW w:w="159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2</w:t>
            </w:r>
          </w:p>
        </w:tc>
        <w:tc>
          <w:tcPr>
            <w:tcW w:w="66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3</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4</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5</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6</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7</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8</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9</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10</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11</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12</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13</w:t>
            </w:r>
          </w:p>
        </w:tc>
      </w:tr>
      <w:tr w:rsidR="002E7BF4" w:rsidRPr="002E7BF4" w:rsidTr="002E7BF4">
        <w:trPr>
          <w:cantSplit/>
          <w:trHeight w:val="691"/>
        </w:trPr>
        <w:tc>
          <w:tcPr>
            <w:tcW w:w="500"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1593"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pPr>
          </w:p>
        </w:tc>
        <w:tc>
          <w:tcPr>
            <w:tcW w:w="663"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531"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664"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664"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929"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929"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664"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929"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531" w:type="dxa"/>
            <w:tcBorders>
              <w:top w:val="single" w:sz="4" w:space="0" w:color="auto"/>
              <w:left w:val="single" w:sz="4" w:space="0" w:color="auto"/>
              <w:bottom w:val="nil"/>
              <w:right w:val="single" w:sz="4" w:space="0" w:color="auto"/>
            </w:tcBorders>
            <w:textDirection w:val="btLr"/>
            <w:vAlign w:val="center"/>
          </w:tcPr>
          <w:p w:rsidR="002E7BF4" w:rsidRPr="002E7BF4" w:rsidRDefault="002E7BF4" w:rsidP="002E7BF4">
            <w:pPr>
              <w:spacing w:line="276" w:lineRule="auto"/>
              <w:ind w:left="113" w:right="113"/>
            </w:pPr>
          </w:p>
        </w:tc>
        <w:tc>
          <w:tcPr>
            <w:tcW w:w="531"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c>
          <w:tcPr>
            <w:tcW w:w="531" w:type="dxa"/>
            <w:tcBorders>
              <w:top w:val="single" w:sz="4" w:space="0" w:color="auto"/>
              <w:left w:val="single" w:sz="4" w:space="0" w:color="auto"/>
              <w:bottom w:val="nil"/>
              <w:right w:val="single" w:sz="4" w:space="0" w:color="auto"/>
            </w:tcBorders>
            <w:vAlign w:val="center"/>
          </w:tcPr>
          <w:p w:rsidR="002E7BF4" w:rsidRPr="002E7BF4" w:rsidRDefault="002E7BF4" w:rsidP="002E7BF4">
            <w:pPr>
              <w:spacing w:line="276" w:lineRule="auto"/>
              <w:jc w:val="center"/>
            </w:pPr>
          </w:p>
        </w:tc>
      </w:tr>
    </w:tbl>
    <w:p w:rsidR="002E7BF4" w:rsidRPr="002E7BF4" w:rsidRDefault="002E7BF4" w:rsidP="002E7BF4">
      <w:pPr>
        <w:spacing w:line="276" w:lineRule="auto"/>
      </w:pPr>
    </w:p>
    <w:p w:rsidR="002E7BF4" w:rsidRPr="002E7BF4" w:rsidRDefault="002E7BF4" w:rsidP="002E7BF4">
      <w:pPr>
        <w:autoSpaceDE w:val="0"/>
        <w:autoSpaceDN w:val="0"/>
        <w:adjustRightInd w:val="0"/>
        <w:spacing w:line="276" w:lineRule="auto"/>
        <w:ind w:firstLine="851"/>
        <w:jc w:val="both"/>
        <w:rPr>
          <w:rFonts w:eastAsiaTheme="minorHAnsi"/>
          <w:b/>
          <w:lang w:val="en-US" w:eastAsia="en-US"/>
        </w:rPr>
      </w:pPr>
      <w:r w:rsidRPr="002E7BF4">
        <w:rPr>
          <w:rFonts w:eastAsiaTheme="minorHAnsi"/>
          <w:b/>
          <w:lang w:eastAsia="en-US"/>
        </w:rPr>
        <w:t xml:space="preserve">Задание </w:t>
      </w:r>
      <w:r w:rsidRPr="002E7BF4">
        <w:rPr>
          <w:rFonts w:eastAsiaTheme="minorHAnsi"/>
          <w:b/>
          <w:lang w:val="en-US" w:eastAsia="en-US"/>
        </w:rPr>
        <w:t>1</w:t>
      </w:r>
    </w:p>
    <w:p w:rsidR="002E7BF4" w:rsidRPr="002E7BF4" w:rsidRDefault="002E7BF4" w:rsidP="002E7BF4">
      <w:pPr>
        <w:spacing w:line="276" w:lineRule="auto"/>
        <w:ind w:firstLine="851"/>
        <w:jc w:val="both"/>
      </w:pPr>
      <w:r w:rsidRPr="002E7BF4">
        <w:t>Определить трудоемкость работ по устройству 48 железобетонных монолитных фундаментов, если для одного фундамента необходимы: объем бетона 8 м</w:t>
      </w:r>
      <w:r w:rsidRPr="002E7BF4">
        <w:rPr>
          <w:vertAlign w:val="superscript"/>
        </w:rPr>
        <w:t>3</w:t>
      </w:r>
      <w:r w:rsidRPr="002E7BF4">
        <w:t>, площадь опалубки, соприкасающейся с бетоном 22 м</w:t>
      </w:r>
      <w:r w:rsidRPr="002E7BF4">
        <w:rPr>
          <w:vertAlign w:val="superscript"/>
        </w:rPr>
        <w:t>2</w:t>
      </w:r>
      <w:r w:rsidRPr="002E7BF4">
        <w:t>, масса арматуры 126 кг, опалубка устраивается из готовых щитов площадью более 2 м</w:t>
      </w:r>
      <w:r w:rsidRPr="002E7BF4">
        <w:rPr>
          <w:vertAlign w:val="superscript"/>
        </w:rPr>
        <w:t>2</w:t>
      </w:r>
      <w:r w:rsidRPr="002E7BF4">
        <w:t>, арматура состоит из сварных сеток массой до 50 кг. Укладка бетона ведется кранами в бадьях.</w:t>
      </w:r>
    </w:p>
    <w:p w:rsidR="002E7BF4" w:rsidRPr="002E7BF4" w:rsidRDefault="002E7BF4" w:rsidP="002E7BF4">
      <w:pPr>
        <w:spacing w:line="276" w:lineRule="auto"/>
        <w:ind w:firstLine="851"/>
        <w:jc w:val="both"/>
        <w:rPr>
          <w:b/>
        </w:rPr>
      </w:pPr>
    </w:p>
    <w:p w:rsidR="002E7BF4" w:rsidRPr="002E7BF4" w:rsidRDefault="002E7BF4" w:rsidP="002E7BF4">
      <w:pPr>
        <w:spacing w:line="276" w:lineRule="auto"/>
        <w:ind w:firstLine="851"/>
        <w:jc w:val="both"/>
        <w:rPr>
          <w:b/>
        </w:rPr>
      </w:pPr>
      <w:r w:rsidRPr="002E7BF4">
        <w:rPr>
          <w:b/>
        </w:rPr>
        <w:t>Решение</w:t>
      </w:r>
    </w:p>
    <w:p w:rsidR="002E7BF4" w:rsidRPr="002E7BF4" w:rsidRDefault="002E7BF4" w:rsidP="002E7BF4">
      <w:pPr>
        <w:numPr>
          <w:ilvl w:val="0"/>
          <w:numId w:val="96"/>
        </w:numPr>
        <w:spacing w:line="276" w:lineRule="auto"/>
        <w:ind w:left="0" w:firstLine="851"/>
        <w:contextualSpacing/>
        <w:jc w:val="both"/>
        <w:rPr>
          <w:rFonts w:eastAsia="Calibri"/>
        </w:rPr>
      </w:pPr>
      <w:r w:rsidRPr="002E7BF4">
        <w:rPr>
          <w:rFonts w:eastAsia="Calibri"/>
        </w:rPr>
        <w:t>Определение объема бетона на все фундаменты, м</w:t>
      </w:r>
      <w:r w:rsidRPr="002E7BF4">
        <w:rPr>
          <w:rFonts w:eastAsia="Calibri"/>
          <w:vertAlign w:val="superscript"/>
        </w:rPr>
        <w:t>3</w:t>
      </w:r>
      <w:r w:rsidRPr="002E7BF4">
        <w:rPr>
          <w:rFonts w:eastAsia="Calibri"/>
        </w:rPr>
        <w:t>:</w:t>
      </w:r>
    </w:p>
    <w:p w:rsidR="002E7BF4" w:rsidRPr="002E7BF4" w:rsidRDefault="002E7BF4" w:rsidP="002E7BF4">
      <w:pPr>
        <w:spacing w:line="276" w:lineRule="auto"/>
        <w:ind w:firstLine="851"/>
        <w:jc w:val="center"/>
      </w:pPr>
      <w:r w:rsidRPr="002E7BF4">
        <w:rPr>
          <w:lang w:val="en-US"/>
        </w:rPr>
        <w:t>V</w:t>
      </w:r>
      <w:r w:rsidRPr="002E7BF4">
        <w:rPr>
          <w:vertAlign w:val="subscript"/>
        </w:rPr>
        <w:t>общ.</w:t>
      </w:r>
      <w:r w:rsidRPr="002E7BF4">
        <w:t xml:space="preserve">= </w:t>
      </w:r>
      <w:r w:rsidRPr="002E7BF4">
        <w:rPr>
          <w:lang w:val="en-US"/>
        </w:rPr>
        <w:t>V</w:t>
      </w:r>
      <w:r w:rsidRPr="002E7BF4">
        <w:rPr>
          <w:vertAlign w:val="subscript"/>
        </w:rPr>
        <w:t>одного</w:t>
      </w:r>
      <w:r w:rsidRPr="002E7BF4">
        <w:t>* количество фундаментов</w:t>
      </w:r>
    </w:p>
    <w:p w:rsidR="002E7BF4" w:rsidRPr="002E7BF4" w:rsidRDefault="002E7BF4" w:rsidP="002E7BF4">
      <w:pPr>
        <w:spacing w:line="276" w:lineRule="auto"/>
        <w:ind w:firstLine="851"/>
        <w:jc w:val="center"/>
      </w:pPr>
      <w:r w:rsidRPr="002E7BF4">
        <w:rPr>
          <w:lang w:val="en-US"/>
        </w:rPr>
        <w:t>V</w:t>
      </w:r>
      <w:r w:rsidRPr="002E7BF4">
        <w:rPr>
          <w:vertAlign w:val="subscript"/>
        </w:rPr>
        <w:t>общ.</w:t>
      </w:r>
      <w:r w:rsidRPr="002E7BF4">
        <w:t>= 8* 48=384 м</w:t>
      </w:r>
      <w:r w:rsidRPr="002E7BF4">
        <w:rPr>
          <w:vertAlign w:val="superscript"/>
        </w:rPr>
        <w:t>3</w:t>
      </w:r>
      <w:r w:rsidRPr="002E7BF4">
        <w:t>.</w:t>
      </w:r>
    </w:p>
    <w:p w:rsidR="002E7BF4" w:rsidRPr="002E7BF4" w:rsidRDefault="002E7BF4" w:rsidP="002E7BF4">
      <w:pPr>
        <w:numPr>
          <w:ilvl w:val="0"/>
          <w:numId w:val="96"/>
        </w:numPr>
        <w:spacing w:line="276" w:lineRule="auto"/>
        <w:ind w:left="0" w:firstLine="851"/>
        <w:contextualSpacing/>
        <w:jc w:val="both"/>
        <w:rPr>
          <w:rFonts w:eastAsia="Calibri"/>
        </w:rPr>
      </w:pPr>
      <w:r w:rsidRPr="002E7BF4">
        <w:rPr>
          <w:rFonts w:eastAsia="Calibri"/>
        </w:rPr>
        <w:t>Определение количества сеток для всех фундаментов, шт.:</w:t>
      </w:r>
    </w:p>
    <w:p w:rsidR="002E7BF4" w:rsidRPr="002E7BF4" w:rsidRDefault="002E7BF4" w:rsidP="002E7BF4">
      <w:pPr>
        <w:spacing w:line="276" w:lineRule="auto"/>
        <w:ind w:firstLine="851"/>
        <w:jc w:val="center"/>
      </w:pPr>
      <w:r w:rsidRPr="002E7BF4">
        <w:rPr>
          <w:lang w:val="en-US"/>
        </w:rPr>
        <w:t>n</w:t>
      </w:r>
      <w:r w:rsidRPr="002E7BF4">
        <w:t xml:space="preserve"> = масса арматуры : масса одной сетки</w:t>
      </w:r>
    </w:p>
    <w:p w:rsidR="002E7BF4" w:rsidRPr="002E7BF4" w:rsidRDefault="002E7BF4" w:rsidP="002E7BF4">
      <w:pPr>
        <w:spacing w:line="276" w:lineRule="auto"/>
        <w:ind w:firstLine="851"/>
        <w:jc w:val="center"/>
      </w:pPr>
      <w:r w:rsidRPr="002E7BF4">
        <w:rPr>
          <w:lang w:val="en-US"/>
        </w:rPr>
        <w:t>n</w:t>
      </w:r>
      <w:r w:rsidRPr="002E7BF4">
        <w:t>=126/50=2,52</w:t>
      </w:r>
      <w:r w:rsidRPr="002E7BF4">
        <w:rPr>
          <w:position w:val="-4"/>
        </w:rPr>
        <w:object w:dxaOrig="200" w:dyaOrig="200">
          <v:shape id="_x0000_i1036" type="#_x0000_t75" style="width:10.75pt;height:10.75pt" o:ole="">
            <v:imagedata r:id="rId50" o:title=""/>
          </v:shape>
          <o:OLEObject Type="Embed" ProgID="Equation.3" ShapeID="_x0000_i1036" DrawAspect="Content" ObjectID="_1602955518" r:id="rId51"/>
        </w:object>
      </w:r>
      <w:r w:rsidRPr="002E7BF4">
        <w:t>3 шт.</w:t>
      </w:r>
    </w:p>
    <w:p w:rsidR="002E7BF4" w:rsidRPr="002E7BF4" w:rsidRDefault="002E7BF4" w:rsidP="002E7BF4">
      <w:pPr>
        <w:spacing w:line="276" w:lineRule="auto"/>
        <w:ind w:firstLine="851"/>
      </w:pPr>
      <w:r w:rsidRPr="002E7BF4">
        <w:t>3  Составляем калькуляцию трудозатрат. Для того воспользуемся ЕНиР Е4.</w:t>
      </w:r>
    </w:p>
    <w:p w:rsidR="002E7BF4" w:rsidRPr="002E7BF4" w:rsidRDefault="002E7BF4" w:rsidP="002E7BF4">
      <w:pPr>
        <w:spacing w:line="276" w:lineRule="auto"/>
      </w:pPr>
    </w:p>
    <w:p w:rsidR="002E7BF4" w:rsidRPr="002E7BF4" w:rsidRDefault="002E7BF4" w:rsidP="002E7BF4">
      <w:pPr>
        <w:spacing w:line="276" w:lineRule="auto"/>
      </w:pPr>
      <w:r w:rsidRPr="002E7BF4">
        <w:t xml:space="preserve">Таблица </w:t>
      </w:r>
      <w:r w:rsidRPr="002E7BF4">
        <w:rPr>
          <w:lang w:val="en-US"/>
        </w:rPr>
        <w:t>2</w:t>
      </w:r>
      <w:r w:rsidRPr="002E7BF4">
        <w:t>– Калькуляция трудозатрат</w:t>
      </w:r>
    </w:p>
    <w:tbl>
      <w:tblPr>
        <w:tblpPr w:leftFromText="180" w:rightFromText="180" w:vertAnchor="text" w:horzAnchor="margin" w:tblpY="205"/>
        <w:tblW w:w="9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0"/>
        <w:gridCol w:w="1593"/>
        <w:gridCol w:w="663"/>
        <w:gridCol w:w="531"/>
        <w:gridCol w:w="664"/>
        <w:gridCol w:w="664"/>
        <w:gridCol w:w="929"/>
        <w:gridCol w:w="929"/>
        <w:gridCol w:w="664"/>
        <w:gridCol w:w="929"/>
        <w:gridCol w:w="531"/>
        <w:gridCol w:w="531"/>
        <w:gridCol w:w="531"/>
      </w:tblGrid>
      <w:tr w:rsidR="002E7BF4" w:rsidRPr="002E7BF4" w:rsidTr="002E7BF4">
        <w:trPr>
          <w:cantSplit/>
          <w:trHeight w:val="1245"/>
        </w:trPr>
        <w:tc>
          <w:tcPr>
            <w:tcW w:w="500"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Шифр норм</w:t>
            </w:r>
          </w:p>
        </w:tc>
        <w:tc>
          <w:tcPr>
            <w:tcW w:w="1593" w:type="dxa"/>
            <w:vMerge w:val="restart"/>
            <w:tcBorders>
              <w:top w:val="single" w:sz="4" w:space="0" w:color="auto"/>
              <w:left w:val="single" w:sz="4" w:space="0" w:color="auto"/>
              <w:right w:val="single" w:sz="4" w:space="0" w:color="auto"/>
            </w:tcBorders>
            <w:vAlign w:val="center"/>
          </w:tcPr>
          <w:p w:rsidR="002E7BF4" w:rsidRPr="002E7BF4" w:rsidRDefault="002E7BF4" w:rsidP="002E7BF4">
            <w:pPr>
              <w:spacing w:line="276" w:lineRule="auto"/>
              <w:jc w:val="center"/>
            </w:pPr>
            <w:r w:rsidRPr="002E7BF4">
              <w:t>Наименование работ</w:t>
            </w:r>
          </w:p>
        </w:tc>
        <w:tc>
          <w:tcPr>
            <w:tcW w:w="663"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Единицы измерения</w:t>
            </w:r>
          </w:p>
        </w:tc>
        <w:tc>
          <w:tcPr>
            <w:tcW w:w="1195" w:type="dxa"/>
            <w:gridSpan w:val="2"/>
            <w:vMerge w:val="restart"/>
            <w:tcBorders>
              <w:top w:val="single" w:sz="4" w:space="0" w:color="auto"/>
              <w:left w:val="single" w:sz="4" w:space="0" w:color="auto"/>
              <w:right w:val="single" w:sz="4" w:space="0" w:color="auto"/>
            </w:tcBorders>
            <w:vAlign w:val="center"/>
          </w:tcPr>
          <w:p w:rsidR="002E7BF4" w:rsidRPr="002E7BF4" w:rsidRDefault="002E7BF4" w:rsidP="002E7BF4">
            <w:pPr>
              <w:spacing w:line="276" w:lineRule="auto"/>
              <w:jc w:val="center"/>
            </w:pPr>
            <w:r w:rsidRPr="002E7BF4">
              <w:t>Нормы времени на единицу</w:t>
            </w:r>
          </w:p>
        </w:tc>
        <w:tc>
          <w:tcPr>
            <w:tcW w:w="664"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Объемы работ</w:t>
            </w:r>
          </w:p>
        </w:tc>
        <w:tc>
          <w:tcPr>
            <w:tcW w:w="1858" w:type="dxa"/>
            <w:gridSpan w:val="2"/>
            <w:vMerge w:val="restart"/>
            <w:tcBorders>
              <w:top w:val="single" w:sz="4" w:space="0" w:color="auto"/>
              <w:left w:val="single" w:sz="4" w:space="0" w:color="auto"/>
              <w:right w:val="single" w:sz="4" w:space="0" w:color="auto"/>
            </w:tcBorders>
            <w:vAlign w:val="center"/>
          </w:tcPr>
          <w:p w:rsidR="002E7BF4" w:rsidRPr="002E7BF4" w:rsidRDefault="002E7BF4" w:rsidP="002E7BF4">
            <w:pPr>
              <w:spacing w:line="276" w:lineRule="auto"/>
              <w:jc w:val="center"/>
            </w:pPr>
            <w:r w:rsidRPr="002E7BF4">
              <w:t>Трудоемкость</w:t>
            </w:r>
          </w:p>
        </w:tc>
        <w:tc>
          <w:tcPr>
            <w:tcW w:w="664"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Расценка, р.</w:t>
            </w:r>
          </w:p>
        </w:tc>
        <w:tc>
          <w:tcPr>
            <w:tcW w:w="929"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Сумма заработной платы, р.</w:t>
            </w:r>
          </w:p>
        </w:tc>
        <w:tc>
          <w:tcPr>
            <w:tcW w:w="1593" w:type="dxa"/>
            <w:gridSpan w:val="3"/>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Состав звена</w:t>
            </w:r>
          </w:p>
        </w:tc>
      </w:tr>
      <w:tr w:rsidR="002E7BF4" w:rsidRPr="002E7BF4" w:rsidTr="002E7BF4">
        <w:trPr>
          <w:cantSplit/>
          <w:trHeight w:val="331"/>
        </w:trPr>
        <w:tc>
          <w:tcPr>
            <w:tcW w:w="500" w:type="dxa"/>
            <w:vMerge/>
            <w:tcBorders>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p>
        </w:tc>
        <w:tc>
          <w:tcPr>
            <w:tcW w:w="1593" w:type="dxa"/>
            <w:vMerge/>
            <w:tcBorders>
              <w:left w:val="single" w:sz="4" w:space="0" w:color="auto"/>
              <w:right w:val="single" w:sz="4" w:space="0" w:color="auto"/>
            </w:tcBorders>
            <w:vAlign w:val="center"/>
          </w:tcPr>
          <w:p w:rsidR="002E7BF4" w:rsidRPr="002E7BF4" w:rsidRDefault="002E7BF4" w:rsidP="002E7BF4">
            <w:pPr>
              <w:spacing w:line="276" w:lineRule="auto"/>
              <w:jc w:val="center"/>
            </w:pPr>
          </w:p>
        </w:tc>
        <w:tc>
          <w:tcPr>
            <w:tcW w:w="663" w:type="dxa"/>
            <w:vMerge/>
            <w:tcBorders>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p>
        </w:tc>
        <w:tc>
          <w:tcPr>
            <w:tcW w:w="1195" w:type="dxa"/>
            <w:gridSpan w:val="2"/>
            <w:vMerge/>
            <w:tcBorders>
              <w:left w:val="single" w:sz="4" w:space="0" w:color="auto"/>
              <w:right w:val="single" w:sz="4" w:space="0" w:color="auto"/>
            </w:tcBorders>
            <w:vAlign w:val="center"/>
          </w:tcPr>
          <w:p w:rsidR="002E7BF4" w:rsidRPr="002E7BF4" w:rsidRDefault="002E7BF4" w:rsidP="002E7BF4">
            <w:pPr>
              <w:spacing w:line="276" w:lineRule="auto"/>
              <w:jc w:val="center"/>
            </w:pPr>
          </w:p>
        </w:tc>
        <w:tc>
          <w:tcPr>
            <w:tcW w:w="664" w:type="dxa"/>
            <w:vMerge/>
            <w:tcBorders>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p>
        </w:tc>
        <w:tc>
          <w:tcPr>
            <w:tcW w:w="1858" w:type="dxa"/>
            <w:gridSpan w:val="2"/>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664" w:type="dxa"/>
            <w:vMerge/>
            <w:tcBorders>
              <w:left w:val="single" w:sz="4" w:space="0" w:color="auto"/>
              <w:right w:val="single" w:sz="4" w:space="0" w:color="auto"/>
            </w:tcBorders>
            <w:vAlign w:val="center"/>
          </w:tcPr>
          <w:p w:rsidR="002E7BF4" w:rsidRPr="002E7BF4" w:rsidRDefault="002E7BF4" w:rsidP="002E7BF4">
            <w:pPr>
              <w:spacing w:line="276" w:lineRule="auto"/>
              <w:jc w:val="center"/>
            </w:pPr>
          </w:p>
        </w:tc>
        <w:tc>
          <w:tcPr>
            <w:tcW w:w="929" w:type="dxa"/>
            <w:vMerge/>
            <w:tcBorders>
              <w:left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профессия</w:t>
            </w:r>
          </w:p>
        </w:tc>
        <w:tc>
          <w:tcPr>
            <w:tcW w:w="531"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разряд</w:t>
            </w:r>
          </w:p>
        </w:tc>
        <w:tc>
          <w:tcPr>
            <w:tcW w:w="531" w:type="dxa"/>
            <w:vMerge w:val="restart"/>
            <w:tcBorders>
              <w:top w:val="single" w:sz="4" w:space="0" w:color="auto"/>
              <w:left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Кол-во</w:t>
            </w:r>
          </w:p>
        </w:tc>
      </w:tr>
      <w:tr w:rsidR="002E7BF4" w:rsidRPr="002E7BF4" w:rsidTr="002E7BF4">
        <w:trPr>
          <w:cantSplit/>
          <w:trHeight w:val="1314"/>
        </w:trPr>
        <w:tc>
          <w:tcPr>
            <w:tcW w:w="500"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1593"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663"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tcBorders>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чел. - ч</w:t>
            </w:r>
          </w:p>
        </w:tc>
        <w:tc>
          <w:tcPr>
            <w:tcW w:w="664" w:type="dxa"/>
            <w:tcBorders>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маш. - ч</w:t>
            </w:r>
          </w:p>
        </w:tc>
        <w:tc>
          <w:tcPr>
            <w:tcW w:w="664"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929"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чел. - ч</w:t>
            </w:r>
          </w:p>
        </w:tc>
        <w:tc>
          <w:tcPr>
            <w:tcW w:w="929"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jc w:val="center"/>
            </w:pPr>
            <w:r w:rsidRPr="002E7BF4">
              <w:t>маш. - ч</w:t>
            </w:r>
          </w:p>
        </w:tc>
        <w:tc>
          <w:tcPr>
            <w:tcW w:w="664"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929"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vMerge/>
            <w:tcBorders>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r>
      <w:tr w:rsidR="002E7BF4" w:rsidRPr="002E7BF4" w:rsidTr="002E7BF4">
        <w:trPr>
          <w:trHeight w:val="64"/>
        </w:trPr>
        <w:tc>
          <w:tcPr>
            <w:tcW w:w="500"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w:t>
            </w:r>
          </w:p>
        </w:tc>
        <w:tc>
          <w:tcPr>
            <w:tcW w:w="159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2</w:t>
            </w:r>
          </w:p>
        </w:tc>
        <w:tc>
          <w:tcPr>
            <w:tcW w:w="66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3</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4</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5</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6</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7</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8</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9</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10</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11</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12</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13</w:t>
            </w:r>
          </w:p>
        </w:tc>
      </w:tr>
      <w:tr w:rsidR="002E7BF4" w:rsidRPr="002E7BF4" w:rsidTr="002E7BF4">
        <w:trPr>
          <w:cantSplit/>
          <w:trHeight w:val="1134"/>
        </w:trPr>
        <w:tc>
          <w:tcPr>
            <w:tcW w:w="500"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jc w:val="center"/>
            </w:pPr>
            <w:r w:rsidRPr="002E7BF4">
              <w:t xml:space="preserve">Е4-1-34 табл. А </w:t>
            </w:r>
          </w:p>
        </w:tc>
        <w:tc>
          <w:tcPr>
            <w:tcW w:w="159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pPr>
            <w:r w:rsidRPr="002E7BF4">
              <w:t>Установка и разборка деревянной опалубки</w:t>
            </w:r>
          </w:p>
        </w:tc>
        <w:tc>
          <w:tcPr>
            <w:tcW w:w="66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vertAlign w:val="superscript"/>
              </w:rPr>
            </w:pPr>
            <w:r w:rsidRPr="002E7BF4">
              <w:t>м</w:t>
            </w:r>
            <w:r w:rsidRPr="002E7BF4">
              <w:rPr>
                <w:vertAlign w:val="superscript"/>
              </w:rPr>
              <w:t>2</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0,4</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22</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8,8</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0-28,6</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6,29</w:t>
            </w:r>
          </w:p>
        </w:tc>
        <w:tc>
          <w:tcPr>
            <w:tcW w:w="531"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pPr>
            <w:r w:rsidRPr="002E7BF4">
              <w:t>плотник</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4, 2</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1,1</w:t>
            </w:r>
          </w:p>
        </w:tc>
      </w:tr>
      <w:tr w:rsidR="002E7BF4" w:rsidRPr="002E7BF4" w:rsidTr="002E7BF4">
        <w:trPr>
          <w:cantSplit/>
          <w:trHeight w:val="1134"/>
        </w:trPr>
        <w:tc>
          <w:tcPr>
            <w:tcW w:w="500"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jc w:val="center"/>
            </w:pPr>
            <w:r w:rsidRPr="002E7BF4">
              <w:t>Е4-1-44 табл. А</w:t>
            </w:r>
          </w:p>
        </w:tc>
        <w:tc>
          <w:tcPr>
            <w:tcW w:w="159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pPr>
            <w:r w:rsidRPr="002E7BF4">
              <w:t>Установка арматурных сеток</w:t>
            </w:r>
          </w:p>
        </w:tc>
        <w:tc>
          <w:tcPr>
            <w:tcW w:w="66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шт</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0,42</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3</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1,26</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0-28,5</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0,86</w:t>
            </w:r>
          </w:p>
        </w:tc>
        <w:tc>
          <w:tcPr>
            <w:tcW w:w="531"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pPr>
            <w:r w:rsidRPr="002E7BF4">
              <w:t>амратурщик</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4,2</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1,3</w:t>
            </w:r>
          </w:p>
        </w:tc>
      </w:tr>
      <w:tr w:rsidR="002E7BF4" w:rsidRPr="002E7BF4" w:rsidTr="002E7BF4">
        <w:trPr>
          <w:cantSplit/>
          <w:trHeight w:val="1134"/>
        </w:trPr>
        <w:tc>
          <w:tcPr>
            <w:tcW w:w="500"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jc w:val="center"/>
            </w:pPr>
            <w:r w:rsidRPr="002E7BF4">
              <w:t>Е4-1-49 табл. А</w:t>
            </w:r>
          </w:p>
        </w:tc>
        <w:tc>
          <w:tcPr>
            <w:tcW w:w="159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pPr>
            <w:r w:rsidRPr="002E7BF4">
              <w:t>Укладка бетонной смеси</w:t>
            </w:r>
          </w:p>
        </w:tc>
        <w:tc>
          <w:tcPr>
            <w:tcW w:w="66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vertAlign w:val="superscript"/>
              </w:rPr>
            </w:pPr>
            <w:r w:rsidRPr="002E7BF4">
              <w:t>м</w:t>
            </w:r>
            <w:r w:rsidRPr="002E7BF4">
              <w:rPr>
                <w:vertAlign w:val="superscript"/>
              </w:rPr>
              <w:t>3</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0,33</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384</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126,72</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0-23,6</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90,62</w:t>
            </w:r>
          </w:p>
        </w:tc>
        <w:tc>
          <w:tcPr>
            <w:tcW w:w="531"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pPr>
            <w:r w:rsidRPr="002E7BF4">
              <w:t>бетонщик</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4, 2</w:t>
            </w: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1,1</w:t>
            </w:r>
          </w:p>
        </w:tc>
      </w:tr>
      <w:tr w:rsidR="002E7BF4" w:rsidRPr="002E7BF4" w:rsidTr="002E7BF4">
        <w:trPr>
          <w:cantSplit/>
          <w:trHeight w:val="691"/>
        </w:trPr>
        <w:tc>
          <w:tcPr>
            <w:tcW w:w="500"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159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pPr>
            <w:r w:rsidRPr="002E7BF4">
              <w:t>Итого</w:t>
            </w:r>
          </w:p>
        </w:tc>
        <w:tc>
          <w:tcPr>
            <w:tcW w:w="663"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lang w:val="en-US"/>
              </w:rPr>
            </w:pPr>
            <w:r w:rsidRPr="002E7BF4">
              <w:t>136,78</w:t>
            </w: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w:t>
            </w:r>
          </w:p>
        </w:tc>
        <w:tc>
          <w:tcPr>
            <w:tcW w:w="664"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929"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r w:rsidRPr="002E7BF4">
              <w:t>97,77</w:t>
            </w:r>
          </w:p>
        </w:tc>
        <w:tc>
          <w:tcPr>
            <w:tcW w:w="531" w:type="dxa"/>
            <w:tcBorders>
              <w:top w:val="single" w:sz="4" w:space="0" w:color="auto"/>
              <w:left w:val="single" w:sz="4" w:space="0" w:color="auto"/>
              <w:bottom w:val="single" w:sz="4" w:space="0" w:color="auto"/>
              <w:right w:val="single" w:sz="4" w:space="0" w:color="auto"/>
            </w:tcBorders>
            <w:textDirection w:val="btLr"/>
            <w:vAlign w:val="center"/>
          </w:tcPr>
          <w:p w:rsidR="002E7BF4" w:rsidRPr="002E7BF4" w:rsidRDefault="002E7BF4" w:rsidP="002E7BF4">
            <w:pPr>
              <w:spacing w:line="276" w:lineRule="auto"/>
              <w:ind w:left="113" w:right="113"/>
            </w:pP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c>
          <w:tcPr>
            <w:tcW w:w="531" w:type="dxa"/>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pPr>
          </w:p>
        </w:tc>
      </w:tr>
    </w:tbl>
    <w:p w:rsidR="002E7BF4" w:rsidRPr="002E7BF4" w:rsidRDefault="002E7BF4" w:rsidP="002E7BF4">
      <w:pPr>
        <w:spacing w:line="276" w:lineRule="auto"/>
      </w:pPr>
    </w:p>
    <w:p w:rsidR="002E7BF4" w:rsidRPr="002E7BF4" w:rsidRDefault="002E7BF4" w:rsidP="002E7BF4">
      <w:pPr>
        <w:autoSpaceDE w:val="0"/>
        <w:autoSpaceDN w:val="0"/>
        <w:adjustRightInd w:val="0"/>
        <w:spacing w:line="276" w:lineRule="auto"/>
        <w:ind w:firstLine="851"/>
        <w:jc w:val="both"/>
        <w:rPr>
          <w:rFonts w:eastAsiaTheme="minorHAnsi"/>
          <w:b/>
          <w:lang w:val="en-US" w:eastAsia="en-US"/>
        </w:rPr>
      </w:pPr>
      <w:r w:rsidRPr="002E7BF4">
        <w:rPr>
          <w:rFonts w:eastAsiaTheme="minorHAnsi"/>
          <w:b/>
          <w:lang w:eastAsia="en-US"/>
        </w:rPr>
        <w:t xml:space="preserve">Задание </w:t>
      </w:r>
      <w:r w:rsidRPr="002E7BF4">
        <w:rPr>
          <w:rFonts w:eastAsiaTheme="minorHAnsi"/>
          <w:b/>
          <w:lang w:val="en-US" w:eastAsia="en-US"/>
        </w:rPr>
        <w:t>2</w:t>
      </w:r>
    </w:p>
    <w:p w:rsidR="002E7BF4" w:rsidRPr="002E7BF4" w:rsidRDefault="002E7BF4" w:rsidP="002E7BF4">
      <w:pPr>
        <w:spacing w:line="276" w:lineRule="auto"/>
        <w:ind w:firstLine="851"/>
        <w:jc w:val="both"/>
      </w:pPr>
      <w:r w:rsidRPr="002E7BF4">
        <w:lastRenderedPageBreak/>
        <w:t>Определить трудоемкость работ по устройству 124 железобетонных монолитных фундаментов, если для одного фундамента объем бетона 6,2 м</w:t>
      </w:r>
      <w:r w:rsidRPr="002E7BF4">
        <w:rPr>
          <w:vertAlign w:val="superscript"/>
        </w:rPr>
        <w:t>3</w:t>
      </w:r>
      <w:r w:rsidRPr="002E7BF4">
        <w:t>, площадь всей  опалубки, соприкасающейся с бетоном 538 м</w:t>
      </w:r>
      <w:r w:rsidRPr="002E7BF4">
        <w:rPr>
          <w:vertAlign w:val="superscript"/>
        </w:rPr>
        <w:t>2</w:t>
      </w:r>
      <w:r w:rsidRPr="002E7BF4">
        <w:t>, масса всей арматуры 2 500 кг. Опалубка устраивается из готовых щитов площадью более 2 м</w:t>
      </w:r>
      <w:r w:rsidRPr="002E7BF4">
        <w:rPr>
          <w:vertAlign w:val="superscript"/>
        </w:rPr>
        <w:t>2</w:t>
      </w:r>
      <w:r w:rsidRPr="002E7BF4">
        <w:t>. Арматура состоит из сварных сеток массой до 50 кг. Подача бетона производится кранами в бадьях.</w:t>
      </w:r>
    </w:p>
    <w:p w:rsidR="002E7BF4" w:rsidRPr="002E7BF4" w:rsidRDefault="002E7BF4" w:rsidP="002E7BF4">
      <w:pPr>
        <w:autoSpaceDE w:val="0"/>
        <w:autoSpaceDN w:val="0"/>
        <w:adjustRightInd w:val="0"/>
        <w:spacing w:line="276" w:lineRule="auto"/>
        <w:ind w:firstLine="851"/>
        <w:jc w:val="both"/>
        <w:rPr>
          <w:rFonts w:eastAsiaTheme="minorHAnsi"/>
          <w:b/>
          <w:lang w:eastAsia="en-US"/>
        </w:rPr>
      </w:pPr>
      <w:r w:rsidRPr="002E7BF4">
        <w:rPr>
          <w:rFonts w:eastAsiaTheme="minorHAnsi"/>
          <w:b/>
          <w:lang w:eastAsia="en-US"/>
        </w:rPr>
        <w:t>Задание 3</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Составить калькуляцию трудовых затрат и заработной платы по работам, связанным с уходом за уложенным бетоном в летний период. Уход предполагает поливку бетонной поверхности водой в количестве 12656,2 м</w:t>
      </w:r>
      <w:r w:rsidRPr="002E7BF4">
        <w:rPr>
          <w:rFonts w:eastAsiaTheme="minorHAnsi"/>
          <w:vertAlign w:val="superscript"/>
          <w:lang w:eastAsia="en-US"/>
        </w:rPr>
        <w:t xml:space="preserve">2 </w:t>
      </w:r>
      <w:r w:rsidRPr="002E7BF4">
        <w:rPr>
          <w:rFonts w:eastAsiaTheme="minorHAnsi"/>
          <w:lang w:eastAsia="en-US"/>
        </w:rPr>
        <w:t>и использование опилок в количестве 7,34 м</w:t>
      </w:r>
      <w:r w:rsidRPr="002E7BF4">
        <w:rPr>
          <w:rFonts w:eastAsiaTheme="minorHAnsi"/>
          <w:vertAlign w:val="superscript"/>
          <w:lang w:eastAsia="en-US"/>
        </w:rPr>
        <w:t>3</w:t>
      </w:r>
      <w:r w:rsidRPr="002E7BF4">
        <w:rPr>
          <w:rFonts w:eastAsiaTheme="minorHAnsi"/>
          <w:lang w:eastAsia="en-US"/>
        </w:rPr>
        <w:t>.</w:t>
      </w:r>
    </w:p>
    <w:p w:rsidR="002E7BF4" w:rsidRPr="002E7BF4" w:rsidRDefault="002E7BF4" w:rsidP="002E7BF4">
      <w:pPr>
        <w:spacing w:line="276" w:lineRule="auto"/>
        <w:ind w:firstLine="851"/>
        <w:jc w:val="both"/>
        <w:rPr>
          <w:b/>
        </w:rPr>
      </w:pPr>
      <w:r w:rsidRPr="002E7BF4">
        <w:rPr>
          <w:b/>
        </w:rPr>
        <w:t>Задание 4</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Составить калькуляцию трудовых затрат и заработной платы по бетонированию отдельно стоящих фундаментов под колонны объемом 8,4 м</w:t>
      </w:r>
      <w:r w:rsidRPr="002E7BF4">
        <w:rPr>
          <w:rFonts w:eastAsiaTheme="minorHAnsi"/>
          <w:vertAlign w:val="superscript"/>
          <w:lang w:eastAsia="en-US"/>
        </w:rPr>
        <w:t>3</w:t>
      </w:r>
      <w:r w:rsidRPr="002E7BF4">
        <w:rPr>
          <w:rFonts w:eastAsiaTheme="minorHAnsi"/>
          <w:lang w:eastAsia="en-US"/>
        </w:rPr>
        <w:t>. Общий объем бетонных работ 276,05 м</w:t>
      </w:r>
      <w:r w:rsidRPr="002E7BF4">
        <w:rPr>
          <w:rFonts w:eastAsiaTheme="minorHAnsi"/>
          <w:vertAlign w:val="superscript"/>
          <w:lang w:eastAsia="en-US"/>
        </w:rPr>
        <w:t>3</w:t>
      </w:r>
      <w:r w:rsidRPr="002E7BF4">
        <w:rPr>
          <w:rFonts w:eastAsiaTheme="minorHAnsi"/>
          <w:lang w:eastAsia="en-US"/>
        </w:rPr>
        <w:t xml:space="preserve">. Работы ведутся самоходным ленточным бетоноукладчиком ЛБУ-20. </w:t>
      </w:r>
    </w:p>
    <w:p w:rsidR="002E7BF4" w:rsidRPr="002E7BF4" w:rsidRDefault="002E7BF4" w:rsidP="002E7BF4">
      <w:pPr>
        <w:spacing w:line="276" w:lineRule="auto"/>
        <w:ind w:firstLine="851"/>
        <w:jc w:val="both"/>
        <w:outlineLvl w:val="6"/>
        <w:rPr>
          <w:b/>
        </w:rPr>
      </w:pPr>
    </w:p>
    <w:p w:rsidR="002E7BF4" w:rsidRPr="002E7BF4" w:rsidRDefault="002E7BF4" w:rsidP="002E7BF4">
      <w:pPr>
        <w:spacing w:line="276" w:lineRule="auto"/>
        <w:ind w:firstLine="851"/>
        <w:jc w:val="both"/>
        <w:outlineLvl w:val="6"/>
        <w:rPr>
          <w:b/>
        </w:rPr>
      </w:pPr>
      <w:r w:rsidRPr="002E7BF4">
        <w:rPr>
          <w:b/>
        </w:rPr>
        <w:t>Контрольные вопросы</w:t>
      </w:r>
    </w:p>
    <w:p w:rsidR="002E7BF4" w:rsidRPr="002E7BF4" w:rsidRDefault="002E7BF4" w:rsidP="002E7BF4">
      <w:pPr>
        <w:numPr>
          <w:ilvl w:val="0"/>
          <w:numId w:val="2"/>
        </w:numPr>
        <w:tabs>
          <w:tab w:val="left" w:pos="1080"/>
        </w:tabs>
        <w:spacing w:line="276" w:lineRule="auto"/>
        <w:ind w:left="0" w:firstLine="851"/>
        <w:contextualSpacing/>
        <w:jc w:val="both"/>
        <w:rPr>
          <w:rFonts w:eastAsia="Calibri"/>
        </w:rPr>
      </w:pPr>
      <w:r w:rsidRPr="002E7BF4">
        <w:rPr>
          <w:rFonts w:eastAsia="Calibri"/>
        </w:rPr>
        <w:t>Назовите цели составления калькуляции трудовых затрат и заработной платы.</w:t>
      </w:r>
    </w:p>
    <w:p w:rsidR="002E7BF4" w:rsidRPr="002E7BF4" w:rsidRDefault="002E7BF4" w:rsidP="002E7BF4">
      <w:pPr>
        <w:numPr>
          <w:ilvl w:val="0"/>
          <w:numId w:val="2"/>
        </w:numPr>
        <w:tabs>
          <w:tab w:val="left" w:pos="1080"/>
        </w:tabs>
        <w:spacing w:line="276" w:lineRule="auto"/>
        <w:ind w:left="0" w:firstLine="851"/>
        <w:jc w:val="both"/>
      </w:pPr>
      <w:r w:rsidRPr="002E7BF4">
        <w:t>Опишите порядок составления калькуляции трудовых затрат и заработной платы.</w:t>
      </w:r>
    </w:p>
    <w:p w:rsidR="002E7BF4" w:rsidRDefault="002E7BF4" w:rsidP="002E7BF4">
      <w:pPr>
        <w:spacing w:after="200" w:line="276" w:lineRule="auto"/>
      </w:pPr>
    </w:p>
    <w:p w:rsidR="002E7BF4" w:rsidRPr="002E7BF4" w:rsidRDefault="002E7BF4" w:rsidP="002E7BF4">
      <w:pPr>
        <w:keepNext/>
        <w:spacing w:line="276" w:lineRule="auto"/>
        <w:ind w:firstLine="851"/>
        <w:jc w:val="both"/>
        <w:outlineLvl w:val="2"/>
        <w:rPr>
          <w:b/>
          <w:bCs/>
        </w:rPr>
      </w:pPr>
      <w:bookmarkStart w:id="33" w:name="_Toc476665517"/>
      <w:r>
        <w:rPr>
          <w:b/>
          <w:bCs/>
        </w:rPr>
        <w:t>П</w:t>
      </w:r>
      <w:r w:rsidRPr="002E7BF4">
        <w:rPr>
          <w:b/>
          <w:bCs/>
        </w:rPr>
        <w:t>РАКТИЧЕСКАЯ РАБОТА 7</w:t>
      </w:r>
      <w:bookmarkEnd w:id="33"/>
    </w:p>
    <w:p w:rsidR="002E7BF4" w:rsidRPr="002E7BF4" w:rsidRDefault="002E7BF4" w:rsidP="002E7BF4">
      <w:pPr>
        <w:keepNext/>
        <w:spacing w:line="276" w:lineRule="auto"/>
        <w:ind w:firstLine="851"/>
        <w:jc w:val="both"/>
        <w:outlineLvl w:val="2"/>
        <w:rPr>
          <w:b/>
          <w:bCs/>
        </w:rPr>
      </w:pPr>
      <w:bookmarkStart w:id="34" w:name="_Toc476665518"/>
      <w:r w:rsidRPr="002E7BF4">
        <w:rPr>
          <w:b/>
          <w:bCs/>
        </w:rPr>
        <w:t>Тема. Технология кладки стен, столбов и примыканий из камней правильной формы</w:t>
      </w:r>
      <w:bookmarkEnd w:id="34"/>
    </w:p>
    <w:p w:rsidR="002E7BF4" w:rsidRPr="002E7BF4" w:rsidRDefault="002E7BF4" w:rsidP="002E7BF4">
      <w:pPr>
        <w:spacing w:line="276" w:lineRule="auto"/>
        <w:ind w:firstLine="851"/>
        <w:jc w:val="both"/>
      </w:pPr>
      <w:r w:rsidRPr="002E7BF4">
        <w:rPr>
          <w:b/>
        </w:rPr>
        <w:t xml:space="preserve">Цель: </w:t>
      </w:r>
      <w:r w:rsidRPr="002E7BF4">
        <w:t xml:space="preserve">изучить правила разрезки кирпичной кладки, способы ведения </w:t>
      </w:r>
    </w:p>
    <w:p w:rsidR="002E7BF4" w:rsidRPr="002E7BF4" w:rsidRDefault="002E7BF4" w:rsidP="002E7BF4">
      <w:pPr>
        <w:spacing w:line="276" w:lineRule="auto"/>
        <w:ind w:firstLine="851"/>
        <w:jc w:val="both"/>
      </w:pPr>
      <w:r w:rsidRPr="002E7BF4">
        <w:t>каменной кладки.</w:t>
      </w:r>
    </w:p>
    <w:p w:rsidR="002E7BF4" w:rsidRPr="002E7BF4" w:rsidRDefault="002E7BF4" w:rsidP="002E7BF4">
      <w:pPr>
        <w:spacing w:line="276" w:lineRule="auto"/>
        <w:ind w:firstLine="851"/>
        <w:jc w:val="both"/>
        <w:rPr>
          <w:b/>
        </w:rPr>
      </w:pPr>
    </w:p>
    <w:p w:rsidR="002E7BF4" w:rsidRPr="002E7BF4" w:rsidRDefault="002E7BF4" w:rsidP="002E7BF4">
      <w:pPr>
        <w:spacing w:line="276" w:lineRule="auto"/>
        <w:ind w:firstLine="851"/>
        <w:jc w:val="both"/>
        <w:rPr>
          <w:b/>
        </w:rPr>
      </w:pPr>
      <w:r w:rsidRPr="002E7BF4">
        <w:rPr>
          <w:b/>
        </w:rPr>
        <w:t>Теоретические сведения</w:t>
      </w: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r w:rsidRPr="002E7BF4">
        <w:rPr>
          <w:rFonts w:eastAsiaTheme="minorHAnsi"/>
          <w:bCs/>
          <w:lang w:eastAsia="en-US"/>
        </w:rPr>
        <w:t>1 Виды каменной кладки и материалы для каменных работ.</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Каменную кладку выполняют из отдельных камней, соединяя их</w:t>
      </w:r>
    </w:p>
    <w:p w:rsidR="002E7BF4" w:rsidRPr="002E7BF4" w:rsidRDefault="002E7BF4" w:rsidP="002E7BF4">
      <w:pPr>
        <w:autoSpaceDE w:val="0"/>
        <w:autoSpaceDN w:val="0"/>
        <w:adjustRightInd w:val="0"/>
        <w:spacing w:line="276" w:lineRule="auto"/>
        <w:jc w:val="both"/>
        <w:rPr>
          <w:rFonts w:eastAsiaTheme="minorHAnsi"/>
          <w:lang w:eastAsia="en-US"/>
        </w:rPr>
      </w:pPr>
      <w:r w:rsidRPr="002E7BF4">
        <w:rPr>
          <w:rFonts w:eastAsiaTheme="minorHAnsi"/>
          <w:lang w:eastAsia="en-US"/>
        </w:rPr>
        <w:t xml:space="preserve">между собой в одно целое раствором (рисунок 1). В зависимости от вида применяемых материалов каменную кладку подразделяют на </w:t>
      </w:r>
      <w:r w:rsidRPr="002E7BF4">
        <w:rPr>
          <w:rFonts w:eastAsiaTheme="minorHAnsi"/>
          <w:bCs/>
          <w:iCs/>
          <w:lang w:eastAsia="en-US"/>
        </w:rPr>
        <w:t xml:space="preserve">кладку из искусственных </w:t>
      </w:r>
      <w:r w:rsidRPr="002E7BF4">
        <w:rPr>
          <w:rFonts w:eastAsiaTheme="minorHAnsi"/>
          <w:lang w:eastAsia="en-US"/>
        </w:rPr>
        <w:t xml:space="preserve">и </w:t>
      </w:r>
      <w:r w:rsidRPr="002E7BF4">
        <w:rPr>
          <w:rFonts w:eastAsiaTheme="minorHAnsi"/>
          <w:bCs/>
          <w:iCs/>
          <w:lang w:eastAsia="en-US"/>
        </w:rPr>
        <w:t>из природных камней</w:t>
      </w:r>
      <w:r w:rsidRPr="002E7BF4">
        <w:rPr>
          <w:rFonts w:eastAsiaTheme="minorHAnsi"/>
          <w:lang w:eastAsia="en-US"/>
        </w:rPr>
        <w:t xml:space="preserve">. Искусственные каменные материалы подразделяют на </w:t>
      </w:r>
      <w:r w:rsidRPr="002E7BF4">
        <w:rPr>
          <w:rFonts w:eastAsiaTheme="minorHAnsi"/>
          <w:iCs/>
          <w:lang w:eastAsia="en-US"/>
        </w:rPr>
        <w:t>кирпич керамический и силикатный</w:t>
      </w:r>
      <w:r w:rsidRPr="002E7BF4">
        <w:rPr>
          <w:rFonts w:eastAsiaTheme="minorHAnsi"/>
          <w:lang w:eastAsia="en-US"/>
        </w:rPr>
        <w:t xml:space="preserve">; </w:t>
      </w:r>
      <w:r w:rsidRPr="002E7BF4">
        <w:rPr>
          <w:rFonts w:eastAsiaTheme="minorHAnsi"/>
          <w:iCs/>
          <w:lang w:eastAsia="en-US"/>
        </w:rPr>
        <w:t>керамические и силикатные камни</w:t>
      </w:r>
      <w:r w:rsidRPr="002E7BF4">
        <w:rPr>
          <w:rFonts w:eastAsiaTheme="minorHAnsi"/>
          <w:lang w:eastAsia="en-US"/>
        </w:rPr>
        <w:t xml:space="preserve">; </w:t>
      </w:r>
      <w:r w:rsidRPr="002E7BF4">
        <w:rPr>
          <w:rFonts w:eastAsiaTheme="minorHAnsi"/>
          <w:iCs/>
          <w:lang w:eastAsia="en-US"/>
        </w:rPr>
        <w:t>камни бетонные стеновые правильной формы</w:t>
      </w:r>
      <w:r w:rsidRPr="002E7BF4">
        <w:rPr>
          <w:rFonts w:eastAsiaTheme="minorHAnsi"/>
          <w:lang w:eastAsia="en-US"/>
        </w:rPr>
        <w:t>.</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При возведении каменных конструкций размеры камней и требования к их физико-механическим и эксплуатационным свойствам устанавливаются проектной документацией. По сложности выполнения каменную кладку подразделяют на: </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 </w:t>
      </w:r>
      <w:r w:rsidRPr="002E7BF4">
        <w:rPr>
          <w:rFonts w:eastAsiaTheme="minorHAnsi"/>
          <w:iCs/>
          <w:lang w:eastAsia="en-US"/>
        </w:rPr>
        <w:t xml:space="preserve">простейшую </w:t>
      </w:r>
      <w:r w:rsidRPr="002E7BF4">
        <w:rPr>
          <w:rFonts w:eastAsiaTheme="minorHAnsi"/>
          <w:lang w:eastAsia="en-US"/>
        </w:rPr>
        <w:t>– стены наружные и внутренние без архитектурных деталей;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  </w:t>
      </w:r>
      <w:r w:rsidRPr="002E7BF4">
        <w:rPr>
          <w:rFonts w:eastAsiaTheme="minorHAnsi"/>
          <w:iCs/>
          <w:lang w:eastAsia="en-US"/>
        </w:rPr>
        <w:t xml:space="preserve">простой </w:t>
      </w:r>
      <w:r w:rsidRPr="002E7BF4">
        <w:rPr>
          <w:rFonts w:eastAsiaTheme="minorHAnsi"/>
          <w:lang w:eastAsia="en-US"/>
        </w:rPr>
        <w:t>сложности – карнизы, пояса, пилястры, полуколонны, проемы криволинейного очертания;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 </w:t>
      </w:r>
      <w:r w:rsidRPr="002E7BF4">
        <w:rPr>
          <w:rFonts w:eastAsiaTheme="minorHAnsi"/>
          <w:iCs/>
          <w:lang w:eastAsia="en-US"/>
        </w:rPr>
        <w:t xml:space="preserve">средней сложности </w:t>
      </w:r>
      <w:r w:rsidRPr="002E7BF4">
        <w:rPr>
          <w:rFonts w:eastAsiaTheme="minorHAnsi"/>
          <w:lang w:eastAsia="en-US"/>
        </w:rPr>
        <w:t>– стены с усложненными частями до 20 % площади всех стен;</w:t>
      </w:r>
    </w:p>
    <w:p w:rsidR="002E7BF4" w:rsidRPr="002E7BF4" w:rsidRDefault="002E7BF4" w:rsidP="002E7BF4">
      <w:pPr>
        <w:spacing w:line="276" w:lineRule="auto"/>
        <w:ind w:firstLine="851"/>
        <w:jc w:val="both"/>
        <w:rPr>
          <w:rFonts w:eastAsiaTheme="minorHAnsi"/>
          <w:lang w:eastAsia="en-US"/>
        </w:rPr>
      </w:pPr>
      <w:r w:rsidRPr="002E7BF4">
        <w:rPr>
          <w:rFonts w:eastAsiaTheme="minorHAnsi"/>
          <w:lang w:eastAsia="en-US"/>
        </w:rPr>
        <w:t xml:space="preserve">– </w:t>
      </w:r>
      <w:r w:rsidRPr="002E7BF4">
        <w:rPr>
          <w:rFonts w:eastAsiaTheme="minorHAnsi"/>
          <w:iCs/>
          <w:lang w:eastAsia="en-US"/>
        </w:rPr>
        <w:t xml:space="preserve">особо сложную </w:t>
      </w:r>
      <w:r w:rsidRPr="002E7BF4">
        <w:rPr>
          <w:rFonts w:eastAsiaTheme="minorHAnsi"/>
          <w:lang w:eastAsia="en-US"/>
        </w:rPr>
        <w:t>– арки, своды.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lastRenderedPageBreak/>
        <w:t xml:space="preserve">Растворы, применяемые для устройства каменных конструкций, называют </w:t>
      </w:r>
      <w:r w:rsidRPr="002E7BF4">
        <w:rPr>
          <w:rFonts w:eastAsiaTheme="minorHAnsi"/>
          <w:iCs/>
          <w:lang w:eastAsia="en-US"/>
        </w:rPr>
        <w:t>кладочными</w:t>
      </w:r>
      <w:r w:rsidRPr="002E7BF4">
        <w:rPr>
          <w:rFonts w:eastAsiaTheme="minorHAnsi"/>
          <w:lang w:eastAsia="en-US"/>
        </w:rPr>
        <w:t>. Кладочные растворы связывают между собой отдельные камни, препятствуя их взаимному перемещению.</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 xml:space="preserve">Раствор </w:t>
      </w:r>
      <w:r w:rsidRPr="002E7BF4">
        <w:rPr>
          <w:rFonts w:eastAsiaTheme="minorHAnsi"/>
          <w:lang w:eastAsia="en-US"/>
        </w:rPr>
        <w:t>– это смесь вяжущего, мелкого заполнителя, воды, химических добавок и других наполнителей, обладающая определенными технологическими свойствами и физико-механическими свойствами в затвердевшем состоянии. К числу технологических и физико-механических свойств строительных растворов относят: подвижность, расслаиваемость, водоудерживающую способность, прочность, плотность, морозостойкость.</w:t>
      </w:r>
    </w:p>
    <w:p w:rsidR="002E7BF4" w:rsidRPr="002E7BF4" w:rsidRDefault="002E7BF4" w:rsidP="002E7BF4">
      <w:pPr>
        <w:spacing w:line="276" w:lineRule="auto"/>
        <w:ind w:firstLine="851"/>
        <w:jc w:val="both"/>
        <w:rPr>
          <w:rFonts w:eastAsiaTheme="minorHAnsi"/>
          <w:lang w:eastAsia="en-US"/>
        </w:rPr>
      </w:pPr>
    </w:p>
    <w:p w:rsidR="002E7BF4" w:rsidRPr="002E7BF4" w:rsidRDefault="002E7BF4" w:rsidP="002E7BF4">
      <w:pPr>
        <w:spacing w:line="276" w:lineRule="auto"/>
        <w:ind w:firstLine="851"/>
        <w:jc w:val="center"/>
        <w:rPr>
          <w:b/>
        </w:rPr>
      </w:pPr>
      <w:r w:rsidRPr="002E7BF4">
        <w:rPr>
          <w:b/>
          <w:noProof/>
        </w:rPr>
        <w:drawing>
          <wp:inline distT="0" distB="0" distL="0" distR="0" wp14:anchorId="17293433" wp14:editId="22C443B9">
            <wp:extent cx="2826982" cy="2895600"/>
            <wp:effectExtent l="19050" t="0" r="0" b="0"/>
            <wp:docPr id="300" name="Рисунок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srcRect l="31537" t="13514" r="31759" b="19528"/>
                    <a:stretch>
                      <a:fillRect/>
                    </a:stretch>
                  </pic:blipFill>
                  <pic:spPr bwMode="auto">
                    <a:xfrm>
                      <a:off x="0" y="0"/>
                      <a:ext cx="2831849" cy="2900586"/>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1 – Элементы кладки</w:t>
      </w:r>
    </w:p>
    <w:p w:rsidR="002E7BF4" w:rsidRPr="002E7BF4" w:rsidRDefault="002E7BF4" w:rsidP="002E7BF4">
      <w:pPr>
        <w:spacing w:line="276" w:lineRule="auto"/>
        <w:ind w:firstLine="851"/>
        <w:jc w:val="center"/>
        <w:rPr>
          <w:b/>
        </w:rPr>
      </w:pPr>
      <w:r w:rsidRPr="002E7BF4">
        <w:rPr>
          <w:b/>
          <w:noProof/>
        </w:rPr>
        <w:drawing>
          <wp:inline distT="0" distB="0" distL="0" distR="0" wp14:anchorId="5E66D6B7" wp14:editId="2A480166">
            <wp:extent cx="5435452" cy="616688"/>
            <wp:effectExtent l="19050" t="0" r="0" b="0"/>
            <wp:docPr id="315"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52" cstate="print">
                      <a:lum bright="10000"/>
                    </a:blip>
                    <a:srcRect l="31537" t="85165" r="31759" b="7977"/>
                    <a:stretch>
                      <a:fillRect/>
                    </a:stretch>
                  </pic:blipFill>
                  <pic:spPr bwMode="auto">
                    <a:xfrm>
                      <a:off x="0" y="0"/>
                      <a:ext cx="5435452" cy="616688"/>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both"/>
        <w:rPr>
          <w:b/>
        </w:rPr>
      </w:pPr>
      <w:r w:rsidRPr="002E7BF4">
        <w:rPr>
          <w:rFonts w:eastAsiaTheme="minorHAnsi"/>
          <w:lang w:eastAsia="en-US"/>
        </w:rPr>
        <w:t>Кроме того, кирпичную кладку различают по толщине (рисунок 2).</w:t>
      </w:r>
    </w:p>
    <w:p w:rsidR="002E7BF4" w:rsidRPr="002E7BF4" w:rsidRDefault="002E7BF4" w:rsidP="002E7BF4">
      <w:pPr>
        <w:spacing w:line="276" w:lineRule="auto"/>
        <w:ind w:firstLine="851"/>
        <w:jc w:val="center"/>
        <w:rPr>
          <w:b/>
        </w:rPr>
      </w:pPr>
      <w:r w:rsidRPr="002E7BF4">
        <w:rPr>
          <w:b/>
          <w:noProof/>
        </w:rPr>
        <w:drawing>
          <wp:inline distT="0" distB="0" distL="0" distR="0" wp14:anchorId="276A7482" wp14:editId="3A045985">
            <wp:extent cx="3152775" cy="2617269"/>
            <wp:effectExtent l="19050" t="0" r="9525" b="0"/>
            <wp:docPr id="316" name="Рисунок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l="33631" t="25225" r="29228" b="19985"/>
                    <a:stretch>
                      <a:fillRect/>
                    </a:stretch>
                  </pic:blipFill>
                  <pic:spPr bwMode="auto">
                    <a:xfrm>
                      <a:off x="0" y="0"/>
                      <a:ext cx="3154327" cy="2618557"/>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2 – Виды кирпичной кладки</w:t>
      </w:r>
    </w:p>
    <w:p w:rsidR="002E7BF4" w:rsidRPr="002E7BF4" w:rsidRDefault="002E7BF4" w:rsidP="002E7BF4">
      <w:pPr>
        <w:spacing w:line="276" w:lineRule="auto"/>
        <w:ind w:firstLine="851"/>
        <w:jc w:val="center"/>
        <w:rPr>
          <w:b/>
        </w:rPr>
      </w:pPr>
      <w:r w:rsidRPr="002E7BF4">
        <w:rPr>
          <w:b/>
          <w:noProof/>
        </w:rPr>
        <w:lastRenderedPageBreak/>
        <w:drawing>
          <wp:inline distT="0" distB="0" distL="0" distR="0" wp14:anchorId="53EB294B" wp14:editId="7F9C0440">
            <wp:extent cx="5474870" cy="435935"/>
            <wp:effectExtent l="19050" t="0" r="0" b="0"/>
            <wp:docPr id="317"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53" cstate="print"/>
                    <a:srcRect l="33631" t="83033" r="29228" b="11712"/>
                    <a:stretch>
                      <a:fillRect/>
                    </a:stretch>
                  </pic:blipFill>
                  <pic:spPr bwMode="auto">
                    <a:xfrm>
                      <a:off x="0" y="0"/>
                      <a:ext cx="5474870" cy="435935"/>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r w:rsidRPr="002E7BF4">
        <w:rPr>
          <w:rFonts w:eastAsiaTheme="minorHAnsi"/>
          <w:bCs/>
          <w:lang w:eastAsia="en-US"/>
        </w:rPr>
        <w:t>2 Правила разрезки каменной кладки.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Каменная кладка, выполняемая из отдельных камней, соединяемых раствором в одно целое, должна представлять собой монолит, в котором уложенные камни не смещались бы под влиянием действующих на кладку нагрузок. Для обеспечения этого требования отдельные камни следует укладывать с соблюдением определенных условий, называемых правилами разрезки каменной кладки.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 xml:space="preserve">Первое правило </w:t>
      </w:r>
      <w:r w:rsidRPr="002E7BF4">
        <w:rPr>
          <w:rFonts w:eastAsiaTheme="minorHAnsi"/>
          <w:lang w:eastAsia="en-US"/>
        </w:rPr>
        <w:t>устанавливает максимально допустимый угол наклона силы, действующей на горизонтальный ряд кладки. По этому правилу камни должны укладываться плоскими слоями (рядами), перпендикулярными к направлению действующей нагрузки. Такое правило вытекает из свойств камня хорошо сопротивляться сжатию и плохо – растяжению и изгибу. Во избежание изгиба опирание вышележащего камня должно происходить не в отдельных точках, а по всей постели, т.е. по плоскости. Слои (ряды) кладки должны располагаться так, чтобы действующая на кладку сила была направлена перпендикулярно к постели камней. В противном случае в кладке возникает усилие сдвига по наиболее слабому месту – растворному шву между слоями камней. Отклонение действующей силы от вертикали допускается не более 15…17</w:t>
      </w:r>
      <w:r w:rsidRPr="002E7BF4">
        <w:rPr>
          <w:rFonts w:eastAsiaTheme="minorHAnsi"/>
          <w:vertAlign w:val="superscript"/>
          <w:lang w:eastAsia="en-US"/>
        </w:rPr>
        <w:t>0</w:t>
      </w:r>
      <w:r w:rsidRPr="002E7BF4">
        <w:rPr>
          <w:rFonts w:eastAsiaTheme="minorHAnsi"/>
          <w:lang w:eastAsia="en-US"/>
        </w:rPr>
        <w:t>. В этих пределах усилие сдвига воспринимается силами трения между слоями камней.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Второе правило</w:t>
      </w:r>
      <w:r w:rsidRPr="002E7BF4">
        <w:rPr>
          <w:rFonts w:eastAsiaTheme="minorHAnsi"/>
          <w:b/>
          <w:bCs/>
          <w:i/>
          <w:iCs/>
          <w:lang w:eastAsia="en-US"/>
        </w:rPr>
        <w:t xml:space="preserve"> </w:t>
      </w:r>
      <w:r w:rsidRPr="002E7BF4">
        <w:rPr>
          <w:rFonts w:eastAsiaTheme="minorHAnsi"/>
          <w:lang w:eastAsia="en-US"/>
        </w:rPr>
        <w:t>разрезки регламентирует расположение вертикальных плоскостей кладки относительно постели. Кладку необходимо членить тремя взаимно перпендикулярными плоскостями. В массиве кладки при таком членении появляются швы: горизонтальные – по постели слоя и вертикальные – поперечные и продольные. Если же членение кладки произвести наклонными плоскостями, в ней появятся клиновидные камни, которые под нагрузкой будут стремиться раздвинуть соседние камни, а также камни с легко скалывающимися острыми углами.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 xml:space="preserve">Третье правило </w:t>
      </w:r>
      <w:r w:rsidRPr="002E7BF4">
        <w:rPr>
          <w:rFonts w:eastAsiaTheme="minorHAnsi"/>
          <w:lang w:eastAsia="en-US"/>
        </w:rPr>
        <w:t>определяет взаимное расположение вертикальных продольных и поперечных швов в смежных рядах кладки. Камни вышележащего ряда необходимо укладывать на нижележащий ряд так, чтобы они перекрывали вертикальные швы между камнями в продольном и поперечном направлениях, т.е. кладку следует вести с перевязкой вертикальных швов в смежных рядах. Такая перевязка устраняет опасность расслоения кладки на отдельные столбики, что</w:t>
      </w:r>
    </w:p>
    <w:p w:rsidR="002E7BF4" w:rsidRPr="002E7BF4" w:rsidRDefault="002E7BF4" w:rsidP="002E7BF4">
      <w:pPr>
        <w:autoSpaceDE w:val="0"/>
        <w:autoSpaceDN w:val="0"/>
        <w:adjustRightInd w:val="0"/>
        <w:spacing w:line="276" w:lineRule="auto"/>
        <w:jc w:val="both"/>
        <w:rPr>
          <w:rFonts w:eastAsiaTheme="minorHAnsi"/>
          <w:lang w:eastAsia="en-US"/>
        </w:rPr>
      </w:pPr>
      <w:r w:rsidRPr="002E7BF4">
        <w:rPr>
          <w:rFonts w:eastAsiaTheme="minorHAnsi"/>
          <w:lang w:eastAsia="en-US"/>
        </w:rPr>
        <w:t>может привести к ее разрушению под нагрузкой. Использование в кладках прочных растворов на цементном вяжущем позволяет несколько отступить от этого правила. В настоящее время допускается не перевязывать вертикальные продольные швы в пяти смежных рядах или вертикальные поперечные швы – в</w:t>
      </w:r>
    </w:p>
    <w:p w:rsidR="002E7BF4" w:rsidRPr="002E7BF4" w:rsidRDefault="002E7BF4" w:rsidP="002E7BF4">
      <w:pPr>
        <w:autoSpaceDE w:val="0"/>
        <w:autoSpaceDN w:val="0"/>
        <w:adjustRightInd w:val="0"/>
        <w:spacing w:line="276" w:lineRule="auto"/>
        <w:jc w:val="both"/>
        <w:rPr>
          <w:rFonts w:eastAsiaTheme="minorHAnsi"/>
          <w:lang w:eastAsia="en-US"/>
        </w:rPr>
      </w:pPr>
      <w:r w:rsidRPr="002E7BF4">
        <w:rPr>
          <w:rFonts w:eastAsiaTheme="minorHAnsi"/>
          <w:lang w:eastAsia="en-US"/>
        </w:rPr>
        <w:t>трех смежных рядах кладки.</w:t>
      </w: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r w:rsidRPr="002E7BF4">
        <w:rPr>
          <w:rFonts w:eastAsiaTheme="minorHAnsi"/>
          <w:bCs/>
          <w:lang w:eastAsia="en-US"/>
        </w:rPr>
        <w:t>3 Системы перевязки швов в каменной кладке.</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Система перевязки должна соответствовать правилам разрезки кладки. При кладке различают </w:t>
      </w:r>
      <w:r w:rsidRPr="002E7BF4">
        <w:rPr>
          <w:rFonts w:eastAsiaTheme="minorHAnsi"/>
          <w:bCs/>
          <w:iCs/>
          <w:lang w:eastAsia="en-US"/>
        </w:rPr>
        <w:t>перевязку вертикальных</w:t>
      </w:r>
      <w:r w:rsidRPr="002E7BF4">
        <w:rPr>
          <w:rFonts w:eastAsiaTheme="minorHAnsi"/>
          <w:lang w:eastAsia="en-US"/>
        </w:rPr>
        <w:t xml:space="preserve">, </w:t>
      </w:r>
      <w:r w:rsidRPr="002E7BF4">
        <w:rPr>
          <w:rFonts w:eastAsiaTheme="minorHAnsi"/>
          <w:bCs/>
          <w:iCs/>
          <w:lang w:eastAsia="en-US"/>
        </w:rPr>
        <w:t xml:space="preserve">продольных </w:t>
      </w:r>
      <w:r w:rsidRPr="002E7BF4">
        <w:rPr>
          <w:rFonts w:eastAsiaTheme="minorHAnsi"/>
          <w:lang w:eastAsia="en-US"/>
        </w:rPr>
        <w:t xml:space="preserve">и </w:t>
      </w:r>
      <w:r w:rsidRPr="002E7BF4">
        <w:rPr>
          <w:rFonts w:eastAsiaTheme="minorHAnsi"/>
          <w:bCs/>
          <w:iCs/>
          <w:lang w:eastAsia="en-US"/>
        </w:rPr>
        <w:t>поперечных швов</w:t>
      </w:r>
      <w:r w:rsidRPr="002E7BF4">
        <w:rPr>
          <w:rFonts w:eastAsiaTheme="minorHAnsi"/>
          <w:lang w:eastAsia="en-US"/>
        </w:rPr>
        <w:t xml:space="preserve">. Перевязку продольных швов делают для того, чтобы кладка не расслаивалась вдоль стены на более тонкие стенки и чтобы напряжения в кладке от нагрузки равномерно распределялись по ширине стены. Перевязка поперечных швов необходима для продольной связи между отдельными кирпичами (камнями), обеспечивающей распределение нагрузки на соседние участки кладки и монолитность стен при неравномерных осадках, температурных </w:t>
      </w:r>
      <w:r w:rsidRPr="002E7BF4">
        <w:rPr>
          <w:rFonts w:eastAsiaTheme="minorHAnsi"/>
          <w:lang w:eastAsia="en-US"/>
        </w:rPr>
        <w:lastRenderedPageBreak/>
        <w:t>деформациях и др. Перевязку поперечных швов выполняют ложковыми и тычковыми рядами, а продольных – тычковыми. Основными системами перевязки являются однорядная (цепная), многорядная и трехрядная.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Однорядную систему</w:t>
      </w:r>
      <w:r w:rsidRPr="002E7BF4">
        <w:rPr>
          <w:rFonts w:eastAsiaTheme="minorHAnsi"/>
          <w:b/>
          <w:bCs/>
          <w:i/>
          <w:iCs/>
          <w:lang w:eastAsia="en-US"/>
        </w:rPr>
        <w:t xml:space="preserve"> </w:t>
      </w:r>
      <w:r w:rsidRPr="002E7BF4">
        <w:rPr>
          <w:rFonts w:eastAsiaTheme="minorHAnsi"/>
          <w:lang w:eastAsia="en-US"/>
        </w:rPr>
        <w:t>(рисунок 3) можно применять при кладке из всех видов кирпича и камней. Выполняют ее правильным чередованием тычковых и ложковых рядов, при этом каждый вертикальный шов между кирпичами или камнями нижерасположенного ряда перекрывают кирпичами или камнями следующего ряда. Вертикальные поперечные швы при такой системе перевязки перекрывают на ¼ кирпича за счет применения трехчетверочных и четвертинок кирпичей в ложковых рядах, а продольные швы – на полкирпича.</w:t>
      </w:r>
    </w:p>
    <w:p w:rsidR="002E7BF4" w:rsidRPr="002E7BF4" w:rsidRDefault="002E7BF4" w:rsidP="002E7BF4">
      <w:pPr>
        <w:spacing w:line="276" w:lineRule="auto"/>
        <w:ind w:firstLine="851"/>
        <w:jc w:val="center"/>
        <w:rPr>
          <w:b/>
        </w:rPr>
      </w:pPr>
      <w:r w:rsidRPr="002E7BF4">
        <w:rPr>
          <w:b/>
          <w:noProof/>
        </w:rPr>
        <w:drawing>
          <wp:inline distT="0" distB="0" distL="0" distR="0" wp14:anchorId="1F5BFB92" wp14:editId="26CECE4E">
            <wp:extent cx="4106383" cy="2732567"/>
            <wp:effectExtent l="19050" t="0" r="8417" b="0"/>
            <wp:docPr id="319" name="Рисунок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l="31437" t="30330" r="31928" b="26289"/>
                    <a:stretch>
                      <a:fillRect/>
                    </a:stretch>
                  </pic:blipFill>
                  <pic:spPr bwMode="auto">
                    <a:xfrm>
                      <a:off x="0" y="0"/>
                      <a:ext cx="4106383" cy="2732567"/>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3 – Однорядная система перевязки швов</w:t>
      </w:r>
    </w:p>
    <w:p w:rsidR="002E7BF4" w:rsidRPr="002E7BF4" w:rsidRDefault="002E7BF4" w:rsidP="002E7BF4">
      <w:pPr>
        <w:spacing w:line="276" w:lineRule="auto"/>
        <w:ind w:firstLine="851"/>
        <w:jc w:val="both"/>
        <w:rPr>
          <w:b/>
        </w:rPr>
      </w:pPr>
      <w:r w:rsidRPr="002E7BF4">
        <w:rPr>
          <w:b/>
          <w:noProof/>
        </w:rPr>
        <w:drawing>
          <wp:inline distT="0" distB="0" distL="0" distR="0" wp14:anchorId="66CD5E00" wp14:editId="6F9C13C4">
            <wp:extent cx="5563485" cy="446567"/>
            <wp:effectExtent l="19050" t="0" r="0" b="0"/>
            <wp:docPr id="64"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4" cstate="print"/>
                    <a:srcRect l="31437" t="76749" r="31928" b="18018"/>
                    <a:stretch>
                      <a:fillRect/>
                    </a:stretch>
                  </pic:blipFill>
                  <pic:spPr bwMode="auto">
                    <a:xfrm>
                      <a:off x="0" y="0"/>
                      <a:ext cx="5563485" cy="446567"/>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Многорядную систему перевязки</w:t>
      </w:r>
      <w:r w:rsidRPr="002E7BF4">
        <w:rPr>
          <w:rFonts w:eastAsiaTheme="minorHAnsi"/>
          <w:b/>
          <w:bCs/>
          <w:i/>
          <w:iCs/>
          <w:lang w:eastAsia="en-US"/>
        </w:rPr>
        <w:t xml:space="preserve"> </w:t>
      </w:r>
      <w:r w:rsidRPr="002E7BF4">
        <w:rPr>
          <w:rFonts w:eastAsiaTheme="minorHAnsi"/>
          <w:lang w:eastAsia="en-US"/>
        </w:rPr>
        <w:t>(рисунок 4) выполняют чередованием пяти ложковых рядов кирпича и одного тычкового. При такой кладке вертикальные поперечные швы во всех рядах, кроме тычкового и смежных с ним ложковых, перекрывают на 1/2 кирпича. Вертикальные продольные швы в пяти смежных рядах по вертикали не перекрывают. В шестом ряду их перекрывают тычковыми кирпичами. Первый ряд такой кладки укладывают тычками, второй –</w:t>
      </w:r>
    </w:p>
    <w:p w:rsidR="002E7BF4" w:rsidRPr="002E7BF4" w:rsidRDefault="002E7BF4" w:rsidP="002E7BF4">
      <w:pPr>
        <w:autoSpaceDE w:val="0"/>
        <w:autoSpaceDN w:val="0"/>
        <w:adjustRightInd w:val="0"/>
        <w:spacing w:line="276" w:lineRule="auto"/>
        <w:jc w:val="both"/>
        <w:rPr>
          <w:rFonts w:eastAsiaTheme="minorHAnsi"/>
          <w:lang w:eastAsia="en-US"/>
        </w:rPr>
      </w:pPr>
      <w:r w:rsidRPr="002E7BF4">
        <w:rPr>
          <w:rFonts w:eastAsiaTheme="minorHAnsi"/>
          <w:lang w:eastAsia="en-US"/>
        </w:rPr>
        <w:t>ложковыми кирпичами так же, как при однорядной кладке; с третьего по шестой ряды укладывают одними ложками вдоль стены. При толщине кирпича 88 мм один тычковый ряд укладывают через 4 ложковых ряда. Достоинства многорядной кладки: большая жесткость стены в продольном направлении, так как в ложковых рядах смежные поперечные швы смещены друг относительно друга на 1/2 кирпича; повышенная производительность труда каменщиков, так как они выполняют однотипные операции на высоте нескольких рядов, не меняя приемов кладки и системы перевязки швов; меньшая трудоемкость; возможность использования неполномерного кирпича.</w:t>
      </w:r>
    </w:p>
    <w:p w:rsidR="002E7BF4" w:rsidRPr="002E7BF4" w:rsidRDefault="002E7BF4" w:rsidP="002E7BF4">
      <w:pPr>
        <w:spacing w:line="276" w:lineRule="auto"/>
        <w:ind w:firstLine="851"/>
        <w:jc w:val="center"/>
        <w:rPr>
          <w:b/>
        </w:rPr>
      </w:pPr>
      <w:r w:rsidRPr="002E7BF4">
        <w:rPr>
          <w:b/>
          <w:noProof/>
        </w:rPr>
        <w:lastRenderedPageBreak/>
        <w:drawing>
          <wp:inline distT="0" distB="0" distL="0" distR="0" wp14:anchorId="51AF4A60" wp14:editId="4CC52E99">
            <wp:extent cx="2968699" cy="5296675"/>
            <wp:effectExtent l="19050" t="0" r="3101" b="0"/>
            <wp:docPr id="65" name="Рисунок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55" cstate="print"/>
                    <a:srcRect l="39187" t="18018" r="37356" b="7468"/>
                    <a:stretch>
                      <a:fillRect/>
                    </a:stretch>
                  </pic:blipFill>
                  <pic:spPr bwMode="auto">
                    <a:xfrm>
                      <a:off x="0" y="0"/>
                      <a:ext cx="2968699" cy="5296675"/>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center"/>
      </w:pPr>
      <w:r w:rsidRPr="002E7BF4">
        <w:t>Рисунок 4 – Многорядная система перевязки швов</w:t>
      </w:r>
    </w:p>
    <w:p w:rsidR="002E7BF4" w:rsidRPr="002E7BF4" w:rsidRDefault="002E7BF4" w:rsidP="002E7BF4">
      <w:pPr>
        <w:spacing w:line="276" w:lineRule="auto"/>
        <w:ind w:firstLine="851"/>
        <w:jc w:val="center"/>
      </w:pPr>
      <w:r w:rsidRPr="002E7BF4">
        <w:t xml:space="preserve">а- фасад; б </w:t>
      </w:r>
      <w:r w:rsidRPr="002E7BF4">
        <w:softHyphen/>
        <w:t xml:space="preserve">– кладка стен с вертикальным ограничением углов; </w:t>
      </w:r>
    </w:p>
    <w:p w:rsidR="002E7BF4" w:rsidRPr="002E7BF4" w:rsidRDefault="002E7BF4" w:rsidP="002E7BF4">
      <w:pPr>
        <w:spacing w:line="276" w:lineRule="auto"/>
        <w:ind w:firstLine="851"/>
        <w:jc w:val="center"/>
      </w:pPr>
      <w:r w:rsidRPr="002E7BF4">
        <w:t>в – кладка примыканий стен</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Недостатки: некоторое снижение несущей способности кладки (на 2 % по сравнению с однорядной); усложнение производства работ при отрицательной температуре среды (обусловленное тем, что замерзание раствора в продольных вертикальных швах может вызвать выпучивание наружных или внутренних верст толщиной в 1/2 кирпича, которые не имеют перевязки на высоте пяти рядов).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Трехрядную систему</w:t>
      </w:r>
      <w:r w:rsidRPr="002E7BF4">
        <w:rPr>
          <w:rFonts w:eastAsiaTheme="minorHAnsi"/>
          <w:b/>
          <w:bCs/>
          <w:i/>
          <w:iCs/>
          <w:lang w:eastAsia="en-US"/>
        </w:rPr>
        <w:t xml:space="preserve"> </w:t>
      </w:r>
      <w:r w:rsidRPr="002E7BF4">
        <w:rPr>
          <w:rFonts w:eastAsiaTheme="minorHAnsi"/>
          <w:lang w:eastAsia="en-US"/>
        </w:rPr>
        <w:t>применяют, в основном, для кладки столбов из кирпича, а также узких простенков шириной до 1 м. Эта система позволяет обойтись минимальным количеством неполномерного кирпича для кладки благодаря сочетанию принципов цепной и многорядной перевязок швов. Независимо от принятой системы перевязки кладку всегда начинают с тычкового ряда и заканчивают вверху тычковым рядом. Такие ряды также укладывают на уровне обрезов стен и столбов, в выступающих рядах кладки (карнизах и др.), под опорными частями балок, прогонов, плит перекрытий и балконов. Эти ряды выкладывают из целых кирпичей. Толщина швов кирпичной кладки должна быть:</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горизонтальных – 12 мм;</w:t>
      </w:r>
    </w:p>
    <w:p w:rsidR="002E7BF4" w:rsidRPr="002E7BF4" w:rsidRDefault="002E7BF4" w:rsidP="002E7BF4">
      <w:pPr>
        <w:spacing w:line="276" w:lineRule="auto"/>
        <w:ind w:firstLine="851"/>
        <w:jc w:val="both"/>
        <w:rPr>
          <w:rFonts w:eastAsiaTheme="minorHAnsi"/>
          <w:lang w:eastAsia="en-US"/>
        </w:rPr>
      </w:pPr>
      <w:r w:rsidRPr="002E7BF4">
        <w:rPr>
          <w:rFonts w:eastAsiaTheme="minorHAnsi"/>
          <w:lang w:eastAsia="en-US"/>
        </w:rPr>
        <w:t>– вертикальных – 10 мм.</w:t>
      </w: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r w:rsidRPr="002E7BF4">
        <w:rPr>
          <w:rFonts w:eastAsiaTheme="minorHAnsi"/>
          <w:bCs/>
          <w:lang w:eastAsia="en-US"/>
        </w:rPr>
        <w:lastRenderedPageBreak/>
        <w:t>5 Способы ведения каменной кладки.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Способы укладки кирпича различны в зависимости от пластичности используемого раствора и требуемого качества отделки лицевой поверхности (под штукатурку или расшивку швов), а также от вида кирпича. Кирпич укладывают тремя основными способами: вприсык, вприсык с подрезкой и вприжим.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iCs/>
          <w:lang w:eastAsia="en-US"/>
        </w:rPr>
        <w:t>Способ вприсык</w:t>
      </w:r>
      <w:r w:rsidRPr="002E7BF4">
        <w:rPr>
          <w:rFonts w:eastAsiaTheme="minorHAnsi"/>
          <w:b/>
          <w:bCs/>
          <w:i/>
          <w:iCs/>
          <w:lang w:eastAsia="en-US"/>
        </w:rPr>
        <w:t xml:space="preserve"> </w:t>
      </w:r>
      <w:r w:rsidRPr="002E7BF4">
        <w:rPr>
          <w:rFonts w:eastAsiaTheme="minorHAnsi"/>
          <w:lang w:eastAsia="en-US"/>
        </w:rPr>
        <w:t>(рисунок 5 б) применяют, главным образом, при кладке стен в пустошовку. Раствор расстилают грядкой толщиной 2</w:t>
      </w:r>
      <w:r w:rsidRPr="002E7BF4">
        <w:rPr>
          <w:rFonts w:eastAsia="SymbolMT"/>
          <w:lang w:eastAsia="en-US"/>
        </w:rPr>
        <w:t>…</w:t>
      </w:r>
      <w:r w:rsidRPr="002E7BF4">
        <w:rPr>
          <w:rFonts w:eastAsiaTheme="minorHAnsi"/>
          <w:lang w:eastAsia="en-US"/>
        </w:rPr>
        <w:t>2,5 см, не доходя до края стены 2</w:t>
      </w:r>
      <w:r w:rsidRPr="002E7BF4">
        <w:rPr>
          <w:rFonts w:eastAsia="SymbolMT"/>
          <w:lang w:eastAsia="en-US"/>
        </w:rPr>
        <w:t>…</w:t>
      </w:r>
      <w:r w:rsidRPr="002E7BF4">
        <w:rPr>
          <w:rFonts w:eastAsiaTheme="minorHAnsi"/>
          <w:lang w:eastAsia="en-US"/>
        </w:rPr>
        <w:t>3 см. Ширина слоя раствора для тычкового ряда – 22</w:t>
      </w:r>
      <w:r w:rsidRPr="002E7BF4">
        <w:rPr>
          <w:rFonts w:eastAsia="SymbolMT"/>
          <w:lang w:eastAsia="en-US"/>
        </w:rPr>
        <w:t>…</w:t>
      </w:r>
      <w:r w:rsidRPr="002E7BF4">
        <w:rPr>
          <w:rFonts w:eastAsiaTheme="minorHAnsi"/>
          <w:lang w:eastAsia="en-US"/>
        </w:rPr>
        <w:t>23 см, для ложкового – 9</w:t>
      </w:r>
      <w:r w:rsidRPr="002E7BF4">
        <w:rPr>
          <w:rFonts w:eastAsia="SymbolMT"/>
          <w:lang w:eastAsia="en-US"/>
        </w:rPr>
        <w:t>…</w:t>
      </w:r>
      <w:r w:rsidRPr="002E7BF4">
        <w:rPr>
          <w:rFonts w:eastAsiaTheme="minorHAnsi"/>
          <w:lang w:eastAsia="en-US"/>
        </w:rPr>
        <w:t>10 см. Кирпич укладывают без кельмы. Каменщик, держа кирпич в руке под углом к постели, двигает его к ранее уложенному кирпичу, захватывая часть раствора. Захватывать раствор начинают на расстоянии 6</w:t>
      </w:r>
      <w:r w:rsidRPr="002E7BF4">
        <w:rPr>
          <w:rFonts w:eastAsia="SymbolMT"/>
          <w:lang w:eastAsia="en-US"/>
        </w:rPr>
        <w:t>…</w:t>
      </w:r>
      <w:r w:rsidRPr="002E7BF4">
        <w:rPr>
          <w:rFonts w:eastAsiaTheme="minorHAnsi"/>
          <w:lang w:eastAsia="en-US"/>
        </w:rPr>
        <w:t>7 см от ранее уложенного кирпича. Укладываемый кирпич осаживают нажимом руки.</w:t>
      </w:r>
    </w:p>
    <w:p w:rsidR="002E7BF4" w:rsidRPr="002E7BF4" w:rsidRDefault="002E7BF4" w:rsidP="002E7BF4">
      <w:pPr>
        <w:autoSpaceDE w:val="0"/>
        <w:autoSpaceDN w:val="0"/>
        <w:adjustRightInd w:val="0"/>
        <w:spacing w:line="276" w:lineRule="auto"/>
        <w:ind w:firstLine="851"/>
        <w:jc w:val="center"/>
        <w:rPr>
          <w:b/>
        </w:rPr>
      </w:pPr>
      <w:r w:rsidRPr="002E7BF4">
        <w:rPr>
          <w:b/>
          <w:noProof/>
        </w:rPr>
        <w:drawing>
          <wp:inline distT="0" distB="0" distL="0" distR="0" wp14:anchorId="439988BC" wp14:editId="741F7660">
            <wp:extent cx="3981450" cy="3107777"/>
            <wp:effectExtent l="19050" t="0" r="0" b="0"/>
            <wp:docPr id="66"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56" cstate="print"/>
                    <a:srcRect l="35828" t="24024" r="35808" b="36587"/>
                    <a:stretch>
                      <a:fillRect/>
                    </a:stretch>
                  </pic:blipFill>
                  <pic:spPr bwMode="auto">
                    <a:xfrm>
                      <a:off x="0" y="0"/>
                      <a:ext cx="3981450" cy="3107777"/>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center"/>
      </w:pPr>
      <w:r w:rsidRPr="002E7BF4">
        <w:t>Рисунок 5 – Кладка ложкового ряда способами вприжим и вприсык</w:t>
      </w:r>
    </w:p>
    <w:p w:rsidR="002E7BF4" w:rsidRPr="002E7BF4" w:rsidRDefault="002E7BF4" w:rsidP="002E7BF4">
      <w:pPr>
        <w:autoSpaceDE w:val="0"/>
        <w:autoSpaceDN w:val="0"/>
        <w:adjustRightInd w:val="0"/>
        <w:spacing w:line="276" w:lineRule="auto"/>
        <w:ind w:firstLine="851"/>
        <w:jc w:val="center"/>
      </w:pPr>
      <w:r w:rsidRPr="002E7BF4">
        <w:t>а– кладка вприжим; б–кладка вприсык; 1–4 порядок выполнения операций</w:t>
      </w:r>
    </w:p>
    <w:p w:rsidR="002E7BF4" w:rsidRPr="002E7BF4" w:rsidRDefault="002E7BF4" w:rsidP="002E7BF4">
      <w:pPr>
        <w:spacing w:line="276" w:lineRule="auto"/>
        <w:ind w:firstLine="851"/>
        <w:jc w:val="both"/>
        <w:rPr>
          <w:b/>
        </w:rPr>
      </w:pP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При возведении стен и столбов, воспринимающих значительные нагрузки и требующих полного заполнения швов раствором, кладку ведут </w:t>
      </w:r>
      <w:r w:rsidRPr="002E7BF4">
        <w:rPr>
          <w:rFonts w:eastAsiaTheme="minorHAnsi"/>
          <w:bCs/>
          <w:iCs/>
          <w:lang w:eastAsia="en-US"/>
        </w:rPr>
        <w:t xml:space="preserve">способом вприжим </w:t>
      </w:r>
      <w:r w:rsidRPr="002E7BF4">
        <w:rPr>
          <w:rFonts w:eastAsiaTheme="minorHAnsi"/>
          <w:lang w:eastAsia="en-US"/>
        </w:rPr>
        <w:t>(рисунок 5 а). Раствор на постели распределяют грядкой высотой 2,5</w:t>
      </w:r>
      <w:r w:rsidRPr="002E7BF4">
        <w:rPr>
          <w:rFonts w:eastAsia="SymbolMT"/>
          <w:lang w:eastAsia="en-US"/>
        </w:rPr>
        <w:t>..</w:t>
      </w:r>
      <w:r w:rsidRPr="002E7BF4">
        <w:rPr>
          <w:rFonts w:eastAsiaTheme="minorHAnsi"/>
          <w:lang w:eastAsia="en-US"/>
        </w:rPr>
        <w:t>3 см, шириной 21</w:t>
      </w:r>
      <w:r w:rsidRPr="002E7BF4">
        <w:rPr>
          <w:rFonts w:eastAsia="SymbolMT"/>
          <w:lang w:eastAsia="en-US"/>
        </w:rPr>
        <w:t>..</w:t>
      </w:r>
      <w:r w:rsidRPr="002E7BF4">
        <w:rPr>
          <w:rFonts w:eastAsiaTheme="minorHAnsi"/>
          <w:lang w:eastAsia="en-US"/>
        </w:rPr>
        <w:t>22 см под тычковый ряд и 8</w:t>
      </w:r>
      <w:r w:rsidRPr="002E7BF4">
        <w:rPr>
          <w:rFonts w:eastAsia="SymbolMT"/>
          <w:lang w:eastAsia="en-US"/>
        </w:rPr>
        <w:t>…</w:t>
      </w:r>
      <w:r w:rsidRPr="002E7BF4">
        <w:rPr>
          <w:rFonts w:eastAsiaTheme="minorHAnsi"/>
          <w:lang w:eastAsia="en-US"/>
        </w:rPr>
        <w:t>9 см – под ложковый. При укладке кирпича каменщик срезает кельмой с постели часть раствора, наносит его на грань ранее уложенного кирпича и зажимает укладываемым кирпичом, постепенно поднимая кельму.</w:t>
      </w:r>
    </w:p>
    <w:p w:rsidR="002E7BF4" w:rsidRPr="002E7BF4" w:rsidRDefault="002E7BF4" w:rsidP="002E7BF4">
      <w:pPr>
        <w:autoSpaceDE w:val="0"/>
        <w:autoSpaceDN w:val="0"/>
        <w:adjustRightInd w:val="0"/>
        <w:spacing w:line="276" w:lineRule="auto"/>
        <w:ind w:firstLine="851"/>
        <w:jc w:val="both"/>
        <w:rPr>
          <w:rFonts w:eastAsiaTheme="minorHAnsi"/>
          <w:lang w:eastAsia="en-US"/>
        </w:rPr>
      </w:pP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r w:rsidRPr="002E7BF4">
        <w:rPr>
          <w:rFonts w:eastAsiaTheme="minorHAnsi"/>
          <w:b/>
          <w:bCs/>
          <w:lang w:eastAsia="en-US"/>
        </w:rPr>
        <w:t>Ход работы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1  Внимательно ознакомиться с содержанием теоретической части, изучить схемы укладки кирпича при различных системах перевязки швов.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2  Ознакомиться с кирпичом различного вида, применяемым при кладочных работах, инструментом и приемами укладки кирпича. </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3  Произвести необходимые эскизные зарисовки выполненной каменной конструкции для внесения в отчет по практической работе.</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4  Ответить на контрольные вопросы.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r w:rsidRPr="002E7BF4">
        <w:rPr>
          <w:rFonts w:eastAsiaTheme="minorHAnsi"/>
          <w:b/>
          <w:bCs/>
          <w:lang w:eastAsia="en-US"/>
        </w:rPr>
        <w:t>Контрольные вопросы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1 Опишите последовательность операций при кладке вприсык с подрезкой.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2 Сравните методы кладки кирпича «вприсык» и «вприжим».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3 Перечислите виды перевязки швов.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4 Назовите виды стен, которые более эффективно выполнять по многорядной системе перевязки швов.</w:t>
      </w:r>
    </w:p>
    <w:p w:rsidR="002E7BF4" w:rsidRPr="002E7BF4" w:rsidRDefault="002E7BF4" w:rsidP="002E7BF4">
      <w:pPr>
        <w:numPr>
          <w:ilvl w:val="0"/>
          <w:numId w:val="2"/>
        </w:numPr>
        <w:spacing w:line="276" w:lineRule="auto"/>
        <w:ind w:left="0" w:firstLine="851"/>
        <w:contextualSpacing/>
        <w:jc w:val="both"/>
        <w:rPr>
          <w:rFonts w:eastAsiaTheme="minorHAnsi"/>
          <w:lang w:eastAsia="en-US"/>
        </w:rPr>
      </w:pPr>
      <w:r w:rsidRPr="002E7BF4">
        <w:rPr>
          <w:rFonts w:eastAsiaTheme="minorHAnsi"/>
          <w:lang w:eastAsia="en-US"/>
        </w:rPr>
        <w:t>Перечислите правила разрезки каменной кладки.</w:t>
      </w:r>
    </w:p>
    <w:p w:rsidR="002E7BF4" w:rsidRPr="002E7BF4" w:rsidRDefault="002E7BF4" w:rsidP="002E7BF4">
      <w:pPr>
        <w:numPr>
          <w:ilvl w:val="0"/>
          <w:numId w:val="2"/>
        </w:numPr>
        <w:spacing w:line="276" w:lineRule="auto"/>
        <w:ind w:left="0" w:firstLine="851"/>
        <w:contextualSpacing/>
        <w:jc w:val="both"/>
        <w:rPr>
          <w:rFonts w:eastAsiaTheme="minorHAnsi"/>
          <w:lang w:eastAsia="en-US"/>
        </w:rPr>
      </w:pPr>
      <w:r w:rsidRPr="002E7BF4">
        <w:rPr>
          <w:rFonts w:eastAsiaTheme="minorHAnsi"/>
          <w:lang w:eastAsia="en-US"/>
        </w:rPr>
        <w:t>Вычертите схемы однорядной системы перевязки швов.</w:t>
      </w:r>
    </w:p>
    <w:p w:rsidR="002E7BF4" w:rsidRPr="002E7BF4" w:rsidRDefault="002E7BF4" w:rsidP="002E7BF4">
      <w:pPr>
        <w:spacing w:after="200" w:line="276" w:lineRule="auto"/>
        <w:rPr>
          <w:rFonts w:eastAsiaTheme="minorHAnsi"/>
          <w:lang w:eastAsia="en-US"/>
        </w:rPr>
      </w:pPr>
    </w:p>
    <w:p w:rsidR="002E7BF4" w:rsidRPr="002E7BF4" w:rsidRDefault="002E7BF4" w:rsidP="002E7BF4">
      <w:pPr>
        <w:keepNext/>
        <w:spacing w:line="276" w:lineRule="auto"/>
        <w:ind w:firstLine="851"/>
        <w:jc w:val="both"/>
        <w:outlineLvl w:val="2"/>
        <w:rPr>
          <w:b/>
          <w:bCs/>
        </w:rPr>
      </w:pPr>
      <w:bookmarkStart w:id="35" w:name="_Toc476665519"/>
      <w:r w:rsidRPr="002E7BF4">
        <w:rPr>
          <w:b/>
          <w:bCs/>
        </w:rPr>
        <w:t>ПРАКТИЧЕСКАЯ РАБОТА 8</w:t>
      </w:r>
      <w:bookmarkEnd w:id="35"/>
    </w:p>
    <w:p w:rsidR="002E7BF4" w:rsidRPr="002E7BF4" w:rsidRDefault="002E7BF4" w:rsidP="002E7BF4">
      <w:pPr>
        <w:keepNext/>
        <w:spacing w:line="276" w:lineRule="auto"/>
        <w:ind w:firstLine="851"/>
        <w:jc w:val="both"/>
        <w:outlineLvl w:val="2"/>
        <w:rPr>
          <w:b/>
          <w:bCs/>
        </w:rPr>
      </w:pPr>
      <w:bookmarkStart w:id="36" w:name="_Toc476665520"/>
      <w:r w:rsidRPr="002E7BF4">
        <w:rPr>
          <w:b/>
          <w:bCs/>
        </w:rPr>
        <w:t>Тема. Контроль качества каменной кладки и приемка выполненных работ при возведении каменных конструкций</w:t>
      </w:r>
      <w:bookmarkEnd w:id="36"/>
    </w:p>
    <w:p w:rsidR="002E7BF4" w:rsidRPr="002E7BF4" w:rsidRDefault="002E7BF4" w:rsidP="002E7BF4">
      <w:pPr>
        <w:autoSpaceDE w:val="0"/>
        <w:autoSpaceDN w:val="0"/>
        <w:adjustRightInd w:val="0"/>
        <w:spacing w:line="276" w:lineRule="auto"/>
        <w:ind w:firstLine="851"/>
        <w:jc w:val="both"/>
      </w:pPr>
      <w:r w:rsidRPr="002E7BF4">
        <w:rPr>
          <w:rFonts w:eastAsiaTheme="minorHAnsi"/>
          <w:b/>
          <w:iCs/>
          <w:lang w:eastAsia="en-US"/>
        </w:rPr>
        <w:t>Цель</w:t>
      </w:r>
      <w:r w:rsidRPr="002E7BF4">
        <w:rPr>
          <w:rFonts w:eastAsiaTheme="minorHAnsi"/>
          <w:iCs/>
          <w:lang w:eastAsia="en-US"/>
        </w:rPr>
        <w:t>: изучить методику контроля</w:t>
      </w:r>
      <w:r w:rsidRPr="002E7BF4">
        <w:t xml:space="preserve"> качества каменной кладки, научиться </w:t>
      </w:r>
    </w:p>
    <w:p w:rsidR="002E7BF4" w:rsidRPr="002E7BF4" w:rsidRDefault="002E7BF4" w:rsidP="002E7BF4">
      <w:pPr>
        <w:autoSpaceDE w:val="0"/>
        <w:autoSpaceDN w:val="0"/>
        <w:adjustRightInd w:val="0"/>
        <w:spacing w:line="276" w:lineRule="auto"/>
        <w:ind w:firstLine="851"/>
        <w:jc w:val="both"/>
      </w:pPr>
      <w:r w:rsidRPr="002E7BF4">
        <w:t>проводить данный контроль.</w:t>
      </w:r>
    </w:p>
    <w:p w:rsidR="002E7BF4" w:rsidRPr="002E7BF4" w:rsidRDefault="002E7BF4" w:rsidP="002E7BF4">
      <w:pPr>
        <w:autoSpaceDE w:val="0"/>
        <w:autoSpaceDN w:val="0"/>
        <w:adjustRightInd w:val="0"/>
        <w:spacing w:line="276" w:lineRule="auto"/>
        <w:ind w:firstLine="851"/>
        <w:jc w:val="both"/>
      </w:pPr>
    </w:p>
    <w:p w:rsidR="002E7BF4" w:rsidRPr="002E7BF4" w:rsidRDefault="002E7BF4" w:rsidP="002E7BF4">
      <w:pPr>
        <w:autoSpaceDE w:val="0"/>
        <w:autoSpaceDN w:val="0"/>
        <w:adjustRightInd w:val="0"/>
        <w:spacing w:line="276" w:lineRule="auto"/>
        <w:ind w:firstLine="851"/>
        <w:jc w:val="both"/>
        <w:rPr>
          <w:rFonts w:eastAsiaTheme="minorHAnsi"/>
          <w:i/>
          <w:iCs/>
          <w:lang w:eastAsia="en-US"/>
        </w:rPr>
      </w:pPr>
      <w:r w:rsidRPr="002E7BF4">
        <w:rPr>
          <w:b/>
        </w:rPr>
        <w:t>Теоретические сведения</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Каменная кладка представляет собой конструкцию (фундамент, стену, перегородку и т. д.) выполненную из природных или искусственных камней различной формы, которые укладывают на строительном растворе в определенном порядке. Работы по устройству кладки называются каменными. Монтаж стен зданий из крупных блоков (простеночных, перемычечных, и подоконных) иногда называют кладкой из крупных блоков.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При строительстве зданий и сооружений применяют следующие виды</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кладки: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heme="minorHAnsi"/>
          <w:lang w:eastAsia="en-US"/>
        </w:rPr>
        <w:t xml:space="preserve">− </w:t>
      </w:r>
      <w:r w:rsidRPr="002E7BF4">
        <w:rPr>
          <w:rFonts w:eastAsia="TimesNewRomanPSMT"/>
          <w:lang w:eastAsia="en-US"/>
        </w:rPr>
        <w:t>из кирпича (керамического, силикатного, кислотоупорного и др.) и камней правильной формы: природных (пиленных или тесанных) и искусственных (керамических, силикатных, легкобетонных);</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heme="minorHAnsi"/>
          <w:lang w:eastAsia="en-US"/>
        </w:rPr>
        <w:t xml:space="preserve">− </w:t>
      </w:r>
      <w:r w:rsidRPr="002E7BF4">
        <w:rPr>
          <w:rFonts w:eastAsia="TimesNewRomanPSMT"/>
          <w:lang w:eastAsia="en-US"/>
        </w:rPr>
        <w:t>из камней неправильной формы (бутовых и бутобетонных);</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heme="minorHAnsi"/>
          <w:lang w:eastAsia="en-US"/>
        </w:rPr>
        <w:t xml:space="preserve">− </w:t>
      </w:r>
      <w:r w:rsidRPr="002E7BF4">
        <w:rPr>
          <w:rFonts w:eastAsia="TimesNewRomanPSMT"/>
          <w:lang w:eastAsia="en-US"/>
        </w:rPr>
        <w:t>смешанную (с облицовкой лицевым кирпичом) и облегченную многослойных наружных стен.</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Вид кладки зависит от назначения конструкции, экономической целесообразности использования материалов и условий эксплуатации. Каждый вид кладки обладает специальными особенностями и свойствами (прочностью, огнестойкостью, тепло и звукоизоляцией, водостойкостью, морозоустойчивостью</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и др.), которые определяют область ее применения в зданиях и сооружениях различного назначения и выбор каменных материалов.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Кладку стен и ряда других конструкций из кирпича выполняют в соответствии с проектом согласно СНиП 3.03.01-87 «Несущие и ограждающие конструкции. Правила производства и приемки работ», соблюдение требований которого обеспечивает необходимую прочность возводимых конструкций и высокое качество работ.</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Процесс выполнения кирпичной кладки подразделяют на ряд последовательных операций:</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установка порядовок;</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lastRenderedPageBreak/>
        <w:t>− натягивание причалок (для обеспечения правильности укладки кирпичей и рядов);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подача кирпичей и раскладка их на стене под наружную версту;</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подача раствора на стену и расстилание его под наружную версту;</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подача кирпичей и раствора и расстилание раствора под внутреннюю версту;</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укладка внутренней версты;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укладка раствора под забутку;</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расшивка швов.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При каменной укладке выполняют вспомогательные работы: устройство подмостей и ограждений, транспортирование стеновых материалов и раствора</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 xml:space="preserve">на рабочее место. Каменщиками используются разные способы укладки кирпича: вприсык, вприсык с подрезкой, вприжим. Забутку укладывают вполуприсык. Выбор способа кладки зависит от условий кладки: пластичности раствора, влажности кирпича, времени года и требованиям к чистоте фасада. Работы по возведению каменных конструкций выполняются с использованием средств механизации, инструмента оснастки и контрольно измерительных приборов. </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Для обеспечения качества кладки служат инструменты: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отвес для проверки вертикальности кладки (стен и углов);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уровень строительный для проверки рядов кладки;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рулетка или складной метр для проверки размеров кладки;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угольник для закладки и контроля углов кладки;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правило длиной 1,5-2 м для проверки лицевой поверхности кладки.</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Для кладки арок, сводов и столбов используют различные шаблоны.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Приемку работ по возведению каменных конструкций производят до оштукатуривания их поверхности. Элементы каменных конструкций, скрытых в процессе производства строительно-монтажных работ, следует принимать по документам, удостоверяющим их соответствие проекту (акта освидетельствования скрытых работ) и нормативно-технической документации.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При этом проверяются:</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геометрические размеры кладки;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качество поверхностей фасадных неоштукатуренных стен из кирпича (соблюдение рисунка и расшивки швов);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качество фасадных поверхностей, облицованных керамическими, бетонными камнями и плитами;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правильность устройства деформационных швов;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правильность устройства дымовых и вентиляционных каналов в стенах;</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наличие и правильность установки и заделки арматуры.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Промежуточной приемке с оформлением актов освидетельствования скрытых работ подлежат следующие выполненные конструктивные элементы: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осадочные и деформационные швы;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гидроизоляция кладки;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опирание ферм, прогонов, балок, плит на стены, столбы, пилястры и их соответствие проекту и нормативным требованиям.</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На промежуточной и окончательной стадиях проверяют документы, удостоверяющие марку применяемых материалов, полуфабрикатов и изделий.</w:t>
      </w:r>
    </w:p>
    <w:p w:rsidR="002E7BF4" w:rsidRPr="002E7BF4" w:rsidRDefault="002E7BF4" w:rsidP="002E7BF4">
      <w:pPr>
        <w:autoSpaceDE w:val="0"/>
        <w:autoSpaceDN w:val="0"/>
        <w:adjustRightInd w:val="0"/>
        <w:spacing w:line="276" w:lineRule="auto"/>
        <w:ind w:firstLine="851"/>
        <w:jc w:val="both"/>
        <w:rPr>
          <w:rFonts w:eastAsiaTheme="minorHAnsi"/>
          <w:b/>
          <w:iCs/>
          <w:lang w:eastAsia="en-US"/>
        </w:rPr>
      </w:pPr>
    </w:p>
    <w:p w:rsidR="002E7BF4" w:rsidRPr="002E7BF4" w:rsidRDefault="002E7BF4" w:rsidP="002E7BF4">
      <w:pPr>
        <w:autoSpaceDE w:val="0"/>
        <w:autoSpaceDN w:val="0"/>
        <w:adjustRightInd w:val="0"/>
        <w:spacing w:line="276" w:lineRule="auto"/>
        <w:ind w:firstLine="851"/>
        <w:jc w:val="both"/>
        <w:rPr>
          <w:rFonts w:eastAsia="TimesNewRomanPSMT"/>
          <w:b/>
          <w:lang w:eastAsia="en-US"/>
        </w:rPr>
      </w:pPr>
      <w:r w:rsidRPr="002E7BF4">
        <w:rPr>
          <w:rFonts w:eastAsiaTheme="minorHAnsi"/>
          <w:b/>
          <w:iCs/>
          <w:lang w:eastAsia="en-US"/>
        </w:rPr>
        <w:lastRenderedPageBreak/>
        <w:t>Ход работы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На экспериментальном участке кирпичного здания (построенного или реконструируемого) необходимо выполнить замеры и провести освидетельствование качества выполненной кирпичной кладки, включая ограждающие конструкции (вертикальные стены) при монолитном домостроении, а именно:</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heme="minorHAnsi"/>
          <w:lang w:eastAsia="en-US"/>
        </w:rPr>
        <w:t xml:space="preserve">− </w:t>
      </w:r>
      <w:r w:rsidRPr="002E7BF4">
        <w:rPr>
          <w:rFonts w:eastAsia="TimesNewRomanPSMT"/>
          <w:lang w:eastAsia="en-US"/>
        </w:rPr>
        <w:t>провести измерение ширины простенков, размеров оконных проемов при помощи рулетки;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heme="minorHAnsi"/>
          <w:lang w:eastAsia="en-US"/>
        </w:rPr>
        <w:t xml:space="preserve">− </w:t>
      </w:r>
      <w:r w:rsidRPr="002E7BF4">
        <w:rPr>
          <w:rFonts w:eastAsia="TimesNewRomanPSMT"/>
          <w:lang w:eastAsia="en-US"/>
        </w:rPr>
        <w:t>определить вертикальность углов кладки в двух плоскостях при помощи отвеса и теодолита по предлагаемой методике;</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heme="minorHAnsi"/>
          <w:lang w:eastAsia="en-US"/>
        </w:rPr>
        <w:t xml:space="preserve">− </w:t>
      </w:r>
      <w:r w:rsidRPr="002E7BF4">
        <w:rPr>
          <w:rFonts w:eastAsia="TimesNewRomanPSMT"/>
          <w:lang w:eastAsia="en-US"/>
        </w:rPr>
        <w:t>определить местные неровности поверхности кладки, обнаруженные при помощи правила;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heme="minorHAnsi"/>
          <w:lang w:eastAsia="en-US"/>
        </w:rPr>
        <w:t xml:space="preserve">− </w:t>
      </w:r>
      <w:r w:rsidRPr="002E7BF4">
        <w:rPr>
          <w:rFonts w:eastAsia="TimesNewRomanPSMT"/>
          <w:lang w:eastAsia="en-US"/>
        </w:rPr>
        <w:t>провести измерение горизонтальности рядов кладки при помощи нивелира;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Контрольно-измерительные инструменты для производства каменной кладки представлены на рисунке 1.</w:t>
      </w:r>
    </w:p>
    <w:p w:rsidR="002E7BF4" w:rsidRPr="002E7BF4" w:rsidRDefault="002E7BF4" w:rsidP="002E7BF4">
      <w:pPr>
        <w:spacing w:line="276" w:lineRule="auto"/>
        <w:ind w:firstLine="851"/>
        <w:jc w:val="both"/>
        <w:rPr>
          <w:b/>
        </w:rPr>
      </w:pPr>
    </w:p>
    <w:p w:rsidR="002E7BF4" w:rsidRPr="002E7BF4" w:rsidRDefault="002E7BF4" w:rsidP="002E7BF4">
      <w:pPr>
        <w:spacing w:line="276" w:lineRule="auto"/>
        <w:ind w:firstLine="851"/>
        <w:jc w:val="center"/>
        <w:rPr>
          <w:b/>
        </w:rPr>
      </w:pPr>
      <w:r w:rsidRPr="002E7BF4">
        <w:rPr>
          <w:b/>
          <w:noProof/>
        </w:rPr>
        <mc:AlternateContent>
          <mc:Choice Requires="wps">
            <w:drawing>
              <wp:anchor distT="0" distB="0" distL="114300" distR="114300" simplePos="0" relativeHeight="251670528" behindDoc="0" locked="0" layoutInCell="1" allowOverlap="1" wp14:anchorId="760D3828" wp14:editId="74305D53">
                <wp:simplePos x="0" y="0"/>
                <wp:positionH relativeFrom="column">
                  <wp:posOffset>1471295</wp:posOffset>
                </wp:positionH>
                <wp:positionV relativeFrom="paragraph">
                  <wp:posOffset>1764665</wp:posOffset>
                </wp:positionV>
                <wp:extent cx="857250" cy="228600"/>
                <wp:effectExtent l="13970" t="12065" r="5080" b="6985"/>
                <wp:wrapNone/>
                <wp:docPr id="28" name="Rectang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57250" cy="228600"/>
                        </a:xfrm>
                        <a:prstGeom prst="rect">
                          <a:avLst/>
                        </a:prstGeom>
                        <a:solidFill>
                          <a:srgbClr val="FFFFFF"/>
                        </a:solidFill>
                        <a:ln w="9525">
                          <a:solidFill>
                            <a:sysClr val="window" lastClr="FFFFFF">
                              <a:lumMod val="100000"/>
                              <a:lumOff val="0"/>
                            </a:sysClr>
                          </a:solidFill>
                          <a:miter lim="800000"/>
                          <a:headEnd/>
                          <a:tailEnd/>
                        </a:ln>
                      </wps:spPr>
                      <wps:txbx>
                        <w:txbxContent>
                          <w:p w:rsidR="008B30F0" w:rsidRPr="000353B3" w:rsidRDefault="008B30F0" w:rsidP="002E7BF4">
                            <w:pPr>
                              <w:rPr>
                                <w:sz w:val="20"/>
                                <w:szCs w:val="20"/>
                              </w:rPr>
                            </w:pPr>
                            <w:r w:rsidRPr="000353B3">
                              <w:rPr>
                                <w:sz w:val="20"/>
                                <w:szCs w:val="20"/>
                              </w:rPr>
                              <w:t>Рисунок 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D3828" id="Rectangle 8" o:spid="_x0000_s1026" style="position:absolute;left:0;text-align:left;margin-left:115.85pt;margin-top:138.95pt;width:67.5pt;height:1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" strokecolor="white">
                <v:textbox>
                  <w:txbxContent>
                    <w:p w:rsidR="008B30F0" w:rsidRPr="000353B3" w:rsidRDefault="008B30F0" w:rsidP="002E7BF4">
                      <w:pPr>
                        <w:rPr>
                          <w:sz w:val="20"/>
                          <w:szCs w:val="20"/>
                        </w:rPr>
                      </w:pPr>
                      <w:r w:rsidRPr="000353B3">
                        <w:rPr>
                          <w:sz w:val="20"/>
                          <w:szCs w:val="20"/>
                        </w:rPr>
                        <w:t>Рисунок 1-</w:t>
                      </w:r>
                    </w:p>
                  </w:txbxContent>
                </v:textbox>
              </v:rect>
            </w:pict>
          </mc:Fallback>
        </mc:AlternateContent>
      </w:r>
      <w:r w:rsidRPr="002E7BF4">
        <w:rPr>
          <w:b/>
          <w:noProof/>
        </w:rPr>
        <w:drawing>
          <wp:inline distT="0" distB="0" distL="0" distR="0" wp14:anchorId="7E7930A9" wp14:editId="0A4CB8D0">
            <wp:extent cx="4470621" cy="2971800"/>
            <wp:effectExtent l="19050" t="0" r="6129" b="0"/>
            <wp:docPr id="67" name="Рисунок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7" cstate="print"/>
                    <a:srcRect l="24947" t="20430" r="22740" b="17742"/>
                    <a:stretch>
                      <a:fillRect/>
                    </a:stretch>
                  </pic:blipFill>
                  <pic:spPr bwMode="auto">
                    <a:xfrm>
                      <a:off x="0" y="0"/>
                      <a:ext cx="4470621" cy="2971800"/>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Измерения вертикальности углов и поверхности кладки строящегося кирпичного, кирпично-монолитного здания в процессе практического занятия, а также отклонения оконных проемов от вертикали выполняют при помощи теодолита согласно рисунку 2 с проведением геодезической поверки теодолита. Трубу теодолита наводят на верхнюю точку обследуемой плоскости или угла (точка а, в, д), затем опускают трубу до нижней точки (точки б, г, е) и определяют отклонение δ (мм).</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Измерение горизонтальности рядов кладки производят при помощи нивелира согласно рисунку 3 с выполнением его геодезической поверки.</w:t>
      </w:r>
    </w:p>
    <w:p w:rsidR="002E7BF4" w:rsidRPr="002E7BF4" w:rsidRDefault="002E7BF4" w:rsidP="002E7BF4">
      <w:pPr>
        <w:spacing w:line="276" w:lineRule="auto"/>
        <w:ind w:firstLine="851"/>
        <w:jc w:val="center"/>
        <w:rPr>
          <w:b/>
        </w:rPr>
      </w:pPr>
      <w:r w:rsidRPr="002E7BF4">
        <w:rPr>
          <w:b/>
          <w:noProof/>
        </w:rPr>
        <w:lastRenderedPageBreak/>
        <mc:AlternateContent>
          <mc:Choice Requires="wps">
            <w:drawing>
              <wp:anchor distT="0" distB="0" distL="114300" distR="114300" simplePos="0" relativeHeight="251671552" behindDoc="0" locked="0" layoutInCell="1" allowOverlap="1" wp14:anchorId="3C5AA8F4" wp14:editId="7D10649D">
                <wp:simplePos x="0" y="0"/>
                <wp:positionH relativeFrom="column">
                  <wp:posOffset>1052195</wp:posOffset>
                </wp:positionH>
                <wp:positionV relativeFrom="paragraph">
                  <wp:posOffset>1882775</wp:posOffset>
                </wp:positionV>
                <wp:extent cx="866775" cy="228600"/>
                <wp:effectExtent l="13970" t="6350" r="5080" b="12700"/>
                <wp:wrapNone/>
                <wp:docPr id="27"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8600"/>
                        </a:xfrm>
                        <a:prstGeom prst="rect">
                          <a:avLst/>
                        </a:prstGeom>
                        <a:solidFill>
                          <a:srgbClr val="FFFFFF"/>
                        </a:solidFill>
                        <a:ln w="9525">
                          <a:solidFill>
                            <a:sysClr val="window" lastClr="FFFFFF">
                              <a:lumMod val="100000"/>
                              <a:lumOff val="0"/>
                            </a:sysClr>
                          </a:solidFill>
                          <a:miter lim="800000"/>
                          <a:headEnd/>
                          <a:tailEnd/>
                        </a:ln>
                      </wps:spPr>
                      <wps:txbx>
                        <w:txbxContent>
                          <w:p w:rsidR="008B30F0" w:rsidRPr="000353B3" w:rsidRDefault="008B30F0" w:rsidP="002E7BF4">
                            <w:pPr>
                              <w:rPr>
                                <w:sz w:val="20"/>
                                <w:szCs w:val="20"/>
                              </w:rPr>
                            </w:pPr>
                            <w:r w:rsidRPr="000353B3">
                              <w:rPr>
                                <w:sz w:val="20"/>
                                <w:szCs w:val="20"/>
                              </w:rPr>
                              <w:t xml:space="preserve">Рисунок </w:t>
                            </w:r>
                            <w:r>
                              <w:rPr>
                                <w:sz w:val="20"/>
                                <w:szCs w:val="20"/>
                              </w:rPr>
                              <w:t>2</w:t>
                            </w:r>
                            <w:r w:rsidRPr="000353B3">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5AA8F4" id="Rectangle 10" o:spid="_x0000_s1027" style="position:absolute;left:0;text-align:left;margin-left:82.85pt;margin-top:148.25pt;width:68.25pt;height:1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" strokecolor="white">
                <v:textbox>
                  <w:txbxContent>
                    <w:p w:rsidR="008B30F0" w:rsidRPr="000353B3" w:rsidRDefault="008B30F0" w:rsidP="002E7BF4">
                      <w:pPr>
                        <w:rPr>
                          <w:sz w:val="20"/>
                          <w:szCs w:val="20"/>
                        </w:rPr>
                      </w:pPr>
                      <w:r w:rsidRPr="000353B3">
                        <w:rPr>
                          <w:sz w:val="20"/>
                          <w:szCs w:val="20"/>
                        </w:rPr>
                        <w:t xml:space="preserve">Рисунок </w:t>
                      </w:r>
                      <w:r>
                        <w:rPr>
                          <w:sz w:val="20"/>
                          <w:szCs w:val="20"/>
                        </w:rPr>
                        <w:t>2</w:t>
                      </w:r>
                      <w:r w:rsidRPr="000353B3">
                        <w:rPr>
                          <w:sz w:val="20"/>
                          <w:szCs w:val="20"/>
                        </w:rPr>
                        <w:t>-</w:t>
                      </w:r>
                    </w:p>
                  </w:txbxContent>
                </v:textbox>
              </v:rect>
            </w:pict>
          </mc:Fallback>
        </mc:AlternateContent>
      </w:r>
      <w:r w:rsidRPr="002E7BF4">
        <w:rPr>
          <w:b/>
          <w:noProof/>
        </w:rPr>
        <w:drawing>
          <wp:inline distT="0" distB="0" distL="0" distR="0" wp14:anchorId="78F0E247" wp14:editId="4C25B8C0">
            <wp:extent cx="5344228" cy="2619375"/>
            <wp:effectExtent l="19050" t="0" r="8822" b="0"/>
            <wp:docPr id="68" name="Рисунок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8" cstate="print"/>
                    <a:srcRect l="28122" t="33333" r="25915" b="26613"/>
                    <a:stretch>
                      <a:fillRect/>
                    </a:stretch>
                  </pic:blipFill>
                  <pic:spPr bwMode="auto">
                    <a:xfrm>
                      <a:off x="0" y="0"/>
                      <a:ext cx="5344228" cy="2619375"/>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firstLine="851"/>
        <w:jc w:val="both"/>
        <w:rPr>
          <w:b/>
        </w:rPr>
      </w:pPr>
      <w:r w:rsidRPr="002E7BF4">
        <w:rPr>
          <w:rFonts w:eastAsia="TimesNewRomanPSMT"/>
          <w:noProof/>
        </w:rPr>
        <mc:AlternateContent>
          <mc:Choice Requires="wps">
            <w:drawing>
              <wp:anchor distT="0" distB="0" distL="114300" distR="114300" simplePos="0" relativeHeight="251672576" behindDoc="0" locked="0" layoutInCell="1" allowOverlap="1" wp14:anchorId="5E2D7A6F" wp14:editId="11BEE89E">
                <wp:simplePos x="0" y="0"/>
                <wp:positionH relativeFrom="column">
                  <wp:posOffset>1376045</wp:posOffset>
                </wp:positionH>
                <wp:positionV relativeFrom="paragraph">
                  <wp:posOffset>1405255</wp:posOffset>
                </wp:positionV>
                <wp:extent cx="866775" cy="228600"/>
                <wp:effectExtent l="13970" t="5080" r="5080" b="13970"/>
                <wp:wrapNone/>
                <wp:docPr id="25"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66775" cy="228600"/>
                        </a:xfrm>
                        <a:prstGeom prst="rect">
                          <a:avLst/>
                        </a:prstGeom>
                        <a:solidFill>
                          <a:srgbClr val="FFFFFF"/>
                        </a:solidFill>
                        <a:ln w="9525">
                          <a:solidFill>
                            <a:sysClr val="window" lastClr="FFFFFF">
                              <a:lumMod val="100000"/>
                              <a:lumOff val="0"/>
                            </a:sysClr>
                          </a:solidFill>
                          <a:miter lim="800000"/>
                          <a:headEnd/>
                          <a:tailEnd/>
                        </a:ln>
                      </wps:spPr>
                      <wps:txbx>
                        <w:txbxContent>
                          <w:p w:rsidR="008B30F0" w:rsidRPr="000353B3" w:rsidRDefault="008B30F0" w:rsidP="002E7BF4">
                            <w:pPr>
                              <w:rPr>
                                <w:sz w:val="20"/>
                                <w:szCs w:val="20"/>
                              </w:rPr>
                            </w:pPr>
                            <w:r w:rsidRPr="000353B3">
                              <w:rPr>
                                <w:sz w:val="20"/>
                                <w:szCs w:val="20"/>
                              </w:rPr>
                              <w:t xml:space="preserve">Рисунок </w:t>
                            </w:r>
                            <w:r>
                              <w:rPr>
                                <w:sz w:val="20"/>
                                <w:szCs w:val="20"/>
                              </w:rPr>
                              <w:t>3</w:t>
                            </w:r>
                            <w:r w:rsidRPr="000353B3">
                              <w:rPr>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E2D7A6F" id="Rectangle 11" o:spid="_x0000_s1028" style="position:absolute;left:0;text-align:left;margin-left:108.35pt;margin-top:110.65pt;width:68.25pt;height:1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" strokecolor="white">
                <v:textbox>
                  <w:txbxContent>
                    <w:p w:rsidR="008B30F0" w:rsidRPr="000353B3" w:rsidRDefault="008B30F0" w:rsidP="002E7BF4">
                      <w:pPr>
                        <w:rPr>
                          <w:sz w:val="20"/>
                          <w:szCs w:val="20"/>
                        </w:rPr>
                      </w:pPr>
                      <w:r w:rsidRPr="000353B3">
                        <w:rPr>
                          <w:sz w:val="20"/>
                          <w:szCs w:val="20"/>
                        </w:rPr>
                        <w:t xml:space="preserve">Рисунок </w:t>
                      </w:r>
                      <w:r>
                        <w:rPr>
                          <w:sz w:val="20"/>
                          <w:szCs w:val="20"/>
                        </w:rPr>
                        <w:t>3</w:t>
                      </w:r>
                      <w:r w:rsidRPr="000353B3">
                        <w:rPr>
                          <w:sz w:val="20"/>
                          <w:szCs w:val="20"/>
                        </w:rPr>
                        <w:t>-</w:t>
                      </w:r>
                    </w:p>
                  </w:txbxContent>
                </v:textbox>
              </v:rect>
            </w:pict>
          </mc:Fallback>
        </mc:AlternateContent>
      </w:r>
      <w:r w:rsidRPr="002E7BF4">
        <w:rPr>
          <w:b/>
          <w:noProof/>
        </w:rPr>
        <w:drawing>
          <wp:inline distT="0" distB="0" distL="0" distR="0" wp14:anchorId="63EEA547" wp14:editId="55477141">
            <wp:extent cx="5471030" cy="1895475"/>
            <wp:effectExtent l="19050" t="0" r="0" b="0"/>
            <wp:docPr id="69" name="Рисунок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9" cstate="print">
                      <a:clrChange>
                        <a:clrFrom>
                          <a:srgbClr val="FEFDF7"/>
                        </a:clrFrom>
                        <a:clrTo>
                          <a:srgbClr val="FEFDF7">
                            <a:alpha val="0"/>
                          </a:srgbClr>
                        </a:clrTo>
                      </a:clrChange>
                    </a:blip>
                    <a:srcRect l="22830" t="27688" r="19565" b="36828"/>
                    <a:stretch>
                      <a:fillRect/>
                    </a:stretch>
                  </pic:blipFill>
                  <pic:spPr bwMode="auto">
                    <a:xfrm>
                      <a:off x="0" y="0"/>
                      <a:ext cx="5471030" cy="1895475"/>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Результаты оформить в таблицу 1, зарисовать эскиз этажа здания, указать</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приборы и места измерений.</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Таблица 1 – Результаты измерений</w:t>
      </w:r>
    </w:p>
    <w:tbl>
      <w:tblPr>
        <w:tblStyle w:val="72"/>
        <w:tblW w:w="0" w:type="auto"/>
        <w:jc w:val="center"/>
        <w:tblLayout w:type="fixed"/>
        <w:tblLook w:val="04A0" w:firstRow="1" w:lastRow="0" w:firstColumn="1" w:lastColumn="0" w:noHBand="0" w:noVBand="1"/>
      </w:tblPr>
      <w:tblGrid>
        <w:gridCol w:w="2518"/>
        <w:gridCol w:w="1559"/>
        <w:gridCol w:w="1843"/>
        <w:gridCol w:w="1701"/>
        <w:gridCol w:w="1276"/>
        <w:gridCol w:w="1240"/>
      </w:tblGrid>
      <w:tr w:rsidR="002E7BF4" w:rsidRPr="002E7BF4" w:rsidTr="002E7BF4">
        <w:trPr>
          <w:jc w:val="center"/>
        </w:trPr>
        <w:tc>
          <w:tcPr>
            <w:tcW w:w="2518"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Проверяемые элементы конструкций</w:t>
            </w:r>
          </w:p>
        </w:tc>
        <w:tc>
          <w:tcPr>
            <w:tcW w:w="1559"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Методика проведения измерений</w:t>
            </w:r>
          </w:p>
        </w:tc>
        <w:tc>
          <w:tcPr>
            <w:tcW w:w="1843"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Допустимые отклонения, мм (по СНиП 3.03.01-87)</w:t>
            </w:r>
          </w:p>
        </w:tc>
        <w:tc>
          <w:tcPr>
            <w:tcW w:w="1701" w:type="dxa"/>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Измеренная величина/размер по проекту, мм</w:t>
            </w:r>
          </w:p>
        </w:tc>
        <w:tc>
          <w:tcPr>
            <w:tcW w:w="1276"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Фактические отклонения, мм</w:t>
            </w:r>
          </w:p>
        </w:tc>
        <w:tc>
          <w:tcPr>
            <w:tcW w:w="1240"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Заключение</w:t>
            </w:r>
          </w:p>
        </w:tc>
      </w:tr>
      <w:tr w:rsidR="002E7BF4" w:rsidRPr="002E7BF4" w:rsidTr="002E7BF4">
        <w:trPr>
          <w:jc w:val="center"/>
        </w:trPr>
        <w:tc>
          <w:tcPr>
            <w:tcW w:w="2518" w:type="dxa"/>
          </w:tcPr>
          <w:p w:rsidR="002E7BF4" w:rsidRPr="002E7BF4" w:rsidRDefault="002E7BF4" w:rsidP="002E7BF4">
            <w:pPr>
              <w:autoSpaceDE w:val="0"/>
              <w:autoSpaceDN w:val="0"/>
              <w:adjustRightInd w:val="0"/>
              <w:spacing w:line="276" w:lineRule="auto"/>
              <w:rPr>
                <w:rFonts w:eastAsia="TimesNewRomanPSMT"/>
                <w:lang w:eastAsia="en-US"/>
              </w:rPr>
            </w:pPr>
            <w:r w:rsidRPr="002E7BF4">
              <w:rPr>
                <w:rFonts w:eastAsia="TimesNewRomanPSMT"/>
                <w:lang w:eastAsia="en-US"/>
              </w:rPr>
              <w:t>Толщина швов кладки:</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вертикальных</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горизонтальных</w:t>
            </w:r>
          </w:p>
        </w:tc>
        <w:tc>
          <w:tcPr>
            <w:tcW w:w="1559"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линейкой</w:t>
            </w:r>
          </w:p>
        </w:tc>
        <w:tc>
          <w:tcPr>
            <w:tcW w:w="1843"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p>
        </w:tc>
        <w:tc>
          <w:tcPr>
            <w:tcW w:w="1701" w:type="dxa"/>
          </w:tcPr>
          <w:p w:rsidR="002E7BF4" w:rsidRPr="002E7BF4" w:rsidRDefault="002E7BF4" w:rsidP="002E7BF4">
            <w:pPr>
              <w:autoSpaceDE w:val="0"/>
              <w:autoSpaceDN w:val="0"/>
              <w:adjustRightInd w:val="0"/>
              <w:spacing w:line="276" w:lineRule="auto"/>
              <w:jc w:val="center"/>
              <w:rPr>
                <w:rFonts w:eastAsia="TimesNewRomanPSMT"/>
                <w:lang w:eastAsia="en-US"/>
              </w:rPr>
            </w:pPr>
          </w:p>
          <w:p w:rsidR="002E7BF4" w:rsidRPr="002E7BF4" w:rsidRDefault="002E7BF4" w:rsidP="002E7BF4">
            <w:pPr>
              <w:autoSpaceDE w:val="0"/>
              <w:autoSpaceDN w:val="0"/>
              <w:adjustRightInd w:val="0"/>
              <w:spacing w:line="276" w:lineRule="auto"/>
              <w:jc w:val="center"/>
              <w:rPr>
                <w:rFonts w:eastAsia="TimesNewRomanPSMT"/>
                <w:lang w:eastAsia="en-US"/>
              </w:rPr>
            </w:pPr>
          </w:p>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…/10</w:t>
            </w:r>
          </w:p>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…/15</w:t>
            </w:r>
          </w:p>
        </w:tc>
        <w:tc>
          <w:tcPr>
            <w:tcW w:w="1276" w:type="dxa"/>
          </w:tcPr>
          <w:p w:rsidR="002E7BF4" w:rsidRPr="002E7BF4" w:rsidRDefault="002E7BF4" w:rsidP="002E7BF4">
            <w:pPr>
              <w:autoSpaceDE w:val="0"/>
              <w:autoSpaceDN w:val="0"/>
              <w:adjustRightInd w:val="0"/>
              <w:spacing w:line="276" w:lineRule="auto"/>
              <w:jc w:val="both"/>
              <w:rPr>
                <w:rFonts w:eastAsia="TimesNewRomanPSMT"/>
                <w:lang w:eastAsia="en-US"/>
              </w:rPr>
            </w:pPr>
          </w:p>
        </w:tc>
        <w:tc>
          <w:tcPr>
            <w:tcW w:w="1240" w:type="dxa"/>
          </w:tcPr>
          <w:p w:rsidR="002E7BF4" w:rsidRPr="002E7BF4" w:rsidRDefault="002E7BF4" w:rsidP="002E7BF4">
            <w:pPr>
              <w:autoSpaceDE w:val="0"/>
              <w:autoSpaceDN w:val="0"/>
              <w:adjustRightInd w:val="0"/>
              <w:spacing w:line="276" w:lineRule="auto"/>
              <w:jc w:val="both"/>
              <w:rPr>
                <w:rFonts w:eastAsia="TimesNewRomanPSMT"/>
                <w:lang w:eastAsia="en-US"/>
              </w:rPr>
            </w:pPr>
          </w:p>
        </w:tc>
      </w:tr>
      <w:tr w:rsidR="002E7BF4" w:rsidRPr="002E7BF4" w:rsidTr="002E7BF4">
        <w:trPr>
          <w:jc w:val="center"/>
        </w:trPr>
        <w:tc>
          <w:tcPr>
            <w:tcW w:w="2518" w:type="dxa"/>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Вертикальность углов кладки:</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на один этаж</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на здание высотой два и более этажа</w:t>
            </w:r>
          </w:p>
        </w:tc>
        <w:tc>
          <w:tcPr>
            <w:tcW w:w="1559"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по рис.</w:t>
            </w:r>
          </w:p>
        </w:tc>
        <w:tc>
          <w:tcPr>
            <w:tcW w:w="1843"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p>
        </w:tc>
        <w:tc>
          <w:tcPr>
            <w:tcW w:w="1701" w:type="dxa"/>
          </w:tcPr>
          <w:p w:rsidR="002E7BF4" w:rsidRPr="002E7BF4" w:rsidRDefault="002E7BF4" w:rsidP="002E7BF4">
            <w:pPr>
              <w:autoSpaceDE w:val="0"/>
              <w:autoSpaceDN w:val="0"/>
              <w:adjustRightInd w:val="0"/>
              <w:spacing w:line="276" w:lineRule="auto"/>
              <w:jc w:val="center"/>
              <w:rPr>
                <w:rFonts w:eastAsia="TimesNewRomanPSMT"/>
                <w:lang w:eastAsia="en-US"/>
              </w:rPr>
            </w:pPr>
          </w:p>
          <w:p w:rsidR="002E7BF4" w:rsidRPr="002E7BF4" w:rsidRDefault="002E7BF4" w:rsidP="002E7BF4">
            <w:pPr>
              <w:autoSpaceDE w:val="0"/>
              <w:autoSpaceDN w:val="0"/>
              <w:adjustRightInd w:val="0"/>
              <w:spacing w:line="276" w:lineRule="auto"/>
              <w:jc w:val="center"/>
              <w:rPr>
                <w:rFonts w:eastAsia="TimesNewRomanPSMT"/>
                <w:lang w:eastAsia="en-US"/>
              </w:rPr>
            </w:pPr>
          </w:p>
          <w:p w:rsidR="002E7BF4" w:rsidRPr="002E7BF4" w:rsidRDefault="002E7BF4" w:rsidP="002E7BF4">
            <w:pPr>
              <w:tabs>
                <w:tab w:val="left" w:pos="599"/>
                <w:tab w:val="center" w:pos="742"/>
              </w:tabs>
              <w:autoSpaceDE w:val="0"/>
              <w:autoSpaceDN w:val="0"/>
              <w:adjustRightInd w:val="0"/>
              <w:spacing w:line="276" w:lineRule="auto"/>
              <w:rPr>
                <w:rFonts w:eastAsia="TimesNewRomanPSMT"/>
                <w:lang w:eastAsia="en-US"/>
              </w:rPr>
            </w:pPr>
            <w:r w:rsidRPr="002E7BF4">
              <w:rPr>
                <w:rFonts w:eastAsia="TimesNewRomanPSMT"/>
                <w:lang w:eastAsia="en-US"/>
              </w:rPr>
              <w:tab/>
            </w:r>
            <w:r w:rsidRPr="002E7BF4">
              <w:rPr>
                <w:rFonts w:eastAsia="TimesNewRomanPSMT"/>
                <w:lang w:eastAsia="en-US"/>
              </w:rPr>
              <w:tab/>
              <w:t>…</w:t>
            </w:r>
          </w:p>
          <w:p w:rsidR="002E7BF4" w:rsidRPr="002E7BF4" w:rsidRDefault="002E7BF4" w:rsidP="002E7BF4">
            <w:pPr>
              <w:tabs>
                <w:tab w:val="left" w:pos="599"/>
                <w:tab w:val="center" w:pos="742"/>
              </w:tabs>
              <w:autoSpaceDE w:val="0"/>
              <w:autoSpaceDN w:val="0"/>
              <w:adjustRightInd w:val="0"/>
              <w:spacing w:line="276" w:lineRule="auto"/>
              <w:rPr>
                <w:rFonts w:eastAsia="TimesNewRomanPSMT"/>
                <w:lang w:eastAsia="en-US"/>
              </w:rPr>
            </w:pPr>
            <w:r w:rsidRPr="002E7BF4">
              <w:rPr>
                <w:rFonts w:eastAsia="TimesNewRomanPSMT"/>
                <w:lang w:eastAsia="en-US"/>
              </w:rPr>
              <w:tab/>
            </w:r>
            <w:r w:rsidRPr="002E7BF4">
              <w:rPr>
                <w:rFonts w:eastAsia="TimesNewRomanPSMT"/>
                <w:lang w:eastAsia="en-US"/>
              </w:rPr>
              <w:tab/>
              <w:t>…</w:t>
            </w:r>
          </w:p>
          <w:p w:rsidR="002E7BF4" w:rsidRPr="002E7BF4" w:rsidRDefault="002E7BF4" w:rsidP="002E7BF4">
            <w:pPr>
              <w:autoSpaceDE w:val="0"/>
              <w:autoSpaceDN w:val="0"/>
              <w:adjustRightInd w:val="0"/>
              <w:spacing w:line="276" w:lineRule="auto"/>
              <w:jc w:val="center"/>
              <w:rPr>
                <w:rFonts w:eastAsia="TimesNewRomanPSMT"/>
                <w:lang w:eastAsia="en-US"/>
              </w:rPr>
            </w:pPr>
          </w:p>
        </w:tc>
        <w:tc>
          <w:tcPr>
            <w:tcW w:w="1276" w:type="dxa"/>
          </w:tcPr>
          <w:p w:rsidR="002E7BF4" w:rsidRPr="002E7BF4" w:rsidRDefault="002E7BF4" w:rsidP="002E7BF4">
            <w:pPr>
              <w:tabs>
                <w:tab w:val="left" w:pos="599"/>
                <w:tab w:val="center" w:pos="742"/>
              </w:tabs>
              <w:autoSpaceDE w:val="0"/>
              <w:autoSpaceDN w:val="0"/>
              <w:adjustRightInd w:val="0"/>
              <w:spacing w:line="276" w:lineRule="auto"/>
              <w:rPr>
                <w:rFonts w:eastAsia="TimesNewRomanPSMT"/>
                <w:lang w:eastAsia="en-US"/>
              </w:rPr>
            </w:pPr>
          </w:p>
          <w:p w:rsidR="002E7BF4" w:rsidRPr="002E7BF4" w:rsidRDefault="002E7BF4" w:rsidP="002E7BF4">
            <w:pPr>
              <w:tabs>
                <w:tab w:val="left" w:pos="599"/>
                <w:tab w:val="center" w:pos="742"/>
              </w:tabs>
              <w:autoSpaceDE w:val="0"/>
              <w:autoSpaceDN w:val="0"/>
              <w:adjustRightInd w:val="0"/>
              <w:spacing w:line="276" w:lineRule="auto"/>
              <w:rPr>
                <w:rFonts w:eastAsia="TimesNewRomanPSMT"/>
                <w:lang w:eastAsia="en-US"/>
              </w:rPr>
            </w:pPr>
          </w:p>
          <w:p w:rsidR="002E7BF4" w:rsidRPr="002E7BF4" w:rsidRDefault="002E7BF4" w:rsidP="002E7BF4">
            <w:pPr>
              <w:tabs>
                <w:tab w:val="left" w:pos="599"/>
                <w:tab w:val="center" w:pos="742"/>
              </w:tabs>
              <w:autoSpaceDE w:val="0"/>
              <w:autoSpaceDN w:val="0"/>
              <w:adjustRightInd w:val="0"/>
              <w:spacing w:line="276" w:lineRule="auto"/>
              <w:jc w:val="center"/>
              <w:rPr>
                <w:rFonts w:eastAsia="TimesNewRomanPSMT"/>
                <w:lang w:eastAsia="en-US"/>
              </w:rPr>
            </w:pPr>
            <w:r w:rsidRPr="002E7BF4">
              <w:rPr>
                <w:rFonts w:eastAsia="TimesNewRomanPSMT"/>
                <w:lang w:eastAsia="en-US"/>
              </w:rPr>
              <w:t>…</w:t>
            </w:r>
          </w:p>
          <w:p w:rsidR="002E7BF4" w:rsidRPr="002E7BF4" w:rsidRDefault="002E7BF4" w:rsidP="002E7BF4">
            <w:pPr>
              <w:tabs>
                <w:tab w:val="left" w:pos="599"/>
                <w:tab w:val="center" w:pos="742"/>
              </w:tabs>
              <w:autoSpaceDE w:val="0"/>
              <w:autoSpaceDN w:val="0"/>
              <w:adjustRightInd w:val="0"/>
              <w:spacing w:line="276" w:lineRule="auto"/>
              <w:jc w:val="center"/>
              <w:rPr>
                <w:rFonts w:eastAsia="TimesNewRomanPSMT"/>
                <w:lang w:eastAsia="en-US"/>
              </w:rPr>
            </w:pPr>
            <w:r w:rsidRPr="002E7BF4">
              <w:rPr>
                <w:rFonts w:eastAsia="TimesNewRomanPSMT"/>
                <w:lang w:eastAsia="en-US"/>
              </w:rPr>
              <w:t>…</w:t>
            </w:r>
          </w:p>
          <w:p w:rsidR="002E7BF4" w:rsidRPr="002E7BF4" w:rsidRDefault="002E7BF4" w:rsidP="002E7BF4">
            <w:pPr>
              <w:autoSpaceDE w:val="0"/>
              <w:autoSpaceDN w:val="0"/>
              <w:adjustRightInd w:val="0"/>
              <w:spacing w:line="276" w:lineRule="auto"/>
              <w:jc w:val="both"/>
              <w:rPr>
                <w:rFonts w:eastAsia="TimesNewRomanPSMT"/>
                <w:lang w:eastAsia="en-US"/>
              </w:rPr>
            </w:pPr>
          </w:p>
        </w:tc>
        <w:tc>
          <w:tcPr>
            <w:tcW w:w="1240" w:type="dxa"/>
          </w:tcPr>
          <w:p w:rsidR="002E7BF4" w:rsidRPr="002E7BF4" w:rsidRDefault="002E7BF4" w:rsidP="002E7BF4">
            <w:pPr>
              <w:autoSpaceDE w:val="0"/>
              <w:autoSpaceDN w:val="0"/>
              <w:adjustRightInd w:val="0"/>
              <w:spacing w:line="276" w:lineRule="auto"/>
              <w:jc w:val="both"/>
              <w:rPr>
                <w:rFonts w:eastAsia="TimesNewRomanPSMT"/>
                <w:lang w:eastAsia="en-US"/>
              </w:rPr>
            </w:pPr>
          </w:p>
        </w:tc>
      </w:tr>
      <w:tr w:rsidR="002E7BF4" w:rsidRPr="002E7BF4" w:rsidTr="002E7BF4">
        <w:trPr>
          <w:jc w:val="center"/>
        </w:trPr>
        <w:tc>
          <w:tcPr>
            <w:tcW w:w="2518" w:type="dxa"/>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Горизонтальность рядов кладки на 10 м длины</w:t>
            </w:r>
          </w:p>
        </w:tc>
        <w:tc>
          <w:tcPr>
            <w:tcW w:w="1559"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по рис.</w:t>
            </w:r>
          </w:p>
        </w:tc>
        <w:tc>
          <w:tcPr>
            <w:tcW w:w="1843"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p>
        </w:tc>
        <w:tc>
          <w:tcPr>
            <w:tcW w:w="1701" w:type="dxa"/>
          </w:tcPr>
          <w:p w:rsidR="002E7BF4" w:rsidRPr="002E7BF4" w:rsidRDefault="002E7BF4" w:rsidP="002E7BF4">
            <w:pPr>
              <w:autoSpaceDE w:val="0"/>
              <w:autoSpaceDN w:val="0"/>
              <w:adjustRightInd w:val="0"/>
              <w:spacing w:line="276" w:lineRule="auto"/>
              <w:jc w:val="center"/>
              <w:rPr>
                <w:rFonts w:eastAsia="TimesNewRomanPSMT"/>
                <w:lang w:eastAsia="en-US"/>
              </w:rPr>
            </w:pPr>
          </w:p>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w:t>
            </w:r>
          </w:p>
        </w:tc>
        <w:tc>
          <w:tcPr>
            <w:tcW w:w="1276" w:type="dxa"/>
          </w:tcPr>
          <w:p w:rsidR="002E7BF4" w:rsidRPr="002E7BF4" w:rsidRDefault="002E7BF4" w:rsidP="002E7BF4">
            <w:pPr>
              <w:autoSpaceDE w:val="0"/>
              <w:autoSpaceDN w:val="0"/>
              <w:adjustRightInd w:val="0"/>
              <w:spacing w:line="276" w:lineRule="auto"/>
              <w:jc w:val="center"/>
              <w:rPr>
                <w:rFonts w:eastAsia="TimesNewRomanPSMT"/>
                <w:lang w:eastAsia="en-US"/>
              </w:rPr>
            </w:pPr>
          </w:p>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w:t>
            </w:r>
          </w:p>
        </w:tc>
        <w:tc>
          <w:tcPr>
            <w:tcW w:w="1240" w:type="dxa"/>
          </w:tcPr>
          <w:p w:rsidR="002E7BF4" w:rsidRPr="002E7BF4" w:rsidRDefault="002E7BF4" w:rsidP="002E7BF4">
            <w:pPr>
              <w:autoSpaceDE w:val="0"/>
              <w:autoSpaceDN w:val="0"/>
              <w:adjustRightInd w:val="0"/>
              <w:spacing w:line="276" w:lineRule="auto"/>
              <w:jc w:val="both"/>
              <w:rPr>
                <w:rFonts w:eastAsia="TimesNewRomanPSMT"/>
                <w:lang w:eastAsia="en-US"/>
              </w:rPr>
            </w:pPr>
          </w:p>
        </w:tc>
      </w:tr>
      <w:tr w:rsidR="002E7BF4" w:rsidRPr="002E7BF4" w:rsidTr="002E7BF4">
        <w:trPr>
          <w:jc w:val="center"/>
        </w:trPr>
        <w:tc>
          <w:tcPr>
            <w:tcW w:w="2518" w:type="dxa"/>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Ширина простенков</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Ширина проемов</w:t>
            </w:r>
          </w:p>
        </w:tc>
        <w:tc>
          <w:tcPr>
            <w:tcW w:w="1559"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рулеткой</w:t>
            </w:r>
          </w:p>
        </w:tc>
        <w:tc>
          <w:tcPr>
            <w:tcW w:w="1843" w:type="dxa"/>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p>
        </w:tc>
        <w:tc>
          <w:tcPr>
            <w:tcW w:w="1701" w:type="dxa"/>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…/1200</w:t>
            </w:r>
          </w:p>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…/2500</w:t>
            </w:r>
          </w:p>
        </w:tc>
        <w:tc>
          <w:tcPr>
            <w:tcW w:w="1276" w:type="dxa"/>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 xml:space="preserve">  </w:t>
            </w:r>
          </w:p>
        </w:tc>
        <w:tc>
          <w:tcPr>
            <w:tcW w:w="1240" w:type="dxa"/>
          </w:tcPr>
          <w:p w:rsidR="002E7BF4" w:rsidRPr="002E7BF4" w:rsidRDefault="002E7BF4" w:rsidP="002E7BF4">
            <w:pPr>
              <w:autoSpaceDE w:val="0"/>
              <w:autoSpaceDN w:val="0"/>
              <w:adjustRightInd w:val="0"/>
              <w:spacing w:line="276" w:lineRule="auto"/>
              <w:jc w:val="both"/>
              <w:rPr>
                <w:rFonts w:eastAsia="TimesNewRomanPSMT"/>
                <w:lang w:eastAsia="en-US"/>
              </w:rPr>
            </w:pPr>
          </w:p>
        </w:tc>
      </w:tr>
    </w:tbl>
    <w:p w:rsidR="002E7BF4" w:rsidRPr="002E7BF4" w:rsidRDefault="002E7BF4" w:rsidP="002E7BF4">
      <w:pPr>
        <w:autoSpaceDE w:val="0"/>
        <w:autoSpaceDN w:val="0"/>
        <w:adjustRightInd w:val="0"/>
        <w:spacing w:line="276" w:lineRule="auto"/>
        <w:ind w:firstLine="851"/>
        <w:jc w:val="both"/>
        <w:rPr>
          <w:rFonts w:eastAsia="TimesNewRomanPSMT"/>
          <w:lang w:eastAsia="en-US"/>
        </w:rPr>
      </w:pP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Полученные результаты сравнивают с величинами, допускаемыми СНиП</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lastRenderedPageBreak/>
        <w:t>3.03.01-87 и делают вывод о качестве кладочных работ на экспериментальном объекте в г. Азове.</w:t>
      </w:r>
    </w:p>
    <w:p w:rsidR="002E7BF4" w:rsidRPr="002E7BF4" w:rsidRDefault="002E7BF4" w:rsidP="002E7BF4">
      <w:pPr>
        <w:autoSpaceDE w:val="0"/>
        <w:autoSpaceDN w:val="0"/>
        <w:adjustRightInd w:val="0"/>
        <w:spacing w:line="276" w:lineRule="auto"/>
        <w:jc w:val="both"/>
        <w:rPr>
          <w:rFonts w:eastAsia="TimesNewRomanPSMT"/>
          <w:lang w:eastAsia="en-US"/>
        </w:rPr>
      </w:pPr>
    </w:p>
    <w:p w:rsidR="002E7BF4" w:rsidRPr="002E7BF4" w:rsidRDefault="002E7BF4" w:rsidP="002E7BF4">
      <w:pPr>
        <w:autoSpaceDE w:val="0"/>
        <w:autoSpaceDN w:val="0"/>
        <w:adjustRightInd w:val="0"/>
        <w:spacing w:line="276" w:lineRule="auto"/>
        <w:ind w:firstLine="851"/>
        <w:jc w:val="both"/>
        <w:rPr>
          <w:rFonts w:eastAsia="TimesNewRomanPSMT"/>
          <w:b/>
          <w:iCs/>
          <w:lang w:eastAsia="en-US"/>
        </w:rPr>
      </w:pPr>
      <w:r w:rsidRPr="002E7BF4">
        <w:rPr>
          <w:rFonts w:eastAsia="TimesNewRomanPSMT"/>
          <w:b/>
          <w:iCs/>
          <w:lang w:eastAsia="en-US"/>
        </w:rPr>
        <w:t>Контрольные вопросы</w:t>
      </w:r>
    </w:p>
    <w:p w:rsidR="002E7BF4" w:rsidRPr="002E7BF4" w:rsidRDefault="002E7BF4" w:rsidP="002E7BF4">
      <w:pPr>
        <w:numPr>
          <w:ilvl w:val="0"/>
          <w:numId w:val="3"/>
        </w:numPr>
        <w:autoSpaceDE w:val="0"/>
        <w:autoSpaceDN w:val="0"/>
        <w:adjustRightInd w:val="0"/>
        <w:spacing w:line="276" w:lineRule="auto"/>
        <w:contextualSpacing/>
        <w:jc w:val="both"/>
        <w:rPr>
          <w:rFonts w:eastAsia="TimesNewRomanPSMT"/>
          <w:lang w:eastAsia="en-US"/>
        </w:rPr>
      </w:pPr>
      <w:r w:rsidRPr="002E7BF4">
        <w:rPr>
          <w:rFonts w:eastAsia="TimesNewRomanPSMT"/>
          <w:lang w:eastAsia="en-US"/>
        </w:rPr>
        <w:t>Дайте определение каменной кладке, перечислите ее виды.</w:t>
      </w:r>
    </w:p>
    <w:p w:rsidR="002E7BF4" w:rsidRPr="002E7BF4" w:rsidRDefault="002E7BF4" w:rsidP="002E7BF4">
      <w:pPr>
        <w:numPr>
          <w:ilvl w:val="0"/>
          <w:numId w:val="3"/>
        </w:numPr>
        <w:autoSpaceDE w:val="0"/>
        <w:autoSpaceDN w:val="0"/>
        <w:adjustRightInd w:val="0"/>
        <w:spacing w:line="276" w:lineRule="auto"/>
        <w:contextualSpacing/>
        <w:jc w:val="both"/>
        <w:rPr>
          <w:rFonts w:eastAsia="TimesNewRomanPSMT"/>
          <w:lang w:eastAsia="en-US"/>
        </w:rPr>
      </w:pPr>
      <w:r w:rsidRPr="002E7BF4">
        <w:rPr>
          <w:rFonts w:eastAsia="TimesNewRomanPSMT"/>
          <w:lang w:eastAsia="en-US"/>
        </w:rPr>
        <w:t>Назовите основные элементы каменной кладки.</w:t>
      </w:r>
    </w:p>
    <w:p w:rsidR="002E7BF4" w:rsidRPr="002E7BF4" w:rsidRDefault="002E7BF4" w:rsidP="002E7BF4">
      <w:pPr>
        <w:autoSpaceDE w:val="0"/>
        <w:autoSpaceDN w:val="0"/>
        <w:adjustRightInd w:val="0"/>
        <w:spacing w:line="276" w:lineRule="auto"/>
        <w:ind w:left="851"/>
        <w:contextualSpacing/>
        <w:jc w:val="both"/>
        <w:rPr>
          <w:rFonts w:eastAsiaTheme="minorHAnsi"/>
          <w:lang w:eastAsia="en-US"/>
        </w:rPr>
      </w:pPr>
      <w:r w:rsidRPr="002E7BF4">
        <w:rPr>
          <w:rFonts w:eastAsiaTheme="minorHAnsi"/>
          <w:lang w:eastAsia="en-US"/>
        </w:rPr>
        <w:t xml:space="preserve">3 Перечислите контрольно-измерительные инструменты при ведении </w:t>
      </w:r>
    </w:p>
    <w:p w:rsidR="002E7BF4" w:rsidRPr="002E7BF4" w:rsidRDefault="002E7BF4" w:rsidP="002E7BF4">
      <w:pPr>
        <w:autoSpaceDE w:val="0"/>
        <w:autoSpaceDN w:val="0"/>
        <w:adjustRightInd w:val="0"/>
        <w:spacing w:line="276" w:lineRule="auto"/>
        <w:jc w:val="both"/>
        <w:rPr>
          <w:rFonts w:eastAsiaTheme="minorHAnsi"/>
          <w:lang w:eastAsia="en-US"/>
        </w:rPr>
      </w:pPr>
      <w:r w:rsidRPr="002E7BF4">
        <w:rPr>
          <w:rFonts w:eastAsiaTheme="minorHAnsi"/>
          <w:lang w:eastAsia="en-US"/>
        </w:rPr>
        <w:t>кладочных работ.</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4 Опишите методику выполнения места временного обрыва кладки.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xml:space="preserve">5 Опишите методику определения горизонтальности и вертикальности </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рядов кладки.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6 Назовите допустимую толщину швов.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7 Опишите способы определения правильности системы перевязки швов.</w:t>
      </w:r>
    </w:p>
    <w:p w:rsidR="002E7BF4" w:rsidRDefault="002E7BF4" w:rsidP="002E7BF4">
      <w:pPr>
        <w:spacing w:after="200" w:line="276" w:lineRule="auto"/>
        <w:rPr>
          <w:rFonts w:eastAsia="TimesNewRomanPSMT"/>
          <w:lang w:eastAsia="en-US"/>
        </w:rPr>
      </w:pPr>
    </w:p>
    <w:p w:rsidR="002E7BF4" w:rsidRPr="002E7BF4" w:rsidRDefault="002E7BF4" w:rsidP="002E7BF4">
      <w:pPr>
        <w:keepNext/>
        <w:spacing w:line="276" w:lineRule="auto"/>
        <w:ind w:firstLine="851"/>
        <w:jc w:val="both"/>
        <w:outlineLvl w:val="2"/>
        <w:rPr>
          <w:b/>
          <w:bCs/>
        </w:rPr>
      </w:pPr>
      <w:bookmarkStart w:id="37" w:name="_Toc476665525"/>
      <w:r>
        <w:rPr>
          <w:b/>
          <w:bCs/>
        </w:rPr>
        <w:t>П</w:t>
      </w:r>
      <w:r w:rsidRPr="002E7BF4">
        <w:rPr>
          <w:b/>
          <w:bCs/>
        </w:rPr>
        <w:t>РАКТИЧЕСКАЯ РАБОТА 11</w:t>
      </w:r>
      <w:bookmarkEnd w:id="37"/>
    </w:p>
    <w:p w:rsidR="002E7BF4" w:rsidRPr="002E7BF4" w:rsidRDefault="002E7BF4" w:rsidP="002E7BF4">
      <w:pPr>
        <w:keepNext/>
        <w:spacing w:line="276" w:lineRule="auto"/>
        <w:ind w:firstLine="851"/>
        <w:jc w:val="both"/>
        <w:outlineLvl w:val="2"/>
        <w:rPr>
          <w:b/>
          <w:bCs/>
        </w:rPr>
      </w:pPr>
      <w:bookmarkStart w:id="38" w:name="_Toc476665526"/>
      <w:r w:rsidRPr="002E7BF4">
        <w:rPr>
          <w:b/>
          <w:bCs/>
        </w:rPr>
        <w:t>Тема. Определение технологических характеристик бетонной смеси и прочности бетона при возведении монолитных конструкций</w:t>
      </w:r>
      <w:bookmarkEnd w:id="38"/>
    </w:p>
    <w:p w:rsidR="002E7BF4" w:rsidRPr="002E7BF4" w:rsidRDefault="002E7BF4" w:rsidP="002E7BF4">
      <w:pPr>
        <w:spacing w:line="276" w:lineRule="auto"/>
        <w:ind w:firstLine="851"/>
        <w:jc w:val="both"/>
      </w:pPr>
      <w:r w:rsidRPr="002E7BF4">
        <w:rPr>
          <w:b/>
        </w:rPr>
        <w:t xml:space="preserve">Цель: </w:t>
      </w:r>
      <w:r w:rsidRPr="002E7BF4">
        <w:t xml:space="preserve">научиться определять технологические характеристики бетонной </w:t>
      </w:r>
    </w:p>
    <w:p w:rsidR="002E7BF4" w:rsidRPr="002E7BF4" w:rsidRDefault="002E7BF4" w:rsidP="002E7BF4">
      <w:pPr>
        <w:spacing w:line="276" w:lineRule="auto"/>
        <w:ind w:firstLine="851"/>
        <w:jc w:val="both"/>
      </w:pPr>
      <w:r w:rsidRPr="002E7BF4">
        <w:t>смеси и прочность бетона.</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rPr>
          <w:b/>
        </w:rPr>
      </w:pPr>
      <w:r w:rsidRPr="002E7BF4">
        <w:rPr>
          <w:b/>
        </w:rPr>
        <w:t>Теоретические сведения</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Бетон – это искусственный каменный материал, полученный в результате</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твердения тщательно перемешанной и уплотненной смеси вяжущего материала, воды, заполнителей и специальных добавок. До затвердения эта смесь называется бетонной смесью. Бетон, как строительный материал, известен с древних времен. Его состав постоянно совершенствовался. В 19 веке был изобретен железобетон. В 30-е годы 20 века начали появляться легкие и преднапряженные бетоны и их сочетания – торкрет-бетон, фибробетон. Использование специальных сортов цемента и добавок в сочетании с рациональным армированием создало возможность варьирования такими свойствами, как пластичность, прочность, условия ухода за бетонной смесью.</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xml:space="preserve">Показатели качества бетонов зависят от свойств материалов, соотношение их объемов в бетоне, технологии приготовления, транспортировки и укладки бетонных смесей, выдерживания уложенного бетона. В зависимости от способа производства работ различают монолитные, сборные и сборно-монолитные бетонные и железобетонные конструкции с напрягаемой и ненапрягаемой арматурой. </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xml:space="preserve">Бетонные работы содержат несколько технологических этапов, характеризующих последовательное выполнение определенных стадий работы с бетонной смесью и бетоном. Первым этапом (режимом) является приготовление бетонной смеси и ее транспортирование к месту укладки. Бетонные смеси готовят в стационарных бетоносмесительных установках (БСУ) с объемом замеса 0,4…1,0 м3. </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Обязательные правила при выполнении отдельных технологических режимов в производстве бетонных работ:</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1 Бетонные смеси следует изготавливать на бетоносмесительных заводах</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lastRenderedPageBreak/>
        <w:t>(узлах, установках) с использованием цементов, заполнителей, добавок по стандартам и техническим условиям на материалы конкретных видов в соответствии с ГОСТ 26633, ГОСТ 8267, ГОСТ 8736, ГОСТ 10260.</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2 Состав бетонной смеси, приготовление и транспортирование, правила приемки, методы контроля должны соответствовать ГОСТ 7473-94 и требованиям технологических карт.</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3 Транспортирование и подачу бетонных смесей следует осуществлять средствами, обеспечивающими максимально возможное сохранение заданных</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свойств бетонной смеси.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4 Бетонные смеси характеризуются следующими показателями качества: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удобоукладываемость;</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средняя плотность (для легких бетонов);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объем вовлечения в смесь воздуха;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сохраняемость свойств (удобоукладываемость, расслаиваемость, объем вовлеченного воздуха) во времени (при необходимости);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вид и качество исходных материалов;</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крупность заполнителя;</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температура при укладке в конструкцию (при необходимости).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xml:space="preserve">Из приведенного перечня показателей качества бетонной смеси, основным из них является удобоукладываемость. </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Перед проведением испытания на удобоукладываемость смеси отбирают пробы.</w:t>
      </w:r>
    </w:p>
    <w:p w:rsidR="002E7BF4" w:rsidRPr="002E7BF4" w:rsidRDefault="002E7BF4" w:rsidP="002E7BF4">
      <w:pPr>
        <w:autoSpaceDE w:val="0"/>
        <w:autoSpaceDN w:val="0"/>
        <w:adjustRightInd w:val="0"/>
        <w:spacing w:line="276" w:lineRule="auto"/>
        <w:ind w:firstLine="851"/>
        <w:rPr>
          <w:rFonts w:eastAsia="TimesNewRomanPSMT"/>
          <w:b/>
          <w:lang w:eastAsia="en-US"/>
        </w:rPr>
      </w:pPr>
    </w:p>
    <w:p w:rsidR="002E7BF4" w:rsidRPr="002E7BF4" w:rsidRDefault="002E7BF4" w:rsidP="002E7BF4">
      <w:pPr>
        <w:autoSpaceDE w:val="0"/>
        <w:autoSpaceDN w:val="0"/>
        <w:adjustRightInd w:val="0"/>
        <w:spacing w:line="276" w:lineRule="auto"/>
        <w:ind w:firstLine="851"/>
        <w:rPr>
          <w:rFonts w:eastAsia="TimesNewRomanPSMT"/>
          <w:b/>
          <w:lang w:eastAsia="en-US"/>
        </w:rPr>
      </w:pPr>
      <w:r w:rsidRPr="002E7BF4">
        <w:rPr>
          <w:rFonts w:eastAsia="TimesNewRomanPSMT"/>
          <w:b/>
          <w:lang w:eastAsia="en-US"/>
        </w:rPr>
        <w:t>Ход работы</w:t>
      </w:r>
    </w:p>
    <w:p w:rsidR="002E7BF4" w:rsidRPr="002E7BF4" w:rsidRDefault="002E7BF4" w:rsidP="002E7BF4">
      <w:pPr>
        <w:autoSpaceDE w:val="0"/>
        <w:autoSpaceDN w:val="0"/>
        <w:adjustRightInd w:val="0"/>
        <w:spacing w:line="276" w:lineRule="auto"/>
        <w:ind w:firstLine="851"/>
        <w:jc w:val="both"/>
        <w:rPr>
          <w:rFonts w:eastAsiaTheme="minorHAnsi"/>
          <w:b/>
          <w:iCs/>
          <w:lang w:eastAsia="en-US"/>
        </w:rPr>
      </w:pPr>
      <w:r w:rsidRPr="002E7BF4">
        <w:rPr>
          <w:rFonts w:eastAsiaTheme="minorHAnsi"/>
          <w:b/>
          <w:iCs/>
          <w:lang w:eastAsia="en-US"/>
        </w:rPr>
        <w:t>Задание 1</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Произвести контроль качества бетонных работ в процессе приготовления, транспортирования и укладки бетонной смеси</w:t>
      </w:r>
      <w:r w:rsidRPr="002E7BF4">
        <w:rPr>
          <w:rFonts w:eastAsia="TimesNewRomanPSMT"/>
          <w:lang w:eastAsia="en-US"/>
        </w:rPr>
        <w:t>.</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Результаты определения показателей качества бетонной смеси занести в журнал бетонных работ, в котором указать:</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марку бетонной смеси по ГОСТ 7473-94;</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дату и время испытания;</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место отбора пробы;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температуру бетонной смеси;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1 Результаты определения отдельных показателей качества бетонной смеси и среднее значение результатов расчета по каждому показателю.</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Поставляемая на объект (стройплощадку) бетонная смесь должна иметь документ о качестве (паспорт, сертификат соответствия) в котором указывается:</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марка бетонной смеси ГОСТ 7473-94;</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класс бетона в проектном возрасте;</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водонепроницаемость бетона W;</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морозостойкость бетона F;</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номер поставляемой партии;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наименование поставщика;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объем бетона в данной партии, м</w:t>
      </w:r>
      <w:r w:rsidRPr="002E7BF4">
        <w:rPr>
          <w:rFonts w:eastAsia="TimesNewRomanPSMT"/>
          <w:vertAlign w:val="superscript"/>
          <w:lang w:eastAsia="en-US"/>
        </w:rPr>
        <w:t>3</w:t>
      </w:r>
      <w:r w:rsidRPr="002E7BF4">
        <w:rPr>
          <w:rFonts w:eastAsia="TimesNewRomanPSMT"/>
          <w:lang w:eastAsia="en-US"/>
        </w:rPr>
        <w:t>;</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гарантированная прочность бетона по величине предела прочности на сжатие в возрасте 28 суток МПа с коэффициентом вариации;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дата поставки смеси;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lastRenderedPageBreak/>
        <w:t>– наличие или отсутствие модифицирующих добавок.</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В случае значительного (ОК&gt;4 см, РК&gt;5 см) превышение фактической подвижностью (расплывом конуса) смеси значений, указанных в документе, производитель работ или технадзор вправе запретить укладку смеси и вернуть ее поставщику. Составляется акт контрольной проверки подвижности смеси за подписями и делается запись в журнале работ.</w:t>
      </w:r>
    </w:p>
    <w:p w:rsidR="002E7BF4" w:rsidRPr="002E7BF4" w:rsidRDefault="002E7BF4" w:rsidP="002E7BF4">
      <w:pPr>
        <w:autoSpaceDE w:val="0"/>
        <w:autoSpaceDN w:val="0"/>
        <w:adjustRightInd w:val="0"/>
        <w:spacing w:line="276" w:lineRule="auto"/>
        <w:ind w:firstLine="851"/>
        <w:jc w:val="both"/>
        <w:rPr>
          <w:rFonts w:eastAsia="TimesNewRomanPSMT"/>
          <w:b/>
          <w:iCs/>
          <w:lang w:eastAsia="en-US"/>
        </w:rPr>
      </w:pPr>
      <w:r w:rsidRPr="002E7BF4">
        <w:rPr>
          <w:rFonts w:eastAsia="TimesNewRomanPSMT"/>
          <w:b/>
          <w:iCs/>
          <w:lang w:eastAsia="en-US"/>
        </w:rPr>
        <w:t>Задание 2</w:t>
      </w:r>
    </w:p>
    <w:p w:rsidR="002E7BF4" w:rsidRPr="002E7BF4" w:rsidRDefault="002E7BF4" w:rsidP="002E7BF4">
      <w:pPr>
        <w:autoSpaceDE w:val="0"/>
        <w:autoSpaceDN w:val="0"/>
        <w:adjustRightInd w:val="0"/>
        <w:spacing w:line="276" w:lineRule="auto"/>
        <w:ind w:firstLine="851"/>
        <w:jc w:val="both"/>
        <w:rPr>
          <w:rFonts w:eastAsia="TimesNewRomanPSMT"/>
          <w:iCs/>
          <w:lang w:eastAsia="en-US"/>
        </w:rPr>
      </w:pPr>
      <w:r w:rsidRPr="002E7BF4">
        <w:rPr>
          <w:rFonts w:eastAsia="TimesNewRomanPSMT"/>
          <w:iCs/>
          <w:lang w:eastAsia="en-US"/>
        </w:rPr>
        <w:t>Определить подвижность бетонной смеси по методу осадки конуса.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Для определения подвижности смеси, выраженной показателем осадки конуса, применяют:</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конус нормальный или увеличенный;</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стальную линейку (по ГОСТ427);</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загрузочную воронку;</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кельму типа КБ (по ГОСТ 9533);</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секундомер (цена деления 0,5 с);</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стержень прямой металлический гладкий диаметром 16±2 мм, длиной</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600±2 мм с округленными концами;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гладкий металлический лист размером 700×700 мм.</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Конус устанавливают на гладкий лист и заполняют бетонной смесью через воронку в три приема. Каждую порцию смеси уплотняют штыкованием стержнем по (25 раз). Время заполнения конуса не должно превышать 3 мин.</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 xml:space="preserve">Затем конус плавно снимают с отформованной бетонной смеси в вертикальном направлении. Время, затраченное на съем конуса, составляет 3…5 сек. Осадку конуса бетонной смеси определяют гладким стержнем, укладывая его наверх формы и измеряя расстояние от нижней поверхности стержня до верхней поверхности конуса бетонной смеси с точностью до 5 мм. Осадку конуса бетонной смеси определяют дважды. Общее время определения (от начала первого до конца второго) не должно превышать 10 мин. Величину усадки конуса бетонной смеси вычисляют как среднее арифметическое результатов двух определений осадки конуса из общей пробы, отличающихся между собой не более чем на 1 см (при ОК=9 см), на 2 см (при ОК=10…15 см) или на 3 см (при ОК≥16 см). </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По полученным результатам и ГОСТ 7473-94 бетонные смеси по показателю подвижности (осадке конуса) классифицировать на марки согласно таблице 1.</w:t>
      </w:r>
    </w:p>
    <w:p w:rsidR="002E7BF4" w:rsidRPr="002E7BF4" w:rsidRDefault="002E7BF4" w:rsidP="002E7BF4">
      <w:pPr>
        <w:autoSpaceDE w:val="0"/>
        <w:autoSpaceDN w:val="0"/>
        <w:adjustRightInd w:val="0"/>
        <w:spacing w:line="276" w:lineRule="auto"/>
        <w:jc w:val="both"/>
        <w:rPr>
          <w:rFonts w:eastAsia="TimesNewRomanPSMT"/>
          <w:lang w:eastAsia="en-US"/>
        </w:rPr>
      </w:pP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Таблица 1 –</w:t>
      </w:r>
      <w:r w:rsidRPr="002E7BF4">
        <w:rPr>
          <w:rFonts w:asciiTheme="minorHAnsi" w:eastAsia="TimesNewRomanPSMT" w:hAnsiTheme="minorHAnsi" w:cs="TimesNewRomanPSMT"/>
          <w:lang w:eastAsia="en-US"/>
        </w:rPr>
        <w:t xml:space="preserve"> </w:t>
      </w:r>
      <w:r w:rsidRPr="002E7BF4">
        <w:rPr>
          <w:rFonts w:eastAsia="TimesNewRomanPSMT"/>
          <w:lang w:eastAsia="en-US"/>
        </w:rPr>
        <w:t>Марки бетонных смесей по удобоукладываемости</w:t>
      </w:r>
    </w:p>
    <w:tbl>
      <w:tblPr>
        <w:tblStyle w:val="72"/>
        <w:tblW w:w="5000" w:type="pct"/>
        <w:tblLook w:val="04A0" w:firstRow="1" w:lastRow="0" w:firstColumn="1" w:lastColumn="0" w:noHBand="0" w:noVBand="1"/>
      </w:tblPr>
      <w:tblGrid>
        <w:gridCol w:w="3191"/>
        <w:gridCol w:w="3191"/>
        <w:gridCol w:w="3189"/>
      </w:tblGrid>
      <w:tr w:rsidR="002E7BF4" w:rsidRPr="002E7BF4" w:rsidTr="002E7BF4">
        <w:tc>
          <w:tcPr>
            <w:tcW w:w="1667" w:type="pct"/>
            <w:vMerge w:val="restart"/>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Марка по удобоукладываемости</w:t>
            </w:r>
          </w:p>
        </w:tc>
        <w:tc>
          <w:tcPr>
            <w:tcW w:w="3333" w:type="pct"/>
            <w:gridSpan w:val="2"/>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Норма удобоукладываемости по показателю</w:t>
            </w:r>
          </w:p>
        </w:tc>
      </w:tr>
      <w:tr w:rsidR="002E7BF4" w:rsidRPr="002E7BF4" w:rsidTr="002E7BF4">
        <w:tc>
          <w:tcPr>
            <w:tcW w:w="1667" w:type="pct"/>
            <w:vMerge/>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p>
        </w:tc>
        <w:tc>
          <w:tcPr>
            <w:tcW w:w="1667" w:type="pct"/>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жесткости, с</w:t>
            </w:r>
          </w:p>
        </w:tc>
        <w:tc>
          <w:tcPr>
            <w:tcW w:w="1666" w:type="pct"/>
            <w:vAlign w:val="center"/>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подвижности (осадка конуса), см</w:t>
            </w:r>
          </w:p>
        </w:tc>
      </w:tr>
      <w:tr w:rsidR="002E7BF4" w:rsidRPr="002E7BF4" w:rsidTr="002E7BF4">
        <w:tc>
          <w:tcPr>
            <w:tcW w:w="5000" w:type="pct"/>
            <w:gridSpan w:val="3"/>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сверхжесткие смеси</w:t>
            </w:r>
          </w:p>
        </w:tc>
      </w:tr>
      <w:tr w:rsidR="002E7BF4" w:rsidRPr="002E7BF4" w:rsidTr="002E7BF4">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СЖ-3</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СЖ-2</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СЖ-1</w:t>
            </w:r>
          </w:p>
        </w:tc>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Более 100</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51-100</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41-50</w:t>
            </w:r>
          </w:p>
        </w:tc>
        <w:tc>
          <w:tcPr>
            <w:tcW w:w="1666"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tc>
      </w:tr>
      <w:tr w:rsidR="002E7BF4" w:rsidRPr="002E7BF4" w:rsidTr="002E7BF4">
        <w:tc>
          <w:tcPr>
            <w:tcW w:w="5000" w:type="pct"/>
            <w:gridSpan w:val="3"/>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жесткие смеси</w:t>
            </w:r>
          </w:p>
        </w:tc>
      </w:tr>
      <w:tr w:rsidR="002E7BF4" w:rsidRPr="002E7BF4" w:rsidTr="002E7BF4">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Ж-4</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Ж-3</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lastRenderedPageBreak/>
              <w:t>Ж-2</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Ж-1</w:t>
            </w:r>
          </w:p>
        </w:tc>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lastRenderedPageBreak/>
              <w:t>31-40</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21-30</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lastRenderedPageBreak/>
              <w:t>11-20</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5-10</w:t>
            </w:r>
          </w:p>
        </w:tc>
        <w:tc>
          <w:tcPr>
            <w:tcW w:w="1666"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lastRenderedPageBreak/>
              <w:t>-</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lastRenderedPageBreak/>
              <w:t>-</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tc>
      </w:tr>
      <w:tr w:rsidR="002E7BF4" w:rsidRPr="002E7BF4" w:rsidTr="002E7BF4">
        <w:tc>
          <w:tcPr>
            <w:tcW w:w="5000" w:type="pct"/>
            <w:gridSpan w:val="3"/>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lastRenderedPageBreak/>
              <w:t>низкопластичные смеси</w:t>
            </w:r>
          </w:p>
        </w:tc>
      </w:tr>
      <w:tr w:rsidR="002E7BF4" w:rsidRPr="002E7BF4" w:rsidTr="002E7BF4">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П1</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П2</w:t>
            </w:r>
          </w:p>
        </w:tc>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4 и менее</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tc>
        <w:tc>
          <w:tcPr>
            <w:tcW w:w="1666"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1-4</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5-9</w:t>
            </w:r>
          </w:p>
        </w:tc>
      </w:tr>
      <w:tr w:rsidR="002E7BF4" w:rsidRPr="002E7BF4" w:rsidTr="002E7BF4">
        <w:tc>
          <w:tcPr>
            <w:tcW w:w="5000" w:type="pct"/>
            <w:gridSpan w:val="3"/>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пластичные смеси</w:t>
            </w:r>
          </w:p>
        </w:tc>
      </w:tr>
      <w:tr w:rsidR="002E7BF4" w:rsidRPr="002E7BF4" w:rsidTr="002E7BF4">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П3</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П4</w:t>
            </w:r>
          </w:p>
        </w:tc>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tc>
        <w:tc>
          <w:tcPr>
            <w:tcW w:w="1666"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10-15</w:t>
            </w:r>
          </w:p>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15-20</w:t>
            </w:r>
          </w:p>
        </w:tc>
      </w:tr>
      <w:tr w:rsidR="002E7BF4" w:rsidRPr="002E7BF4" w:rsidTr="002E7BF4">
        <w:tc>
          <w:tcPr>
            <w:tcW w:w="5000" w:type="pct"/>
            <w:gridSpan w:val="3"/>
          </w:tcPr>
          <w:p w:rsidR="002E7BF4" w:rsidRPr="002E7BF4" w:rsidRDefault="002E7BF4" w:rsidP="002E7BF4">
            <w:pPr>
              <w:autoSpaceDE w:val="0"/>
              <w:autoSpaceDN w:val="0"/>
              <w:adjustRightInd w:val="0"/>
              <w:spacing w:line="276" w:lineRule="auto"/>
              <w:jc w:val="center"/>
              <w:rPr>
                <w:rFonts w:eastAsia="TimesNewRomanPSMT"/>
                <w:lang w:eastAsia="en-US"/>
              </w:rPr>
            </w:pPr>
            <w:r w:rsidRPr="002E7BF4">
              <w:rPr>
                <w:rFonts w:eastAsia="TimesNewRomanPSMT"/>
                <w:lang w:eastAsia="en-US"/>
              </w:rPr>
              <w:t>литые смеси</w:t>
            </w:r>
          </w:p>
        </w:tc>
      </w:tr>
      <w:tr w:rsidR="002E7BF4" w:rsidRPr="002E7BF4" w:rsidTr="002E7BF4">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П5</w:t>
            </w:r>
          </w:p>
        </w:tc>
        <w:tc>
          <w:tcPr>
            <w:tcW w:w="1667"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w:t>
            </w:r>
          </w:p>
        </w:tc>
        <w:tc>
          <w:tcPr>
            <w:tcW w:w="1666" w:type="pct"/>
          </w:tcPr>
          <w:p w:rsidR="002E7BF4" w:rsidRPr="002E7BF4" w:rsidRDefault="002E7BF4" w:rsidP="002E7BF4">
            <w:pPr>
              <w:autoSpaceDE w:val="0"/>
              <w:autoSpaceDN w:val="0"/>
              <w:adjustRightInd w:val="0"/>
              <w:spacing w:line="276" w:lineRule="auto"/>
              <w:jc w:val="both"/>
              <w:rPr>
                <w:rFonts w:eastAsia="TimesNewRomanPSMT"/>
                <w:lang w:eastAsia="en-US"/>
              </w:rPr>
            </w:pPr>
            <w:r w:rsidRPr="002E7BF4">
              <w:rPr>
                <w:rFonts w:eastAsia="TimesNewRomanPSMT"/>
                <w:lang w:eastAsia="en-US"/>
              </w:rPr>
              <w:t>21 и более</w:t>
            </w:r>
          </w:p>
        </w:tc>
      </w:tr>
    </w:tbl>
    <w:p w:rsidR="002E7BF4" w:rsidRPr="002E7BF4" w:rsidRDefault="002E7BF4" w:rsidP="002E7BF4">
      <w:pPr>
        <w:autoSpaceDE w:val="0"/>
        <w:autoSpaceDN w:val="0"/>
        <w:adjustRightInd w:val="0"/>
        <w:spacing w:line="276" w:lineRule="auto"/>
        <w:ind w:firstLine="851"/>
        <w:rPr>
          <w:rFonts w:eastAsia="TimesNewRomanPSMT"/>
          <w:lang w:eastAsia="en-US"/>
        </w:rPr>
      </w:pPr>
    </w:p>
    <w:p w:rsidR="002E7BF4" w:rsidRPr="002E7BF4" w:rsidRDefault="002E7BF4" w:rsidP="002E7BF4">
      <w:pPr>
        <w:autoSpaceDE w:val="0"/>
        <w:autoSpaceDN w:val="0"/>
        <w:adjustRightInd w:val="0"/>
        <w:spacing w:line="276" w:lineRule="auto"/>
        <w:ind w:firstLine="851"/>
        <w:rPr>
          <w:rFonts w:eastAsia="TimesNewRomanPSMT"/>
          <w:b/>
          <w:lang w:eastAsia="en-US"/>
        </w:rPr>
      </w:pPr>
      <w:r w:rsidRPr="002E7BF4">
        <w:rPr>
          <w:rFonts w:eastAsia="TimesNewRomanPSMT"/>
          <w:b/>
          <w:iCs/>
          <w:lang w:eastAsia="en-US"/>
        </w:rPr>
        <w:t>Контрольные вопросы</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1 Перечислите параметры, указываемые в паспорте на бетонную смесь.</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2 Назовите технологические свойства бетонной смеси, показатели которых подлежат определению.</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3 Дайте понятие класс бетона и распалубочная прочность бетона.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4 Опишите методику оценивания распалубочной прочности бетона.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5Назовите технические требования, предъявляемые к удобоукладываемости смеси для различных типов конструкций.</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6 Перечислите методы, применяемые для сохранения подвижности бетонной смеси.</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7 Укажите, как недостаточное уплотнение бетонной смеси влияет на прочность бетона.</w:t>
      </w:r>
    </w:p>
    <w:p w:rsidR="002E7BF4" w:rsidRPr="002E7BF4" w:rsidRDefault="002E7BF4" w:rsidP="002E7BF4">
      <w:pPr>
        <w:autoSpaceDE w:val="0"/>
        <w:autoSpaceDN w:val="0"/>
        <w:adjustRightInd w:val="0"/>
        <w:spacing w:line="276" w:lineRule="auto"/>
        <w:ind w:firstLine="851"/>
        <w:jc w:val="both"/>
        <w:rPr>
          <w:rFonts w:eastAsia="TimesNewRomanPSMT"/>
          <w:lang w:eastAsia="en-US"/>
        </w:rPr>
      </w:pPr>
      <w:r w:rsidRPr="002E7BF4">
        <w:rPr>
          <w:rFonts w:eastAsia="TimesNewRomanPSMT"/>
          <w:lang w:eastAsia="en-US"/>
        </w:rPr>
        <w:t>8 Назовите параметры, которые проверяются при приемке законченных бетонных и железобетонных конструкций.</w:t>
      </w:r>
    </w:p>
    <w:p w:rsidR="002E7BF4" w:rsidRDefault="002E7BF4" w:rsidP="002E7BF4">
      <w:pPr>
        <w:spacing w:after="200" w:line="276" w:lineRule="auto"/>
        <w:rPr>
          <w:rFonts w:eastAsia="TimesNewRomanPSMT"/>
          <w:lang w:eastAsia="en-US"/>
        </w:rPr>
      </w:pPr>
    </w:p>
    <w:p w:rsidR="002E7BF4" w:rsidRPr="002E7BF4" w:rsidRDefault="002E7BF4" w:rsidP="002E7BF4">
      <w:pPr>
        <w:keepNext/>
        <w:spacing w:line="276" w:lineRule="auto"/>
        <w:ind w:firstLine="851"/>
        <w:jc w:val="both"/>
        <w:outlineLvl w:val="2"/>
        <w:rPr>
          <w:b/>
          <w:bCs/>
        </w:rPr>
      </w:pPr>
      <w:bookmarkStart w:id="39" w:name="_Toc476665527"/>
      <w:r w:rsidRPr="002E7BF4">
        <w:rPr>
          <w:b/>
          <w:bCs/>
        </w:rPr>
        <w:t>ПРАКТИЧЕСКАЯ РАБОТА 12</w:t>
      </w:r>
      <w:bookmarkEnd w:id="39"/>
    </w:p>
    <w:p w:rsidR="002E7BF4" w:rsidRPr="002E7BF4" w:rsidRDefault="002E7BF4" w:rsidP="002E7BF4">
      <w:pPr>
        <w:keepNext/>
        <w:spacing w:line="276" w:lineRule="auto"/>
        <w:ind w:firstLine="851"/>
        <w:jc w:val="both"/>
        <w:outlineLvl w:val="2"/>
        <w:rPr>
          <w:b/>
          <w:bCs/>
        </w:rPr>
      </w:pPr>
      <w:bookmarkStart w:id="40" w:name="_Toc476665528"/>
      <w:r w:rsidRPr="002E7BF4">
        <w:rPr>
          <w:b/>
          <w:bCs/>
        </w:rPr>
        <w:t>Тема: Оценка качества монтажа железобетонных конструкций зданий и сооружений</w:t>
      </w:r>
      <w:bookmarkEnd w:id="40"/>
    </w:p>
    <w:p w:rsidR="002E7BF4" w:rsidRPr="002E7BF4" w:rsidRDefault="002E7BF4" w:rsidP="002E7BF4">
      <w:pPr>
        <w:spacing w:line="276" w:lineRule="auto"/>
        <w:ind w:firstLine="851"/>
        <w:jc w:val="both"/>
      </w:pPr>
      <w:r w:rsidRPr="002E7BF4">
        <w:rPr>
          <w:b/>
        </w:rPr>
        <w:t xml:space="preserve">Цель: </w:t>
      </w:r>
      <w:r w:rsidRPr="002E7BF4">
        <w:t xml:space="preserve">изучить технические требования к монтажу железобетонных </w:t>
      </w:r>
    </w:p>
    <w:p w:rsidR="002E7BF4" w:rsidRPr="002E7BF4" w:rsidRDefault="002E7BF4" w:rsidP="002E7BF4">
      <w:pPr>
        <w:spacing w:line="276" w:lineRule="auto"/>
        <w:ind w:firstLine="851"/>
        <w:jc w:val="both"/>
      </w:pPr>
      <w:r w:rsidRPr="002E7BF4">
        <w:t xml:space="preserve">конструкций, научиться выполнять исполнительные геодезические схемы </w:t>
      </w:r>
    </w:p>
    <w:p w:rsidR="002E7BF4" w:rsidRPr="002E7BF4" w:rsidRDefault="002E7BF4" w:rsidP="002E7BF4">
      <w:pPr>
        <w:spacing w:line="276" w:lineRule="auto"/>
        <w:ind w:firstLine="851"/>
        <w:jc w:val="both"/>
      </w:pPr>
      <w:r w:rsidRPr="002E7BF4">
        <w:t>положения конструкций.</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jc w:val="both"/>
        <w:rPr>
          <w:b/>
        </w:rPr>
      </w:pPr>
      <w:r w:rsidRPr="002E7BF4">
        <w:rPr>
          <w:b/>
        </w:rPr>
        <w:t>Теоретические сведения</w:t>
      </w: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r w:rsidRPr="002E7BF4">
        <w:t xml:space="preserve">1 </w:t>
      </w:r>
      <w:r w:rsidRPr="002E7BF4">
        <w:rPr>
          <w:rFonts w:eastAsiaTheme="minorHAnsi"/>
          <w:bCs/>
          <w:lang w:eastAsia="en-US"/>
        </w:rPr>
        <w:t>Общие требования к монтажу отдельных элементов и подготовительным операциям.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Работы по монтажу сборных железобетонных конструкций необходимо выполнять в соответствии с проектом, при этом соблюдать требования соответствующих стандартов, строительных норм и правил по технологии и организации строительного производства, правил по технике безопасности в строительстве, пожарной безопасности, требования органов государственного надзора.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Работы следует вести по утвержденному проекту производства (ППР), в котором наряду с общими требованиями должны быть предусмотрены: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последовательность установки конструкций;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мероприятия, обеспечивающие требуемую точность установки;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lastRenderedPageBreak/>
        <w:t>– пространственная неизменяемость конструкций в процессе их укрупнительной сборки и установки в проектное положение;</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устойчивость конструкций и частей здания в процессе возведения;</w:t>
      </w:r>
    </w:p>
    <w:p w:rsidR="002E7BF4" w:rsidRPr="002E7BF4" w:rsidRDefault="002E7BF4" w:rsidP="002E7BF4">
      <w:pPr>
        <w:spacing w:line="276" w:lineRule="auto"/>
        <w:ind w:firstLine="851"/>
        <w:jc w:val="both"/>
        <w:rPr>
          <w:rFonts w:eastAsiaTheme="minorHAnsi"/>
          <w:lang w:eastAsia="en-US"/>
        </w:rPr>
      </w:pPr>
      <w:r w:rsidRPr="002E7BF4">
        <w:rPr>
          <w:rFonts w:eastAsiaTheme="minorHAnsi"/>
          <w:lang w:eastAsia="en-US"/>
        </w:rPr>
        <w:t>– степень укрупнения конструкций и безопасные условия труда.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При приемке поступающих конструкций необходимо проверять их соответствие требованиям соответствующих стандартов, ТУ и рабочих чертежей.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Условия перевозки и складирования изделий в зоне монтажа оговариваются в ГОСТах на эти конструкции (изделия) При этом необходимо соблюдать следующие требования: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конструкции при перевозке и складировании должны находиться в положении, соответствующем проектному (фермы, плиты, панели стен и т.д.), а при невозможности выполнения этого условия (колонны, лестничные марши и т.д.) предусматривается иное положение, которое проверяется на условия обеспечения прочности.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конструкции должны складироваться на инвентарные подкладки (прокладки), располагаемые в местах, указанных в проекте. Минимальная толщина прокладок – 30 мм. Они должны быть выше петель и выступающих частей на 20 мм. При многоярусной укладке конструкций прокладки должны располагаться на одной вертикали (как правило, по линии установки петель).</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конструкции должны быть надежно закреплены от возможного смещения и опрокидывания; заводская маркировка должна быть доступной для осмотра.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при складировании изделия следует сортировать по маркам и укладывать с учетом очередности монтажа. Монтаж сборных конструкций следует производить, как правило, с транспортных средств.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Перед подъемом каждого монтажного элемента необходимо проверить:</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его соответствие проектной марке;</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 состояние закладных изделий и установочных рисок; </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 отсутствие грязи, снега, наледи, повреждений отделки, грунтовки и окраски; </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наличие на рабочем месте необходимых соединительных деталей и вспомогательных материалов;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правильность и надежность закрепления грузозахватных устройств;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оснастку рабочих мест средствами подмащивания, лестницами и ограждениями.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Строповку (закрепление) монтируемых элементов надлежит производить в местах, указанных в рабочих чертежах, и обеспечить их подъем и подачу к месту установки в положении, близком к проектному. Запрещается строповка конструкций в произвольных местах, а также за выпуски арматуры.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Поднимать конструкции следует в два приема: сначала – на высоту 20…30 см, а затем после проверки надежности строповки производить дальнейший подъем.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Конструкции следует устанавливать в проектное положение по соответствующим ориентирам (рискам, штырям, упорам, граням). Установленные монтажные элементы до расстроповки должны быть надежно закреплены.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При монтаже элементов должны быть обеспечены: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устойчивость и неизменяемость их положения на всех стадиях монтажа;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точность их положения;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прочность монтажных соединений.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Все конструкции и их элементы до их проектного закрепления должны быть выверены по горизонтали, вертикали, в плоскости и из плоскости монтажных элементов. </w:t>
      </w: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r w:rsidRPr="002E7BF4">
        <w:rPr>
          <w:rFonts w:eastAsiaTheme="minorHAnsi"/>
          <w:bCs/>
          <w:lang w:eastAsia="en-US"/>
        </w:rPr>
        <w:lastRenderedPageBreak/>
        <w:t xml:space="preserve">2 Монтаж колонн. </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lang w:eastAsia="en-US"/>
        </w:rPr>
        <w:t>М</w:t>
      </w:r>
      <w:r w:rsidRPr="002E7BF4">
        <w:rPr>
          <w:rFonts w:eastAsiaTheme="minorHAnsi"/>
          <w:lang w:eastAsia="en-US"/>
        </w:rPr>
        <w:t>онтаж колонн должен производиться только после инструментальной проверки соответствия проектной документации планового и высотного положения опорных элементов. Проектное положение колонн следует выверять по двум взаимно перпендикулярным направлениям (рисунок 1).</w:t>
      </w:r>
    </w:p>
    <w:p w:rsidR="002E7BF4" w:rsidRPr="002E7BF4" w:rsidRDefault="002E7BF4" w:rsidP="002E7BF4">
      <w:pPr>
        <w:spacing w:line="276" w:lineRule="auto"/>
        <w:ind w:firstLine="851"/>
        <w:jc w:val="center"/>
        <w:rPr>
          <w:rFonts w:eastAsiaTheme="minorHAnsi"/>
          <w:lang w:eastAsia="en-US"/>
        </w:rPr>
      </w:pPr>
      <w:r w:rsidRPr="002E7BF4">
        <w:rPr>
          <w:rFonts w:eastAsiaTheme="minorHAnsi"/>
          <w:noProof/>
        </w:rPr>
        <w:drawing>
          <wp:inline distT="0" distB="0" distL="0" distR="0" wp14:anchorId="30D0AA00" wp14:editId="50167E3E">
            <wp:extent cx="3400425" cy="3006821"/>
            <wp:effectExtent l="19050" t="0" r="9525"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cstate="print"/>
                    <a:srcRect/>
                    <a:stretch>
                      <a:fillRect/>
                    </a:stretch>
                  </pic:blipFill>
                  <pic:spPr bwMode="auto">
                    <a:xfrm>
                      <a:off x="0" y="0"/>
                      <a:ext cx="3405157" cy="3011005"/>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center"/>
        <w:rPr>
          <w:rFonts w:eastAsiaTheme="minorHAnsi"/>
          <w:lang w:eastAsia="en-US"/>
        </w:rPr>
      </w:pPr>
      <w:r w:rsidRPr="002E7BF4">
        <w:rPr>
          <w:rFonts w:eastAsiaTheme="minorHAnsi"/>
          <w:lang w:eastAsia="en-US"/>
        </w:rPr>
        <w:t>Рисунок 1 –Установка колонны на фундамент стаканного типа без кондуктора</w:t>
      </w:r>
    </w:p>
    <w:p w:rsidR="002E7BF4" w:rsidRPr="002E7BF4" w:rsidRDefault="002E7BF4" w:rsidP="002E7BF4">
      <w:pPr>
        <w:autoSpaceDE w:val="0"/>
        <w:autoSpaceDN w:val="0"/>
        <w:adjustRightInd w:val="0"/>
        <w:spacing w:line="276" w:lineRule="auto"/>
        <w:ind w:firstLine="851"/>
        <w:jc w:val="center"/>
        <w:rPr>
          <w:rFonts w:eastAsiaTheme="minorHAnsi"/>
          <w:lang w:eastAsia="en-US"/>
        </w:rPr>
      </w:pPr>
      <w:r w:rsidRPr="002E7BF4">
        <w:rPr>
          <w:rFonts w:eastAsiaTheme="minorHAnsi"/>
          <w:lang w:eastAsia="en-US"/>
        </w:rPr>
        <w:t>1 – риски по осям подкрановых балок; 2 – риски на уровне полочек консолей; 3 – риски по осям колонн; 4 – риски на высоте горизонта инструмента</w:t>
      </w:r>
    </w:p>
    <w:p w:rsidR="002E7BF4" w:rsidRPr="002E7BF4" w:rsidRDefault="002E7BF4" w:rsidP="002E7BF4">
      <w:pPr>
        <w:autoSpaceDE w:val="0"/>
        <w:autoSpaceDN w:val="0"/>
        <w:adjustRightInd w:val="0"/>
        <w:spacing w:line="276" w:lineRule="auto"/>
        <w:ind w:firstLine="851"/>
        <w:jc w:val="center"/>
        <w:rPr>
          <w:rFonts w:eastAsiaTheme="minorHAnsi"/>
          <w:lang w:eastAsia="en-US"/>
        </w:rPr>
      </w:pPr>
      <w:r w:rsidRPr="002E7BF4">
        <w:rPr>
          <w:rFonts w:eastAsiaTheme="minorHAnsi"/>
          <w:lang w:eastAsia="en-US"/>
        </w:rPr>
        <w:t xml:space="preserve">Способ опирания колонн на дно стакана должен обеспечивать закрепление низа колонн от горизонтального перемещения на период до замоноличивания узла. При монтаже колонн должны соблюдаться требования, приведенные в таблице 1 (СНиП 3.03.01-87). При монтаже различных железобетонных элементов используются специально нанесенные риски, по совмещению которых, как правило, производят предварительную выверку и монтаж. Пример нанесения рисок (в том числе рисок уровня нулевого горизонта) приведен на рисунке 2. </w:t>
      </w:r>
      <w:r w:rsidRPr="002E7BF4">
        <w:rPr>
          <w:rFonts w:eastAsiaTheme="minorHAnsi"/>
          <w:noProof/>
        </w:rPr>
        <w:drawing>
          <wp:inline distT="0" distB="0" distL="0" distR="0" wp14:anchorId="09F5EBDD" wp14:editId="3A6640DF">
            <wp:extent cx="4558201" cy="2511819"/>
            <wp:effectExtent l="19050" t="0" r="0" b="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61" cstate="print"/>
                    <a:srcRect/>
                    <a:stretch>
                      <a:fillRect/>
                    </a:stretch>
                  </pic:blipFill>
                  <pic:spPr bwMode="auto">
                    <a:xfrm>
                      <a:off x="0" y="0"/>
                      <a:ext cx="4564058" cy="2515047"/>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center"/>
        <w:rPr>
          <w:rFonts w:eastAsiaTheme="minorHAnsi"/>
          <w:lang w:eastAsia="en-US"/>
        </w:rPr>
      </w:pPr>
      <w:r w:rsidRPr="002E7BF4">
        <w:rPr>
          <w:rFonts w:eastAsiaTheme="minorHAnsi"/>
          <w:lang w:eastAsia="en-US"/>
        </w:rPr>
        <w:t>Рисунок 2 – Нанесение рисок при монтаже железобетонных колонн</w:t>
      </w:r>
    </w:p>
    <w:p w:rsidR="002E7BF4" w:rsidRPr="002E7BF4" w:rsidRDefault="002E7BF4" w:rsidP="002E7BF4">
      <w:pPr>
        <w:autoSpaceDE w:val="0"/>
        <w:autoSpaceDN w:val="0"/>
        <w:adjustRightInd w:val="0"/>
        <w:spacing w:line="276" w:lineRule="auto"/>
        <w:ind w:firstLine="851"/>
        <w:jc w:val="center"/>
        <w:rPr>
          <w:rFonts w:eastAsiaTheme="minorHAnsi"/>
          <w:lang w:eastAsia="en-US"/>
        </w:rPr>
      </w:pP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Таблица 1 – Технические требования к монтажу колонн</w:t>
      </w: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r w:rsidRPr="002E7BF4">
        <w:rPr>
          <w:rFonts w:eastAsiaTheme="minorHAnsi"/>
          <w:b/>
          <w:bCs/>
          <w:noProof/>
        </w:rPr>
        <w:lastRenderedPageBreak/>
        <w:drawing>
          <wp:inline distT="0" distB="0" distL="0" distR="0" wp14:anchorId="7FD37EB4" wp14:editId="6FB0BB78">
            <wp:extent cx="3762375" cy="3050866"/>
            <wp:effectExtent l="19050" t="0" r="9525" b="0"/>
            <wp:docPr id="72" name="Рисунок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2" cstate="print"/>
                    <a:srcRect l="35769" t="28295" r="35576" b="30330"/>
                    <a:stretch>
                      <a:fillRect/>
                    </a:stretch>
                  </pic:blipFill>
                  <pic:spPr bwMode="auto">
                    <a:xfrm>
                      <a:off x="0" y="0"/>
                      <a:ext cx="3762375" cy="3050866"/>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p>
    <w:p w:rsidR="002E7BF4" w:rsidRPr="002E7BF4" w:rsidRDefault="002E7BF4" w:rsidP="002E7BF4">
      <w:pPr>
        <w:autoSpaceDE w:val="0"/>
        <w:autoSpaceDN w:val="0"/>
        <w:adjustRightInd w:val="0"/>
        <w:spacing w:line="276" w:lineRule="auto"/>
        <w:ind w:firstLine="851"/>
        <w:jc w:val="both"/>
        <w:rPr>
          <w:rFonts w:eastAsiaTheme="minorHAnsi"/>
          <w:bCs/>
          <w:lang w:eastAsia="en-US"/>
        </w:rPr>
      </w:pPr>
      <w:r w:rsidRPr="002E7BF4">
        <w:rPr>
          <w:rFonts w:eastAsiaTheme="minorHAnsi"/>
          <w:bCs/>
          <w:lang w:eastAsia="en-US"/>
        </w:rPr>
        <w:t>Продолжение таблицы 1</w:t>
      </w: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r w:rsidRPr="002E7BF4">
        <w:rPr>
          <w:rFonts w:eastAsiaTheme="minorHAnsi"/>
          <w:b/>
          <w:bCs/>
          <w:noProof/>
        </w:rPr>
        <w:drawing>
          <wp:inline distT="0" distB="0" distL="0" distR="0" wp14:anchorId="6A14E300" wp14:editId="3E55734E">
            <wp:extent cx="3970638" cy="2295525"/>
            <wp:effectExtent l="19050" t="0" r="0" b="0"/>
            <wp:docPr id="74" name="Рисунок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63" cstate="print"/>
                    <a:srcRect l="38045" t="35616" r="33784" b="35415"/>
                    <a:stretch>
                      <a:fillRect/>
                    </a:stretch>
                  </pic:blipFill>
                  <pic:spPr bwMode="auto">
                    <a:xfrm>
                      <a:off x="0" y="0"/>
                      <a:ext cx="3970638" cy="2295525"/>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bCs/>
          <w:lang w:eastAsia="en-US"/>
        </w:rPr>
        <w:t xml:space="preserve">3 Оценка качества монтажа железобетонных конструкций. </w:t>
      </w:r>
      <w:r w:rsidRPr="002E7BF4">
        <w:rPr>
          <w:rFonts w:eastAsiaTheme="minorHAnsi"/>
          <w:lang w:eastAsia="en-US"/>
        </w:rPr>
        <w:t>Данные о производстве строительно-монтажных работ следует ежедневно вносить в журналы работ по монтажу строительных конструкций. Необходимо также фиксировать по ходу монтажа конструкций их положение на геодезических исполнительных схемах. Производственный контроль качества строительно-монтажных работ необходимо вести в соответствии с нормативными документами (СНиП 3.03.01-87; ГОСТ 26433.2). При приемочном контроле должна быть представлена следующая документация:</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исполнительные чертежи с внесенными (при их наличии) отступлениями, допущенными предприятием-изготовителем конструкций, а также монтажной организацией, согласованными с проектными организациями-разработчиками чертежей, и документы об их согласовании;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заводские технические паспорта на конструкции;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документы (паспорта), удостоверяющие качество материалов, используемых при производстве работ;</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акты освидетельствования скрытых работ;</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акты промежуточной приемки ответственных конструкций;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lastRenderedPageBreak/>
        <w:t>– исполнительные геодезические схемы положения конструкций;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журналы работ;</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акты испытания конструкций (если испытания предусматривались рабочими чертежами или нормами);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другие документы (если это требуется рабочими чертежами или нормами).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В зависимости от вида монтируемого элемента применяются различные приемы, приборы и методики оценки качества монтажа.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xml:space="preserve">При монтаже </w:t>
      </w:r>
      <w:r w:rsidRPr="002E7BF4">
        <w:rPr>
          <w:rFonts w:eastAsiaTheme="minorHAnsi"/>
          <w:bCs/>
          <w:iCs/>
          <w:lang w:eastAsia="en-US"/>
        </w:rPr>
        <w:t>колонн</w:t>
      </w:r>
      <w:r w:rsidRPr="002E7BF4">
        <w:rPr>
          <w:rFonts w:eastAsiaTheme="minorHAnsi"/>
          <w:b/>
          <w:bCs/>
          <w:i/>
          <w:iCs/>
          <w:lang w:eastAsia="en-US"/>
        </w:rPr>
        <w:t xml:space="preserve"> </w:t>
      </w:r>
      <w:r w:rsidRPr="002E7BF4">
        <w:rPr>
          <w:rFonts w:eastAsiaTheme="minorHAnsi"/>
          <w:lang w:eastAsia="en-US"/>
        </w:rPr>
        <w:t>одноэтажных промышленных зданий (таблица1) необходимо проверить:</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в подготовительной стадии:</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паспорт на изделие;</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внешний вид, геометрические размеры, отсутствие дефектов, сколов;</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качество закладных деталей, очистку от наплывов (проверяется визуально, по документам, рулеткой, линейкой, штангенциркулем);</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в процессе монтажа: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отклонение в нижнем сечении от рисок разбивочных или геометрических осей (проверяется теодолитом (нивелиром) по схеме, приведенной на рисунке 3, рейкой, рулеткой, линейкой по различным видам рисок);</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отклонение осей колонн в верхнем сечении (проверяется, как правило, теодолитом в двух плоскостях по схеме на рисунке 4);</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 разность отметок верха колонн или их опорных площадок (проверяется теодолитом, нивелиром, шаблоном, отвесом, рулеткой по схеме на рисунке 4).</w:t>
      </w:r>
    </w:p>
    <w:p w:rsidR="002E7BF4" w:rsidRPr="002E7BF4" w:rsidRDefault="002E7BF4" w:rsidP="002E7BF4">
      <w:pPr>
        <w:autoSpaceDE w:val="0"/>
        <w:autoSpaceDN w:val="0"/>
        <w:adjustRightInd w:val="0"/>
        <w:spacing w:line="276" w:lineRule="auto"/>
        <w:ind w:firstLine="851"/>
        <w:jc w:val="center"/>
        <w:rPr>
          <w:rFonts w:eastAsiaTheme="minorHAnsi"/>
          <w:bCs/>
          <w:lang w:eastAsia="en-US"/>
        </w:rPr>
      </w:pPr>
      <w:r w:rsidRPr="002E7BF4">
        <w:rPr>
          <w:rFonts w:eastAsiaTheme="minorHAnsi"/>
          <w:b/>
          <w:bCs/>
          <w:noProof/>
        </w:rPr>
        <w:drawing>
          <wp:anchor distT="0" distB="0" distL="114300" distR="114300" simplePos="0" relativeHeight="251673600" behindDoc="0" locked="0" layoutInCell="1" allowOverlap="1" wp14:anchorId="6F355E49" wp14:editId="6D6F0663">
            <wp:simplePos x="0" y="0"/>
            <wp:positionH relativeFrom="column">
              <wp:posOffset>1255764</wp:posOffset>
            </wp:positionH>
            <wp:positionV relativeFrom="paragraph">
              <wp:posOffset>1757</wp:posOffset>
            </wp:positionV>
            <wp:extent cx="4335219" cy="1711842"/>
            <wp:effectExtent l="19050" t="0" r="8181" b="0"/>
            <wp:wrapTopAndBottom/>
            <wp:docPr id="75" name="Рисунок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l="37731" t="21082" r="34121" b="59261"/>
                    <a:stretch>
                      <a:fillRect/>
                    </a:stretch>
                  </pic:blipFill>
                  <pic:spPr bwMode="auto">
                    <a:xfrm>
                      <a:off x="0" y="0"/>
                      <a:ext cx="4335219" cy="1711842"/>
                    </a:xfrm>
                    <a:prstGeom prst="rect">
                      <a:avLst/>
                    </a:prstGeom>
                    <a:noFill/>
                    <a:ln w="9525">
                      <a:noFill/>
                      <a:miter lim="800000"/>
                      <a:headEnd/>
                      <a:tailEnd/>
                    </a:ln>
                  </pic:spPr>
                </pic:pic>
              </a:graphicData>
            </a:graphic>
          </wp:anchor>
        </w:drawing>
      </w:r>
      <w:r w:rsidRPr="002E7BF4">
        <w:rPr>
          <w:rFonts w:eastAsiaTheme="minorHAnsi"/>
          <w:bCs/>
          <w:lang w:eastAsia="en-US"/>
        </w:rPr>
        <w:t xml:space="preserve">Рисунок 3 – Схема выверки вертикальности и проектного положения колонн (в нижнем сечении – нивелир; по верхнему сечению – теодолит) </w:t>
      </w:r>
    </w:p>
    <w:p w:rsidR="002E7BF4" w:rsidRPr="002E7BF4" w:rsidRDefault="002E7BF4" w:rsidP="002E7BF4">
      <w:pPr>
        <w:autoSpaceDE w:val="0"/>
        <w:autoSpaceDN w:val="0"/>
        <w:adjustRightInd w:val="0"/>
        <w:spacing w:line="276" w:lineRule="auto"/>
        <w:ind w:firstLine="851"/>
        <w:jc w:val="center"/>
        <w:rPr>
          <w:rFonts w:eastAsiaTheme="minorHAnsi"/>
          <w:bCs/>
          <w:lang w:eastAsia="en-US"/>
        </w:rPr>
      </w:pPr>
      <w:r w:rsidRPr="002E7BF4">
        <w:rPr>
          <w:rFonts w:eastAsiaTheme="minorHAnsi"/>
          <w:b/>
          <w:bCs/>
          <w:noProof/>
        </w:rPr>
        <w:drawing>
          <wp:inline distT="0" distB="0" distL="0" distR="0" wp14:anchorId="5754E525" wp14:editId="6EE7ACE8">
            <wp:extent cx="3458210" cy="2095500"/>
            <wp:effectExtent l="19050" t="0" r="8890" b="0"/>
            <wp:docPr id="7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4" cstate="print"/>
                    <a:srcRect l="37731" t="44451" r="34121" b="25308"/>
                    <a:stretch>
                      <a:fillRect/>
                    </a:stretch>
                  </pic:blipFill>
                  <pic:spPr bwMode="auto">
                    <a:xfrm>
                      <a:off x="0" y="0"/>
                      <a:ext cx="3458210" cy="2095500"/>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center"/>
        <w:rPr>
          <w:rFonts w:eastAsiaTheme="minorHAnsi"/>
          <w:bCs/>
          <w:lang w:eastAsia="en-US"/>
        </w:rPr>
      </w:pPr>
      <w:r w:rsidRPr="002E7BF4">
        <w:rPr>
          <w:rFonts w:eastAsiaTheme="minorHAnsi"/>
          <w:bCs/>
          <w:lang w:eastAsia="en-US"/>
        </w:rPr>
        <w:t>Рисунок 4 – Поверка вертикальности колонн и положения их граней в продольной вертикальной плоскости:</w:t>
      </w:r>
    </w:p>
    <w:p w:rsidR="002E7BF4" w:rsidRPr="002E7BF4" w:rsidRDefault="002E7BF4" w:rsidP="002E7BF4">
      <w:pPr>
        <w:autoSpaceDE w:val="0"/>
        <w:autoSpaceDN w:val="0"/>
        <w:adjustRightInd w:val="0"/>
        <w:spacing w:line="276" w:lineRule="auto"/>
        <w:ind w:firstLine="851"/>
        <w:jc w:val="center"/>
        <w:rPr>
          <w:rFonts w:eastAsiaTheme="minorHAnsi"/>
          <w:bCs/>
          <w:lang w:eastAsia="en-US"/>
        </w:rPr>
      </w:pPr>
      <w:r w:rsidRPr="002E7BF4">
        <w:rPr>
          <w:rFonts w:eastAsiaTheme="minorHAnsi"/>
          <w:bCs/>
          <w:lang w:eastAsia="en-US"/>
        </w:rPr>
        <w:lastRenderedPageBreak/>
        <w:t xml:space="preserve">а, б – точки, закрепленные на одинаковом расстоянии от оси первой и последней колонны ряда; 1 – риски на вполне определенном горизонте нивелира; 2 – рейка при отсчете положения грани по отношению к вертикальной плоскости, проходящей через точки а, б; 3– рулетка для измерения расстояния от полочки консоли до нивелирной риски при определении отметок полочки консоли </w:t>
      </w:r>
    </w:p>
    <w:p w:rsidR="002E7BF4" w:rsidRPr="002E7BF4" w:rsidRDefault="002E7BF4" w:rsidP="002E7BF4">
      <w:pPr>
        <w:autoSpaceDE w:val="0"/>
        <w:autoSpaceDN w:val="0"/>
        <w:adjustRightInd w:val="0"/>
        <w:spacing w:line="276" w:lineRule="auto"/>
        <w:ind w:firstLine="851"/>
        <w:jc w:val="center"/>
        <w:rPr>
          <w:rFonts w:eastAsiaTheme="minorHAnsi"/>
          <w:b/>
          <w:bCs/>
          <w:lang w:eastAsia="en-US"/>
        </w:rPr>
      </w:pPr>
      <w:r w:rsidRPr="002E7BF4">
        <w:rPr>
          <w:rFonts w:eastAsiaTheme="minorHAnsi"/>
          <w:b/>
          <w:bCs/>
          <w:noProof/>
        </w:rPr>
        <w:drawing>
          <wp:inline distT="0" distB="0" distL="0" distR="0" wp14:anchorId="48E132C5" wp14:editId="02659E64">
            <wp:extent cx="4677976" cy="2456121"/>
            <wp:effectExtent l="19050" t="0" r="8324" b="0"/>
            <wp:docPr id="77" name="Рисунок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5" cstate="print"/>
                    <a:srcRect l="35321" t="17417" r="35808" b="55624"/>
                    <a:stretch>
                      <a:fillRect/>
                    </a:stretch>
                  </pic:blipFill>
                  <pic:spPr bwMode="auto">
                    <a:xfrm>
                      <a:off x="0" y="0"/>
                      <a:ext cx="4706635" cy="2471168"/>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center"/>
        <w:rPr>
          <w:rFonts w:eastAsiaTheme="minorHAnsi"/>
          <w:bCs/>
          <w:lang w:eastAsia="en-US"/>
        </w:rPr>
      </w:pPr>
      <w:r w:rsidRPr="002E7BF4">
        <w:rPr>
          <w:rFonts w:eastAsiaTheme="minorHAnsi"/>
          <w:bCs/>
          <w:lang w:eastAsia="en-US"/>
        </w:rPr>
        <w:t>Рисунок 5 – Исполнительная геодезическая схема планового и высотного положения колонн:</w:t>
      </w:r>
    </w:p>
    <w:p w:rsidR="002E7BF4" w:rsidRPr="002E7BF4" w:rsidRDefault="002E7BF4" w:rsidP="002E7BF4">
      <w:pPr>
        <w:autoSpaceDE w:val="0"/>
        <w:autoSpaceDN w:val="0"/>
        <w:adjustRightInd w:val="0"/>
        <w:spacing w:line="276" w:lineRule="auto"/>
        <w:ind w:firstLine="851"/>
        <w:jc w:val="center"/>
        <w:rPr>
          <w:rFonts w:eastAsiaTheme="minorHAnsi"/>
          <w:bCs/>
          <w:lang w:eastAsia="en-US"/>
        </w:rPr>
      </w:pPr>
      <w:r w:rsidRPr="002E7BF4">
        <w:rPr>
          <w:rFonts w:eastAsiaTheme="minorHAnsi"/>
          <w:bCs/>
          <w:lang w:eastAsia="en-US"/>
        </w:rPr>
        <w:t>а– смещение колонн с осей в нижнем сечении и наклоны колонн; б– отклонения по высоте опорных плоскостей колонн; (+) – завышение; (–) – занижение; в – расстояние между осями стоящих колонн рядов А и Б</w:t>
      </w:r>
    </w:p>
    <w:p w:rsidR="002E7BF4" w:rsidRPr="002E7BF4" w:rsidRDefault="002E7BF4" w:rsidP="002E7BF4">
      <w:pPr>
        <w:autoSpaceDE w:val="0"/>
        <w:autoSpaceDN w:val="0"/>
        <w:adjustRightInd w:val="0"/>
        <w:spacing w:line="276" w:lineRule="auto"/>
        <w:ind w:firstLine="851"/>
        <w:jc w:val="center"/>
        <w:rPr>
          <w:rFonts w:eastAsiaTheme="minorHAnsi"/>
          <w:bCs/>
          <w:lang w:eastAsia="en-US"/>
        </w:rPr>
      </w:pPr>
    </w:p>
    <w:p w:rsidR="002E7BF4" w:rsidRPr="002E7BF4" w:rsidRDefault="002E7BF4" w:rsidP="002E7BF4">
      <w:pPr>
        <w:spacing w:line="276" w:lineRule="auto"/>
        <w:ind w:firstLine="851"/>
        <w:jc w:val="both"/>
        <w:rPr>
          <w:b/>
        </w:rPr>
      </w:pPr>
    </w:p>
    <w:p w:rsidR="002E7BF4" w:rsidRPr="002E7BF4" w:rsidRDefault="002E7BF4" w:rsidP="002E7BF4">
      <w:pPr>
        <w:spacing w:line="276" w:lineRule="auto"/>
        <w:ind w:firstLine="851"/>
        <w:jc w:val="both"/>
        <w:rPr>
          <w:b/>
        </w:rPr>
      </w:pPr>
    </w:p>
    <w:p w:rsidR="002E7BF4" w:rsidRPr="002E7BF4" w:rsidRDefault="002E7BF4" w:rsidP="002E7BF4">
      <w:pPr>
        <w:spacing w:line="276" w:lineRule="auto"/>
        <w:ind w:firstLine="851"/>
        <w:jc w:val="both"/>
        <w:rPr>
          <w:b/>
        </w:rPr>
      </w:pPr>
      <w:r w:rsidRPr="002E7BF4">
        <w:rPr>
          <w:b/>
        </w:rPr>
        <w:t>Ход работы</w:t>
      </w:r>
    </w:p>
    <w:p w:rsidR="002E7BF4" w:rsidRPr="002E7BF4" w:rsidRDefault="002E7BF4" w:rsidP="00A77EE4">
      <w:pPr>
        <w:numPr>
          <w:ilvl w:val="0"/>
          <w:numId w:val="105"/>
        </w:numPr>
        <w:autoSpaceDE w:val="0"/>
        <w:autoSpaceDN w:val="0"/>
        <w:adjustRightInd w:val="0"/>
        <w:spacing w:line="276" w:lineRule="auto"/>
        <w:ind w:left="0" w:firstLine="851"/>
        <w:contextualSpacing/>
        <w:jc w:val="both"/>
        <w:rPr>
          <w:rFonts w:eastAsiaTheme="minorHAnsi"/>
          <w:lang w:eastAsia="en-US"/>
        </w:rPr>
      </w:pPr>
      <w:r w:rsidRPr="002E7BF4">
        <w:rPr>
          <w:rFonts w:eastAsiaTheme="minorHAnsi"/>
          <w:lang w:eastAsia="en-US"/>
        </w:rPr>
        <w:t>Изучить теоретические сведения по методам контроля монтажа конструкций.</w:t>
      </w:r>
    </w:p>
    <w:p w:rsidR="002E7BF4" w:rsidRPr="002E7BF4" w:rsidRDefault="002E7BF4" w:rsidP="00A77EE4">
      <w:pPr>
        <w:numPr>
          <w:ilvl w:val="0"/>
          <w:numId w:val="105"/>
        </w:numPr>
        <w:autoSpaceDE w:val="0"/>
        <w:autoSpaceDN w:val="0"/>
        <w:adjustRightInd w:val="0"/>
        <w:spacing w:line="276" w:lineRule="auto"/>
        <w:ind w:left="0" w:firstLine="851"/>
        <w:contextualSpacing/>
        <w:jc w:val="both"/>
        <w:rPr>
          <w:rFonts w:eastAsiaTheme="minorHAnsi"/>
          <w:lang w:eastAsia="en-US"/>
        </w:rPr>
      </w:pPr>
      <w:r w:rsidRPr="002E7BF4">
        <w:rPr>
          <w:rFonts w:eastAsiaTheme="minorHAnsi"/>
          <w:lang w:eastAsia="en-US"/>
        </w:rPr>
        <w:t>Выполнить исполнительную геодезическую схему положения колонн.</w:t>
      </w:r>
    </w:p>
    <w:p w:rsidR="002E7BF4" w:rsidRPr="002E7BF4" w:rsidRDefault="002E7BF4" w:rsidP="00A77EE4">
      <w:pPr>
        <w:numPr>
          <w:ilvl w:val="0"/>
          <w:numId w:val="105"/>
        </w:numPr>
        <w:autoSpaceDE w:val="0"/>
        <w:autoSpaceDN w:val="0"/>
        <w:adjustRightInd w:val="0"/>
        <w:spacing w:line="276" w:lineRule="auto"/>
        <w:ind w:left="0" w:firstLine="851"/>
        <w:contextualSpacing/>
        <w:jc w:val="both"/>
        <w:rPr>
          <w:rFonts w:eastAsiaTheme="minorHAnsi"/>
          <w:lang w:eastAsia="en-US"/>
        </w:rPr>
      </w:pPr>
      <w:r w:rsidRPr="002E7BF4">
        <w:rPr>
          <w:rFonts w:eastAsiaTheme="minorHAnsi"/>
          <w:lang w:eastAsia="en-US"/>
        </w:rPr>
        <w:t>Установить по СНиП 3.03.01-87 предельные допустимые отклонения для колонн и сделать вывод о точности и качестве монтажа.</w:t>
      </w:r>
    </w:p>
    <w:p w:rsidR="002E7BF4" w:rsidRPr="002E7BF4" w:rsidRDefault="002E7BF4" w:rsidP="00A77EE4">
      <w:pPr>
        <w:numPr>
          <w:ilvl w:val="0"/>
          <w:numId w:val="105"/>
        </w:numPr>
        <w:autoSpaceDE w:val="0"/>
        <w:autoSpaceDN w:val="0"/>
        <w:adjustRightInd w:val="0"/>
        <w:spacing w:line="276" w:lineRule="auto"/>
        <w:ind w:left="0" w:firstLine="851"/>
        <w:contextualSpacing/>
        <w:jc w:val="both"/>
        <w:rPr>
          <w:rFonts w:eastAsiaTheme="minorHAnsi"/>
          <w:lang w:eastAsia="en-US"/>
        </w:rPr>
      </w:pPr>
      <w:r w:rsidRPr="002E7BF4">
        <w:rPr>
          <w:rFonts w:eastAsiaTheme="minorHAnsi"/>
          <w:lang w:eastAsia="en-US"/>
        </w:rPr>
        <w:t xml:space="preserve">Полученные данные занести в таблицу 2 и журнал работ по монтажу </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строительных конструкций.</w:t>
      </w:r>
    </w:p>
    <w:p w:rsidR="002E7BF4" w:rsidRPr="002E7BF4" w:rsidRDefault="002E7BF4" w:rsidP="002E7BF4">
      <w:pPr>
        <w:autoSpaceDE w:val="0"/>
        <w:autoSpaceDN w:val="0"/>
        <w:adjustRightInd w:val="0"/>
        <w:spacing w:line="276" w:lineRule="auto"/>
        <w:jc w:val="both"/>
        <w:rPr>
          <w:rFonts w:eastAsiaTheme="minorHAnsi"/>
          <w:lang w:eastAsia="en-US"/>
        </w:rPr>
      </w:pPr>
    </w:p>
    <w:p w:rsidR="002E7BF4" w:rsidRPr="002E7BF4" w:rsidRDefault="002E7BF4" w:rsidP="002E7BF4">
      <w:pPr>
        <w:autoSpaceDE w:val="0"/>
        <w:autoSpaceDN w:val="0"/>
        <w:adjustRightInd w:val="0"/>
        <w:spacing w:line="276" w:lineRule="auto"/>
        <w:ind w:left="851"/>
        <w:jc w:val="both"/>
        <w:rPr>
          <w:rFonts w:eastAsiaTheme="minorHAnsi"/>
          <w:lang w:eastAsia="en-US"/>
        </w:rPr>
      </w:pPr>
      <w:r w:rsidRPr="002E7BF4">
        <w:rPr>
          <w:rFonts w:eastAsiaTheme="minorHAnsi"/>
          <w:lang w:eastAsia="en-US"/>
        </w:rPr>
        <w:t>Таблица 2 – Точность качества монтажа колонн</w:t>
      </w:r>
    </w:p>
    <w:tbl>
      <w:tblPr>
        <w:tblStyle w:val="72"/>
        <w:tblW w:w="4580" w:type="pct"/>
        <w:tblInd w:w="851" w:type="dxa"/>
        <w:tblLayout w:type="fixed"/>
        <w:tblLook w:val="04A0" w:firstRow="1" w:lastRow="0" w:firstColumn="1" w:lastColumn="0" w:noHBand="0" w:noVBand="1"/>
      </w:tblPr>
      <w:tblGrid>
        <w:gridCol w:w="3314"/>
        <w:gridCol w:w="2008"/>
        <w:gridCol w:w="1739"/>
        <w:gridCol w:w="1706"/>
      </w:tblGrid>
      <w:tr w:rsidR="002E7BF4" w:rsidRPr="002E7BF4" w:rsidTr="002E7BF4">
        <w:trPr>
          <w:trHeight w:val="480"/>
        </w:trPr>
        <w:tc>
          <w:tcPr>
            <w:tcW w:w="1890" w:type="pct"/>
            <w:tcBorders>
              <w:bottom w:val="single" w:sz="4" w:space="0" w:color="auto"/>
            </w:tcBorders>
            <w:vAlign w:val="center"/>
          </w:tcPr>
          <w:p w:rsidR="002E7BF4" w:rsidRPr="002E7BF4" w:rsidRDefault="002E7BF4" w:rsidP="002E7BF4">
            <w:pPr>
              <w:autoSpaceDE w:val="0"/>
              <w:autoSpaceDN w:val="0"/>
              <w:adjustRightInd w:val="0"/>
              <w:spacing w:line="276" w:lineRule="auto"/>
              <w:jc w:val="center"/>
              <w:rPr>
                <w:rFonts w:eastAsiaTheme="minorHAnsi"/>
                <w:lang w:eastAsia="en-US"/>
              </w:rPr>
            </w:pPr>
            <w:r w:rsidRPr="002E7BF4">
              <w:rPr>
                <w:rFonts w:eastAsiaTheme="minorHAnsi"/>
                <w:lang w:eastAsia="en-US"/>
              </w:rPr>
              <w:t>Технические требования</w:t>
            </w:r>
          </w:p>
        </w:tc>
        <w:tc>
          <w:tcPr>
            <w:tcW w:w="1145" w:type="pct"/>
            <w:tcBorders>
              <w:bottom w:val="single" w:sz="4" w:space="0" w:color="auto"/>
            </w:tcBorders>
            <w:vAlign w:val="center"/>
          </w:tcPr>
          <w:p w:rsidR="002E7BF4" w:rsidRPr="002E7BF4" w:rsidRDefault="002E7BF4" w:rsidP="002E7BF4">
            <w:pPr>
              <w:autoSpaceDE w:val="0"/>
              <w:autoSpaceDN w:val="0"/>
              <w:adjustRightInd w:val="0"/>
              <w:spacing w:line="276" w:lineRule="auto"/>
              <w:jc w:val="center"/>
              <w:rPr>
                <w:rFonts w:eastAsiaTheme="minorHAnsi"/>
                <w:lang w:eastAsia="en-US"/>
              </w:rPr>
            </w:pPr>
            <w:r w:rsidRPr="002E7BF4">
              <w:rPr>
                <w:rFonts w:eastAsiaTheme="minorHAnsi"/>
                <w:lang w:eastAsia="en-US"/>
              </w:rPr>
              <w:t>Предельные отклонения</w:t>
            </w:r>
          </w:p>
        </w:tc>
        <w:tc>
          <w:tcPr>
            <w:tcW w:w="992" w:type="pct"/>
            <w:tcBorders>
              <w:bottom w:val="single" w:sz="4" w:space="0" w:color="auto"/>
            </w:tcBorders>
            <w:vAlign w:val="center"/>
          </w:tcPr>
          <w:p w:rsidR="002E7BF4" w:rsidRPr="002E7BF4" w:rsidRDefault="002E7BF4" w:rsidP="002E7BF4">
            <w:pPr>
              <w:autoSpaceDE w:val="0"/>
              <w:autoSpaceDN w:val="0"/>
              <w:adjustRightInd w:val="0"/>
              <w:spacing w:line="276" w:lineRule="auto"/>
              <w:jc w:val="center"/>
              <w:rPr>
                <w:rFonts w:eastAsiaTheme="minorHAnsi"/>
                <w:lang w:eastAsia="en-US"/>
              </w:rPr>
            </w:pPr>
            <w:r w:rsidRPr="002E7BF4">
              <w:rPr>
                <w:rFonts w:eastAsiaTheme="minorHAnsi"/>
                <w:lang w:eastAsia="en-US"/>
              </w:rPr>
              <w:t>Фактические отклонения</w:t>
            </w:r>
          </w:p>
        </w:tc>
        <w:tc>
          <w:tcPr>
            <w:tcW w:w="973" w:type="pct"/>
            <w:tcBorders>
              <w:bottom w:val="single" w:sz="4" w:space="0" w:color="auto"/>
            </w:tcBorders>
            <w:vAlign w:val="center"/>
          </w:tcPr>
          <w:p w:rsidR="002E7BF4" w:rsidRPr="002E7BF4" w:rsidRDefault="002E7BF4" w:rsidP="002E7BF4">
            <w:pPr>
              <w:autoSpaceDE w:val="0"/>
              <w:autoSpaceDN w:val="0"/>
              <w:adjustRightInd w:val="0"/>
              <w:spacing w:line="276" w:lineRule="auto"/>
              <w:jc w:val="center"/>
              <w:rPr>
                <w:rFonts w:eastAsiaTheme="minorHAnsi"/>
                <w:lang w:eastAsia="en-US"/>
              </w:rPr>
            </w:pPr>
            <w:r w:rsidRPr="002E7BF4">
              <w:rPr>
                <w:rFonts w:eastAsiaTheme="minorHAnsi"/>
                <w:lang w:eastAsia="en-US"/>
              </w:rPr>
              <w:t>Вывод</w:t>
            </w:r>
          </w:p>
        </w:tc>
      </w:tr>
      <w:tr w:rsidR="002E7BF4" w:rsidRPr="002E7BF4" w:rsidTr="002E7BF4">
        <w:trPr>
          <w:trHeight w:val="495"/>
        </w:trPr>
        <w:tc>
          <w:tcPr>
            <w:tcW w:w="1890" w:type="pct"/>
            <w:tcBorders>
              <w:bottom w:val="nil"/>
            </w:tcBorders>
            <w:vAlign w:val="center"/>
          </w:tcPr>
          <w:p w:rsidR="002E7BF4" w:rsidRPr="002E7BF4" w:rsidRDefault="002E7BF4" w:rsidP="002E7BF4">
            <w:pPr>
              <w:autoSpaceDE w:val="0"/>
              <w:autoSpaceDN w:val="0"/>
              <w:adjustRightInd w:val="0"/>
              <w:spacing w:line="276" w:lineRule="auto"/>
              <w:jc w:val="center"/>
              <w:rPr>
                <w:rFonts w:eastAsiaTheme="minorHAnsi"/>
                <w:lang w:eastAsia="en-US"/>
              </w:rPr>
            </w:pPr>
          </w:p>
        </w:tc>
        <w:tc>
          <w:tcPr>
            <w:tcW w:w="1145" w:type="pct"/>
            <w:tcBorders>
              <w:bottom w:val="nil"/>
            </w:tcBorders>
            <w:vAlign w:val="center"/>
          </w:tcPr>
          <w:p w:rsidR="002E7BF4" w:rsidRPr="002E7BF4" w:rsidRDefault="002E7BF4" w:rsidP="002E7BF4">
            <w:pPr>
              <w:autoSpaceDE w:val="0"/>
              <w:autoSpaceDN w:val="0"/>
              <w:adjustRightInd w:val="0"/>
              <w:spacing w:line="276" w:lineRule="auto"/>
              <w:jc w:val="center"/>
              <w:rPr>
                <w:rFonts w:eastAsiaTheme="minorHAnsi"/>
                <w:lang w:eastAsia="en-US"/>
              </w:rPr>
            </w:pPr>
          </w:p>
        </w:tc>
        <w:tc>
          <w:tcPr>
            <w:tcW w:w="992" w:type="pct"/>
            <w:tcBorders>
              <w:bottom w:val="nil"/>
            </w:tcBorders>
            <w:vAlign w:val="center"/>
          </w:tcPr>
          <w:p w:rsidR="002E7BF4" w:rsidRPr="002E7BF4" w:rsidRDefault="002E7BF4" w:rsidP="002E7BF4">
            <w:pPr>
              <w:autoSpaceDE w:val="0"/>
              <w:autoSpaceDN w:val="0"/>
              <w:adjustRightInd w:val="0"/>
              <w:spacing w:line="276" w:lineRule="auto"/>
              <w:jc w:val="center"/>
              <w:rPr>
                <w:rFonts w:eastAsiaTheme="minorHAnsi"/>
                <w:lang w:eastAsia="en-US"/>
              </w:rPr>
            </w:pPr>
          </w:p>
        </w:tc>
        <w:tc>
          <w:tcPr>
            <w:tcW w:w="973" w:type="pct"/>
            <w:tcBorders>
              <w:bottom w:val="nil"/>
            </w:tcBorders>
            <w:vAlign w:val="center"/>
          </w:tcPr>
          <w:p w:rsidR="002E7BF4" w:rsidRPr="002E7BF4" w:rsidRDefault="002E7BF4" w:rsidP="002E7BF4">
            <w:pPr>
              <w:autoSpaceDE w:val="0"/>
              <w:autoSpaceDN w:val="0"/>
              <w:adjustRightInd w:val="0"/>
              <w:spacing w:line="276" w:lineRule="auto"/>
              <w:jc w:val="center"/>
              <w:rPr>
                <w:rFonts w:eastAsiaTheme="minorHAnsi"/>
                <w:lang w:eastAsia="en-US"/>
              </w:rPr>
            </w:pPr>
          </w:p>
        </w:tc>
      </w:tr>
    </w:tbl>
    <w:p w:rsidR="002E7BF4" w:rsidRPr="002E7BF4" w:rsidRDefault="002E7BF4" w:rsidP="002E7BF4">
      <w:pPr>
        <w:autoSpaceDE w:val="0"/>
        <w:autoSpaceDN w:val="0"/>
        <w:adjustRightInd w:val="0"/>
        <w:spacing w:line="276" w:lineRule="auto"/>
        <w:ind w:left="851"/>
        <w:jc w:val="both"/>
        <w:rPr>
          <w:rFonts w:eastAsiaTheme="minorHAnsi"/>
          <w:lang w:eastAsia="en-US"/>
        </w:rPr>
      </w:pP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p>
    <w:p w:rsidR="002E7BF4" w:rsidRPr="002E7BF4" w:rsidRDefault="002E7BF4" w:rsidP="002E7BF4">
      <w:pPr>
        <w:autoSpaceDE w:val="0"/>
        <w:autoSpaceDN w:val="0"/>
        <w:adjustRightInd w:val="0"/>
        <w:spacing w:line="276" w:lineRule="auto"/>
        <w:ind w:firstLine="851"/>
        <w:jc w:val="both"/>
        <w:rPr>
          <w:rFonts w:eastAsiaTheme="minorHAnsi"/>
          <w:b/>
          <w:bCs/>
          <w:lang w:eastAsia="en-US"/>
        </w:rPr>
      </w:pPr>
      <w:r w:rsidRPr="002E7BF4">
        <w:rPr>
          <w:rFonts w:eastAsiaTheme="minorHAnsi"/>
          <w:b/>
          <w:bCs/>
          <w:lang w:eastAsia="en-US"/>
        </w:rPr>
        <w:t>Контрольные вопросы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1 Назовите виды отклонений при монтаже колонн и их допустимые величины.</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2 Перечислите документы, необходимые при приемке смонтированных железобетонных конструкций.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lastRenderedPageBreak/>
        <w:t>3 Перечислите инструменты и приспособления, применяемые при монтаже и оценке качества смонтированных железобетонных конструкций?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4 Опишите последовательность проверки отклонений конструкций колонн, фундаментов от разбивочных осей.</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5 Дайте определение исполнительной схеме монтажа.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6 Опишите состав журнала монтажных работ.</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7 Перечислите общие правила монтажа.</w:t>
      </w:r>
    </w:p>
    <w:p w:rsidR="002E7BF4" w:rsidRPr="002E7BF4" w:rsidRDefault="002E7BF4" w:rsidP="002E7BF4">
      <w:pPr>
        <w:autoSpaceDE w:val="0"/>
        <w:autoSpaceDN w:val="0"/>
        <w:adjustRightInd w:val="0"/>
        <w:spacing w:line="276" w:lineRule="auto"/>
        <w:ind w:firstLine="851"/>
        <w:jc w:val="both"/>
        <w:rPr>
          <w:rFonts w:eastAsiaTheme="minorHAnsi"/>
          <w:lang w:eastAsia="en-US"/>
        </w:rPr>
      </w:pPr>
      <w:r w:rsidRPr="002E7BF4">
        <w:rPr>
          <w:rFonts w:eastAsiaTheme="minorHAnsi"/>
          <w:lang w:eastAsia="en-US"/>
        </w:rPr>
        <w:t>8 Перечислите инструменты, приспособления и оборудование, при помощи которого осуществляется выверка и временное закрепление различных сборных железобетонных элементов.</w:t>
      </w:r>
    </w:p>
    <w:p w:rsidR="002E7BF4" w:rsidRPr="002E7BF4" w:rsidRDefault="002E7BF4" w:rsidP="002E7BF4">
      <w:pPr>
        <w:spacing w:line="276" w:lineRule="auto"/>
        <w:ind w:firstLine="851"/>
        <w:jc w:val="both"/>
      </w:pPr>
    </w:p>
    <w:p w:rsidR="002E7BF4" w:rsidRPr="002E7BF4" w:rsidRDefault="002E7BF4" w:rsidP="002E7BF4">
      <w:pPr>
        <w:keepNext/>
        <w:spacing w:line="276" w:lineRule="auto"/>
        <w:ind w:firstLine="851"/>
        <w:jc w:val="both"/>
        <w:outlineLvl w:val="2"/>
        <w:rPr>
          <w:b/>
          <w:bCs/>
        </w:rPr>
      </w:pPr>
      <w:bookmarkStart w:id="41" w:name="_Toc476665529"/>
      <w:r w:rsidRPr="002E7BF4">
        <w:rPr>
          <w:b/>
          <w:bCs/>
        </w:rPr>
        <w:t>ПРАКТИЧЕСКАЯ РАБОТА 13</w:t>
      </w:r>
      <w:bookmarkEnd w:id="41"/>
    </w:p>
    <w:p w:rsidR="002E7BF4" w:rsidRPr="002E7BF4" w:rsidRDefault="002E7BF4" w:rsidP="002E7BF4">
      <w:pPr>
        <w:keepNext/>
        <w:spacing w:line="276" w:lineRule="auto"/>
        <w:ind w:firstLine="851"/>
        <w:jc w:val="both"/>
        <w:outlineLvl w:val="2"/>
        <w:rPr>
          <w:b/>
          <w:bCs/>
        </w:rPr>
      </w:pPr>
      <w:bookmarkStart w:id="42" w:name="_Toc476665530"/>
      <w:r w:rsidRPr="002E7BF4">
        <w:rPr>
          <w:b/>
          <w:bCs/>
        </w:rPr>
        <w:t>Тема. Журнал работ по монтажу строительных конструкций</w:t>
      </w:r>
      <w:bookmarkEnd w:id="42"/>
    </w:p>
    <w:p w:rsidR="002E7BF4" w:rsidRPr="002E7BF4" w:rsidRDefault="002E7BF4" w:rsidP="002E7BF4">
      <w:pPr>
        <w:spacing w:line="276" w:lineRule="auto"/>
        <w:ind w:firstLine="851"/>
        <w:jc w:val="both"/>
      </w:pPr>
      <w:r w:rsidRPr="002E7BF4">
        <w:rPr>
          <w:b/>
        </w:rPr>
        <w:t xml:space="preserve">Цель: </w:t>
      </w:r>
      <w:r w:rsidRPr="002E7BF4">
        <w:t xml:space="preserve">научиться заполнять журнал по монтажу строительных </w:t>
      </w:r>
    </w:p>
    <w:p w:rsidR="002E7BF4" w:rsidRPr="002E7BF4" w:rsidRDefault="002E7BF4" w:rsidP="002E7BF4">
      <w:pPr>
        <w:spacing w:line="276" w:lineRule="auto"/>
        <w:ind w:firstLine="851"/>
        <w:jc w:val="both"/>
      </w:pPr>
      <w:r w:rsidRPr="002E7BF4">
        <w:t>конструкций.</w:t>
      </w:r>
    </w:p>
    <w:p w:rsidR="002E7BF4" w:rsidRPr="002E7BF4" w:rsidRDefault="002E7BF4" w:rsidP="002E7BF4">
      <w:pPr>
        <w:spacing w:line="276" w:lineRule="auto"/>
        <w:ind w:firstLine="851"/>
        <w:jc w:val="both"/>
      </w:pPr>
    </w:p>
    <w:p w:rsidR="002E7BF4" w:rsidRPr="002E7BF4" w:rsidRDefault="002E7BF4" w:rsidP="002E7BF4">
      <w:pPr>
        <w:autoSpaceDE w:val="0"/>
        <w:autoSpaceDN w:val="0"/>
        <w:adjustRightInd w:val="0"/>
        <w:spacing w:line="276" w:lineRule="auto"/>
        <w:ind w:firstLine="851"/>
        <w:rPr>
          <w:rFonts w:eastAsia="TimesNewRomanPSMT"/>
          <w:b/>
          <w:lang w:eastAsia="en-US"/>
        </w:rPr>
      </w:pPr>
      <w:r w:rsidRPr="002E7BF4">
        <w:rPr>
          <w:rFonts w:eastAsia="TimesNewRomanPSMT"/>
          <w:b/>
          <w:lang w:eastAsia="en-US"/>
        </w:rPr>
        <w:t>Ход работы</w:t>
      </w:r>
    </w:p>
    <w:p w:rsidR="002E7BF4" w:rsidRPr="002E7BF4" w:rsidRDefault="002E7BF4" w:rsidP="002E7BF4">
      <w:pPr>
        <w:autoSpaceDE w:val="0"/>
        <w:autoSpaceDN w:val="0"/>
        <w:adjustRightInd w:val="0"/>
        <w:spacing w:line="276" w:lineRule="auto"/>
        <w:ind w:firstLine="851"/>
        <w:jc w:val="both"/>
        <w:rPr>
          <w:rFonts w:eastAsiaTheme="minorHAnsi"/>
          <w:b/>
          <w:iCs/>
          <w:lang w:eastAsia="en-US"/>
        </w:rPr>
      </w:pPr>
      <w:r w:rsidRPr="002E7BF4">
        <w:rPr>
          <w:rFonts w:eastAsiaTheme="minorHAnsi"/>
          <w:b/>
          <w:iCs/>
          <w:lang w:eastAsia="en-US"/>
        </w:rPr>
        <w:t>Задание 1</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Заполнить журнал производства работ (форма приведена ниже) по монтажу строительных конструкций, пользуясь примерами и разъяснениями Порядка ведения общего и (или) специального журнала учета выполнения работ при строительстве, приведенными после журнала работ.</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p>
    <w:p w:rsidR="002E7BF4" w:rsidRPr="002E7BF4" w:rsidRDefault="002E7BF4" w:rsidP="002E7BF4">
      <w:pPr>
        <w:spacing w:line="276" w:lineRule="auto"/>
        <w:jc w:val="center"/>
        <w:rPr>
          <w:b/>
          <w:bCs/>
        </w:rPr>
      </w:pPr>
      <w:r w:rsidRPr="002E7BF4">
        <w:rPr>
          <w:b/>
          <w:bCs/>
        </w:rPr>
        <w:t>ЖУРНАЛ РАБОТ ПО МОНТАЖУ СТРОИТЕЛЬНЫХ КОНСТРУКЦИЙ №___</w:t>
      </w:r>
    </w:p>
    <w:p w:rsidR="002E7BF4" w:rsidRPr="002E7BF4" w:rsidRDefault="002E7BF4" w:rsidP="002E7BF4">
      <w:pPr>
        <w:spacing w:line="276" w:lineRule="auto"/>
        <w:jc w:val="center"/>
        <w:rPr>
          <w:b/>
          <w:bCs/>
        </w:rPr>
      </w:pPr>
    </w:p>
    <w:tbl>
      <w:tblPr>
        <w:tblW w:w="0" w:type="auto"/>
        <w:tblInd w:w="108" w:type="dxa"/>
        <w:tblLayout w:type="fixed"/>
        <w:tblLook w:val="0000" w:firstRow="0" w:lastRow="0" w:firstColumn="0" w:lastColumn="0" w:noHBand="0" w:noVBand="0"/>
      </w:tblPr>
      <w:tblGrid>
        <w:gridCol w:w="4536"/>
        <w:gridCol w:w="1418"/>
        <w:gridCol w:w="3509"/>
      </w:tblGrid>
      <w:tr w:rsidR="002E7BF4" w:rsidRPr="002E7BF4" w:rsidTr="002E7BF4">
        <w:tc>
          <w:tcPr>
            <w:tcW w:w="5954" w:type="dxa"/>
            <w:gridSpan w:val="2"/>
            <w:shd w:val="clear" w:color="auto" w:fill="auto"/>
          </w:tcPr>
          <w:p w:rsidR="002E7BF4" w:rsidRPr="002E7BF4" w:rsidRDefault="002E7BF4" w:rsidP="002E7BF4">
            <w:pPr>
              <w:snapToGrid w:val="0"/>
              <w:spacing w:line="276" w:lineRule="auto"/>
            </w:pPr>
            <w:r w:rsidRPr="002E7BF4">
              <w:t>Наименование организации, выполняющей работы</w:t>
            </w:r>
          </w:p>
        </w:tc>
        <w:tc>
          <w:tcPr>
            <w:tcW w:w="3509" w:type="dxa"/>
            <w:shd w:val="clear" w:color="auto" w:fill="auto"/>
          </w:tcPr>
          <w:p w:rsidR="002E7BF4" w:rsidRPr="002E7BF4" w:rsidRDefault="002E7BF4" w:rsidP="002E7BF4">
            <w:pPr>
              <w:snapToGrid w:val="0"/>
              <w:spacing w:line="276" w:lineRule="auto"/>
            </w:pPr>
            <w:r w:rsidRPr="002E7BF4">
              <w:t>_________________________</w:t>
            </w:r>
          </w:p>
        </w:tc>
      </w:tr>
      <w:tr w:rsidR="002E7BF4" w:rsidRPr="002E7BF4" w:rsidTr="002E7BF4">
        <w:tc>
          <w:tcPr>
            <w:tcW w:w="5954" w:type="dxa"/>
            <w:gridSpan w:val="2"/>
            <w:shd w:val="clear" w:color="auto" w:fill="auto"/>
          </w:tcPr>
          <w:p w:rsidR="002E7BF4" w:rsidRPr="002E7BF4" w:rsidRDefault="002E7BF4" w:rsidP="002E7BF4">
            <w:pPr>
              <w:snapToGrid w:val="0"/>
              <w:spacing w:line="276" w:lineRule="auto"/>
            </w:pPr>
            <w:r w:rsidRPr="002E7BF4">
              <w:t> __________________________________________</w:t>
            </w:r>
          </w:p>
        </w:tc>
        <w:tc>
          <w:tcPr>
            <w:tcW w:w="3509" w:type="dxa"/>
            <w:shd w:val="clear" w:color="auto" w:fill="auto"/>
          </w:tcPr>
          <w:p w:rsidR="002E7BF4" w:rsidRPr="002E7BF4" w:rsidRDefault="002E7BF4" w:rsidP="002E7BF4">
            <w:pPr>
              <w:snapToGrid w:val="0"/>
              <w:spacing w:line="276" w:lineRule="auto"/>
              <w:jc w:val="center"/>
            </w:pPr>
            <w:r w:rsidRPr="002E7BF4">
              <w:t> </w:t>
            </w:r>
          </w:p>
        </w:tc>
      </w:tr>
      <w:tr w:rsidR="002E7BF4" w:rsidRPr="002E7BF4" w:rsidTr="002E7BF4">
        <w:tc>
          <w:tcPr>
            <w:tcW w:w="4536" w:type="dxa"/>
            <w:shd w:val="clear" w:color="auto" w:fill="auto"/>
          </w:tcPr>
          <w:p w:rsidR="002E7BF4" w:rsidRPr="002E7BF4" w:rsidRDefault="002E7BF4" w:rsidP="002E7BF4">
            <w:pPr>
              <w:snapToGrid w:val="0"/>
              <w:spacing w:before="120" w:line="276" w:lineRule="auto"/>
            </w:pPr>
            <w:r w:rsidRPr="002E7BF4">
              <w:t>Наименование объекта строительства</w:t>
            </w:r>
          </w:p>
        </w:tc>
        <w:tc>
          <w:tcPr>
            <w:tcW w:w="4927" w:type="dxa"/>
            <w:gridSpan w:val="2"/>
            <w:shd w:val="clear" w:color="auto" w:fill="auto"/>
          </w:tcPr>
          <w:p w:rsidR="002E7BF4" w:rsidRPr="002E7BF4" w:rsidRDefault="002E7BF4" w:rsidP="002E7BF4">
            <w:pPr>
              <w:widowControl w:val="0"/>
              <w:tabs>
                <w:tab w:val="left" w:pos="624"/>
                <w:tab w:val="right" w:leader="dot" w:pos="9348"/>
              </w:tabs>
              <w:suppressAutoHyphens/>
              <w:autoSpaceDE w:val="0"/>
              <w:snapToGrid w:val="0"/>
              <w:spacing w:line="276" w:lineRule="auto"/>
              <w:rPr>
                <w:lang w:eastAsia="ar-SA"/>
              </w:rPr>
            </w:pPr>
            <w:r w:rsidRPr="002E7BF4">
              <w:rPr>
                <w:lang w:eastAsia="ar-SA"/>
              </w:rPr>
              <w:t> ___________________________________</w:t>
            </w:r>
          </w:p>
        </w:tc>
      </w:tr>
    </w:tbl>
    <w:p w:rsidR="002E7BF4" w:rsidRPr="002E7BF4" w:rsidRDefault="002E7BF4" w:rsidP="002E7BF4">
      <w:pPr>
        <w:spacing w:before="120" w:line="276" w:lineRule="auto"/>
      </w:pPr>
      <w:r w:rsidRPr="002E7BF4">
        <w:t>Должность, фамилия, инициалы и подпись лица, ответственного за монтажные работы и ведение журнала</w:t>
      </w:r>
    </w:p>
    <w:tbl>
      <w:tblPr>
        <w:tblW w:w="0" w:type="auto"/>
        <w:tblInd w:w="108" w:type="dxa"/>
        <w:tblLayout w:type="fixed"/>
        <w:tblLook w:val="0000" w:firstRow="0" w:lastRow="0" w:firstColumn="0" w:lastColumn="0" w:noHBand="0" w:noVBand="0"/>
      </w:tblPr>
      <w:tblGrid>
        <w:gridCol w:w="3388"/>
        <w:gridCol w:w="6075"/>
      </w:tblGrid>
      <w:tr w:rsidR="002E7BF4" w:rsidRPr="002E7BF4" w:rsidTr="002E7BF4">
        <w:tc>
          <w:tcPr>
            <w:tcW w:w="3388" w:type="dxa"/>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c>
          <w:tcPr>
            <w:tcW w:w="6075" w:type="dxa"/>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3388" w:type="dxa"/>
            <w:tcBorders>
              <w:top w:val="single" w:sz="4" w:space="0" w:color="000000"/>
              <w:bottom w:val="single" w:sz="4" w:space="0" w:color="000000"/>
            </w:tcBorders>
            <w:shd w:val="clear" w:color="auto" w:fill="auto"/>
          </w:tcPr>
          <w:p w:rsidR="002E7BF4" w:rsidRPr="002E7BF4" w:rsidRDefault="002E7BF4" w:rsidP="002E7BF4">
            <w:pPr>
              <w:snapToGrid w:val="0"/>
              <w:spacing w:line="276" w:lineRule="auto"/>
            </w:pPr>
            <w:r w:rsidRPr="002E7BF4">
              <w:t> </w:t>
            </w:r>
          </w:p>
        </w:tc>
        <w:tc>
          <w:tcPr>
            <w:tcW w:w="6075" w:type="dxa"/>
            <w:tcBorders>
              <w:top w:val="single" w:sz="4" w:space="0" w:color="000000"/>
              <w:bottom w:val="single" w:sz="4" w:space="0" w:color="000000"/>
            </w:tcBorders>
            <w:shd w:val="clear" w:color="auto" w:fill="auto"/>
          </w:tcPr>
          <w:p w:rsidR="002E7BF4" w:rsidRPr="002E7BF4" w:rsidRDefault="002E7BF4" w:rsidP="002E7BF4">
            <w:pPr>
              <w:snapToGrid w:val="0"/>
              <w:spacing w:line="276" w:lineRule="auto"/>
            </w:pPr>
            <w:r w:rsidRPr="002E7BF4">
              <w:t> </w:t>
            </w:r>
          </w:p>
        </w:tc>
      </w:tr>
    </w:tbl>
    <w:p w:rsidR="002E7BF4" w:rsidRPr="002E7BF4" w:rsidRDefault="002E7BF4" w:rsidP="002E7BF4">
      <w:pPr>
        <w:spacing w:before="120" w:line="276" w:lineRule="auto"/>
      </w:pPr>
      <w:r w:rsidRPr="002E7BF4">
        <w:t>Организация, разработавшая проектную документацию; чертежи КЖ, КМ, КД</w:t>
      </w:r>
    </w:p>
    <w:tbl>
      <w:tblPr>
        <w:tblW w:w="0" w:type="auto"/>
        <w:tblInd w:w="108" w:type="dxa"/>
        <w:tblLayout w:type="fixed"/>
        <w:tblLook w:val="0000" w:firstRow="0" w:lastRow="0" w:firstColumn="0" w:lastColumn="0" w:noHBand="0" w:noVBand="0"/>
      </w:tblPr>
      <w:tblGrid>
        <w:gridCol w:w="1985"/>
        <w:gridCol w:w="142"/>
        <w:gridCol w:w="283"/>
        <w:gridCol w:w="2552"/>
        <w:gridCol w:w="1663"/>
        <w:gridCol w:w="2838"/>
      </w:tblGrid>
      <w:tr w:rsidR="002E7BF4" w:rsidRPr="002E7BF4" w:rsidTr="002E7BF4">
        <w:tc>
          <w:tcPr>
            <w:tcW w:w="6625" w:type="dxa"/>
            <w:gridSpan w:val="5"/>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c>
          <w:tcPr>
            <w:tcW w:w="2838" w:type="dxa"/>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6625" w:type="dxa"/>
            <w:gridSpan w:val="5"/>
            <w:tcBorders>
              <w:top w:val="single" w:sz="4" w:space="0" w:color="000000"/>
              <w:bottom w:val="single" w:sz="4" w:space="0" w:color="000000"/>
            </w:tcBorders>
            <w:shd w:val="clear" w:color="auto" w:fill="auto"/>
          </w:tcPr>
          <w:p w:rsidR="002E7BF4" w:rsidRPr="002E7BF4" w:rsidRDefault="002E7BF4" w:rsidP="002E7BF4">
            <w:pPr>
              <w:snapToGrid w:val="0"/>
              <w:spacing w:line="276" w:lineRule="auto"/>
            </w:pPr>
            <w:r w:rsidRPr="002E7BF4">
              <w:t> </w:t>
            </w:r>
          </w:p>
        </w:tc>
        <w:tc>
          <w:tcPr>
            <w:tcW w:w="2838" w:type="dxa"/>
            <w:tcBorders>
              <w:top w:val="single" w:sz="4" w:space="0" w:color="000000"/>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2410" w:type="dxa"/>
            <w:gridSpan w:val="3"/>
            <w:tcBorders>
              <w:top w:val="single" w:sz="4" w:space="0" w:color="000000"/>
            </w:tcBorders>
            <w:shd w:val="clear" w:color="auto" w:fill="auto"/>
          </w:tcPr>
          <w:p w:rsidR="002E7BF4" w:rsidRPr="002E7BF4" w:rsidRDefault="002E7BF4" w:rsidP="002E7BF4">
            <w:pPr>
              <w:snapToGrid w:val="0"/>
              <w:spacing w:before="120" w:line="276" w:lineRule="auto"/>
            </w:pPr>
            <w:r w:rsidRPr="002E7BF4">
              <w:t>Шифр проектов</w:t>
            </w:r>
          </w:p>
        </w:tc>
        <w:tc>
          <w:tcPr>
            <w:tcW w:w="7053" w:type="dxa"/>
            <w:gridSpan w:val="3"/>
            <w:tcBorders>
              <w:top w:val="single" w:sz="4" w:space="0" w:color="000000"/>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6625" w:type="dxa"/>
            <w:gridSpan w:val="5"/>
            <w:shd w:val="clear" w:color="auto" w:fill="auto"/>
          </w:tcPr>
          <w:p w:rsidR="002E7BF4" w:rsidRPr="002E7BF4" w:rsidRDefault="002E7BF4" w:rsidP="002E7BF4">
            <w:pPr>
              <w:snapToGrid w:val="0"/>
              <w:spacing w:before="120" w:line="276" w:lineRule="auto"/>
            </w:pPr>
            <w:r w:rsidRPr="002E7BF4">
              <w:t>Организация, разработавшая проект производства работ</w:t>
            </w:r>
          </w:p>
        </w:tc>
        <w:tc>
          <w:tcPr>
            <w:tcW w:w="2838" w:type="dxa"/>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blPrEx>
          <w:tblCellMar>
            <w:left w:w="0" w:type="dxa"/>
            <w:right w:w="0" w:type="dxa"/>
          </w:tblCellMar>
        </w:tblPrEx>
        <w:tc>
          <w:tcPr>
            <w:tcW w:w="9463" w:type="dxa"/>
            <w:gridSpan w:val="6"/>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2127" w:type="dxa"/>
            <w:gridSpan w:val="2"/>
            <w:shd w:val="clear" w:color="auto" w:fill="auto"/>
          </w:tcPr>
          <w:p w:rsidR="002E7BF4" w:rsidRPr="002E7BF4" w:rsidRDefault="002E7BF4" w:rsidP="002E7BF4">
            <w:pPr>
              <w:snapToGrid w:val="0"/>
              <w:spacing w:before="120" w:line="276" w:lineRule="auto"/>
            </w:pPr>
            <w:r w:rsidRPr="002E7BF4">
              <w:t>Шифр проектов</w:t>
            </w:r>
          </w:p>
        </w:tc>
        <w:tc>
          <w:tcPr>
            <w:tcW w:w="7336" w:type="dxa"/>
            <w:gridSpan w:val="4"/>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4962" w:type="dxa"/>
            <w:gridSpan w:val="4"/>
            <w:shd w:val="clear" w:color="auto" w:fill="auto"/>
          </w:tcPr>
          <w:p w:rsidR="002E7BF4" w:rsidRPr="002E7BF4" w:rsidRDefault="002E7BF4" w:rsidP="002E7BF4">
            <w:pPr>
              <w:snapToGrid w:val="0"/>
              <w:spacing w:before="120" w:line="276" w:lineRule="auto"/>
            </w:pPr>
            <w:r w:rsidRPr="002E7BF4">
              <w:t>Предприятие, изготовившее конструкции</w:t>
            </w:r>
          </w:p>
        </w:tc>
        <w:tc>
          <w:tcPr>
            <w:tcW w:w="4501" w:type="dxa"/>
            <w:gridSpan w:val="2"/>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1985" w:type="dxa"/>
            <w:shd w:val="clear" w:color="auto" w:fill="auto"/>
          </w:tcPr>
          <w:p w:rsidR="002E7BF4" w:rsidRPr="002E7BF4" w:rsidRDefault="002E7BF4" w:rsidP="002E7BF4">
            <w:pPr>
              <w:snapToGrid w:val="0"/>
              <w:spacing w:before="120" w:line="276" w:lineRule="auto"/>
            </w:pPr>
            <w:r w:rsidRPr="002E7BF4">
              <w:t>Шифр заказов</w:t>
            </w:r>
          </w:p>
        </w:tc>
        <w:tc>
          <w:tcPr>
            <w:tcW w:w="7478" w:type="dxa"/>
            <w:gridSpan w:val="5"/>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bl>
    <w:p w:rsidR="002E7BF4" w:rsidRPr="002E7BF4" w:rsidRDefault="002E7BF4" w:rsidP="002E7BF4">
      <w:pPr>
        <w:spacing w:before="120" w:line="276" w:lineRule="auto"/>
      </w:pPr>
      <w:r w:rsidRPr="002E7BF4">
        <w:lastRenderedPageBreak/>
        <w:t>Заказчик (организация), должность, фамилия, инициалы и подпись руководителя (представителя) технического надзора</w:t>
      </w:r>
    </w:p>
    <w:tbl>
      <w:tblPr>
        <w:tblW w:w="0" w:type="auto"/>
        <w:tblInd w:w="108" w:type="dxa"/>
        <w:tblLayout w:type="fixed"/>
        <w:tblLook w:val="0000" w:firstRow="0" w:lastRow="0" w:firstColumn="0" w:lastColumn="0" w:noHBand="0" w:noVBand="0"/>
      </w:tblPr>
      <w:tblGrid>
        <w:gridCol w:w="4566"/>
        <w:gridCol w:w="679"/>
        <w:gridCol w:w="4218"/>
      </w:tblGrid>
      <w:tr w:rsidR="002E7BF4" w:rsidRPr="002E7BF4" w:rsidTr="002E7BF4">
        <w:tc>
          <w:tcPr>
            <w:tcW w:w="4566" w:type="dxa"/>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c>
          <w:tcPr>
            <w:tcW w:w="4897" w:type="dxa"/>
            <w:gridSpan w:val="2"/>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4566" w:type="dxa"/>
            <w:tcBorders>
              <w:top w:val="single" w:sz="4" w:space="0" w:color="000000"/>
              <w:bottom w:val="single" w:sz="4" w:space="0" w:color="000000"/>
            </w:tcBorders>
            <w:shd w:val="clear" w:color="auto" w:fill="auto"/>
          </w:tcPr>
          <w:p w:rsidR="002E7BF4" w:rsidRPr="002E7BF4" w:rsidRDefault="002E7BF4" w:rsidP="002E7BF4">
            <w:pPr>
              <w:snapToGrid w:val="0"/>
              <w:spacing w:line="276" w:lineRule="auto"/>
            </w:pPr>
            <w:r w:rsidRPr="002E7BF4">
              <w:t> </w:t>
            </w:r>
          </w:p>
        </w:tc>
        <w:tc>
          <w:tcPr>
            <w:tcW w:w="4897" w:type="dxa"/>
            <w:gridSpan w:val="2"/>
            <w:tcBorders>
              <w:top w:val="single" w:sz="4" w:space="0" w:color="000000"/>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5245" w:type="dxa"/>
            <w:gridSpan w:val="2"/>
            <w:shd w:val="clear" w:color="auto" w:fill="auto"/>
          </w:tcPr>
          <w:p w:rsidR="002E7BF4" w:rsidRPr="002E7BF4" w:rsidRDefault="002E7BF4" w:rsidP="002E7BF4">
            <w:pPr>
              <w:snapToGrid w:val="0"/>
              <w:spacing w:before="120" w:line="276" w:lineRule="auto"/>
            </w:pPr>
            <w:r w:rsidRPr="002E7BF4">
              <w:t>Основные показатели строящегося объекта:</w:t>
            </w:r>
          </w:p>
        </w:tc>
        <w:tc>
          <w:tcPr>
            <w:tcW w:w="4218" w:type="dxa"/>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bl>
    <w:p w:rsidR="002E7BF4" w:rsidRPr="002E7BF4" w:rsidRDefault="002E7BF4" w:rsidP="002E7BF4">
      <w:pPr>
        <w:spacing w:before="120" w:line="276" w:lineRule="auto"/>
      </w:pPr>
      <w:r w:rsidRPr="002E7BF4">
        <w:t> </w:t>
      </w:r>
    </w:p>
    <w:tbl>
      <w:tblPr>
        <w:tblW w:w="0" w:type="auto"/>
        <w:tblInd w:w="108" w:type="dxa"/>
        <w:tblLayout w:type="fixed"/>
        <w:tblLook w:val="0000" w:firstRow="0" w:lastRow="0" w:firstColumn="0" w:lastColumn="0" w:noHBand="0" w:noVBand="0"/>
      </w:tblPr>
      <w:tblGrid>
        <w:gridCol w:w="1701"/>
        <w:gridCol w:w="3261"/>
        <w:gridCol w:w="425"/>
        <w:gridCol w:w="1417"/>
        <w:gridCol w:w="2659"/>
      </w:tblGrid>
      <w:tr w:rsidR="002E7BF4" w:rsidRPr="002E7BF4" w:rsidTr="002E7BF4">
        <w:tc>
          <w:tcPr>
            <w:tcW w:w="1701" w:type="dxa"/>
            <w:shd w:val="clear" w:color="auto" w:fill="auto"/>
          </w:tcPr>
          <w:p w:rsidR="002E7BF4" w:rsidRPr="002E7BF4" w:rsidRDefault="002E7BF4" w:rsidP="002E7BF4">
            <w:pPr>
              <w:snapToGrid w:val="0"/>
              <w:spacing w:line="276" w:lineRule="auto"/>
            </w:pPr>
            <w:r w:rsidRPr="002E7BF4">
              <w:t>Объем работ:</w:t>
            </w:r>
          </w:p>
        </w:tc>
        <w:tc>
          <w:tcPr>
            <w:tcW w:w="3261" w:type="dxa"/>
            <w:shd w:val="clear" w:color="auto" w:fill="auto"/>
          </w:tcPr>
          <w:p w:rsidR="002E7BF4" w:rsidRPr="002E7BF4" w:rsidRDefault="002E7BF4" w:rsidP="002E7BF4">
            <w:pPr>
              <w:snapToGrid w:val="0"/>
              <w:spacing w:line="276" w:lineRule="auto"/>
              <w:rPr>
                <w:i/>
                <w:iCs/>
              </w:rPr>
            </w:pPr>
            <w:r w:rsidRPr="002E7BF4">
              <w:rPr>
                <w:i/>
                <w:iCs/>
              </w:rPr>
              <w:t>стальных конструкций, т</w:t>
            </w:r>
          </w:p>
        </w:tc>
        <w:tc>
          <w:tcPr>
            <w:tcW w:w="4501" w:type="dxa"/>
            <w:gridSpan w:val="3"/>
            <w:tcBorders>
              <w:bottom w:val="single" w:sz="4" w:space="0" w:color="000000"/>
            </w:tcBorders>
            <w:shd w:val="clear" w:color="auto" w:fill="auto"/>
          </w:tcPr>
          <w:p w:rsidR="002E7BF4" w:rsidRPr="002E7BF4" w:rsidRDefault="002E7BF4" w:rsidP="002E7BF4">
            <w:pPr>
              <w:snapToGrid w:val="0"/>
              <w:spacing w:line="276" w:lineRule="auto"/>
              <w:rPr>
                <w:i/>
              </w:rPr>
            </w:pPr>
            <w:r w:rsidRPr="002E7BF4">
              <w:rPr>
                <w:i/>
              </w:rPr>
              <w:t> </w:t>
            </w:r>
          </w:p>
        </w:tc>
      </w:tr>
      <w:tr w:rsidR="002E7BF4" w:rsidRPr="002E7BF4" w:rsidTr="002E7BF4">
        <w:tc>
          <w:tcPr>
            <w:tcW w:w="1701" w:type="dxa"/>
            <w:shd w:val="clear" w:color="auto" w:fill="auto"/>
          </w:tcPr>
          <w:p w:rsidR="002E7BF4" w:rsidRPr="002E7BF4" w:rsidRDefault="002E7BF4" w:rsidP="002E7BF4">
            <w:pPr>
              <w:snapToGrid w:val="0"/>
              <w:spacing w:line="276" w:lineRule="auto"/>
            </w:pPr>
            <w:r w:rsidRPr="002E7BF4">
              <w:t> </w:t>
            </w:r>
          </w:p>
        </w:tc>
        <w:tc>
          <w:tcPr>
            <w:tcW w:w="5103" w:type="dxa"/>
            <w:gridSpan w:val="3"/>
            <w:shd w:val="clear" w:color="auto" w:fill="auto"/>
          </w:tcPr>
          <w:p w:rsidR="002E7BF4" w:rsidRPr="002E7BF4" w:rsidRDefault="002E7BF4" w:rsidP="002E7BF4">
            <w:pPr>
              <w:snapToGrid w:val="0"/>
              <w:spacing w:line="276" w:lineRule="auto"/>
              <w:rPr>
                <w:i/>
                <w:iCs/>
                <w:vertAlign w:val="superscript"/>
              </w:rPr>
            </w:pPr>
            <w:r w:rsidRPr="002E7BF4">
              <w:rPr>
                <w:i/>
                <w:iCs/>
              </w:rPr>
              <w:t>сборных железобетонных конструкций, м</w:t>
            </w:r>
            <w:r w:rsidRPr="002E7BF4">
              <w:rPr>
                <w:i/>
                <w:iCs/>
                <w:vertAlign w:val="superscript"/>
              </w:rPr>
              <w:t>3</w:t>
            </w:r>
          </w:p>
        </w:tc>
        <w:tc>
          <w:tcPr>
            <w:tcW w:w="2659" w:type="dxa"/>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1701" w:type="dxa"/>
            <w:shd w:val="clear" w:color="auto" w:fill="auto"/>
          </w:tcPr>
          <w:p w:rsidR="002E7BF4" w:rsidRPr="002E7BF4" w:rsidRDefault="002E7BF4" w:rsidP="002E7BF4">
            <w:pPr>
              <w:snapToGrid w:val="0"/>
              <w:spacing w:line="276" w:lineRule="auto"/>
            </w:pPr>
            <w:r w:rsidRPr="002E7BF4">
              <w:t> </w:t>
            </w:r>
          </w:p>
        </w:tc>
        <w:tc>
          <w:tcPr>
            <w:tcW w:w="3686" w:type="dxa"/>
            <w:gridSpan w:val="2"/>
            <w:shd w:val="clear" w:color="auto" w:fill="auto"/>
          </w:tcPr>
          <w:p w:rsidR="002E7BF4" w:rsidRPr="002E7BF4" w:rsidRDefault="002E7BF4" w:rsidP="002E7BF4">
            <w:pPr>
              <w:snapToGrid w:val="0"/>
              <w:spacing w:line="276" w:lineRule="auto"/>
              <w:rPr>
                <w:i/>
                <w:iCs/>
                <w:vertAlign w:val="superscript"/>
              </w:rPr>
            </w:pPr>
            <w:r w:rsidRPr="002E7BF4">
              <w:rPr>
                <w:i/>
                <w:iCs/>
              </w:rPr>
              <w:t>деревянных конструкций, м</w:t>
            </w:r>
            <w:r w:rsidRPr="002E7BF4">
              <w:rPr>
                <w:i/>
                <w:iCs/>
                <w:vertAlign w:val="superscript"/>
              </w:rPr>
              <w:t>3</w:t>
            </w:r>
          </w:p>
        </w:tc>
        <w:tc>
          <w:tcPr>
            <w:tcW w:w="4076" w:type="dxa"/>
            <w:gridSpan w:val="2"/>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bl>
    <w:p w:rsidR="002E7BF4" w:rsidRPr="002E7BF4" w:rsidRDefault="002E7BF4" w:rsidP="002E7BF4">
      <w:pPr>
        <w:spacing w:before="120" w:line="276" w:lineRule="auto"/>
      </w:pPr>
      <w:r w:rsidRPr="002E7BF4">
        <w:t>Журнал начат</w:t>
      </w:r>
      <w:r w:rsidRPr="002E7BF4">
        <w:tab/>
      </w:r>
      <w:r w:rsidRPr="002E7BF4">
        <w:tab/>
        <w:t>«___»_____________200___г.</w:t>
      </w:r>
    </w:p>
    <w:p w:rsidR="002E7BF4" w:rsidRPr="002E7BF4" w:rsidRDefault="002E7BF4" w:rsidP="002E7BF4">
      <w:pPr>
        <w:spacing w:line="276" w:lineRule="auto"/>
      </w:pPr>
      <w:r w:rsidRPr="002E7BF4">
        <w:t>Журнал окончен</w:t>
      </w:r>
      <w:r w:rsidRPr="002E7BF4">
        <w:tab/>
        <w:t>«___»_____________200___г.</w:t>
      </w:r>
    </w:p>
    <w:p w:rsidR="002E7BF4" w:rsidRPr="002E7BF4" w:rsidRDefault="002E7BF4" w:rsidP="002E7BF4">
      <w:pPr>
        <w:spacing w:before="120" w:after="120" w:line="276" w:lineRule="auto"/>
        <w:jc w:val="center"/>
        <w:rPr>
          <w:b/>
          <w:bCs/>
        </w:rPr>
      </w:pPr>
    </w:p>
    <w:p w:rsidR="002E7BF4" w:rsidRPr="002E7BF4" w:rsidRDefault="002E7BF4" w:rsidP="002E7BF4">
      <w:pPr>
        <w:spacing w:before="120" w:after="120" w:line="276" w:lineRule="auto"/>
        <w:jc w:val="center"/>
        <w:rPr>
          <w:b/>
          <w:bCs/>
        </w:rPr>
      </w:pPr>
      <w:r w:rsidRPr="002E7BF4">
        <w:rPr>
          <w:b/>
          <w:bCs/>
        </w:rPr>
        <w:t>Список инженерно-технического персонала, занятого на монтаже здания (сооружения)</w:t>
      </w:r>
    </w:p>
    <w:tbl>
      <w:tblPr>
        <w:tblW w:w="0" w:type="auto"/>
        <w:tblInd w:w="40" w:type="dxa"/>
        <w:tblLayout w:type="fixed"/>
        <w:tblCellMar>
          <w:left w:w="40" w:type="dxa"/>
          <w:right w:w="40" w:type="dxa"/>
        </w:tblCellMar>
        <w:tblLook w:val="0000" w:firstRow="0" w:lastRow="0" w:firstColumn="0" w:lastColumn="0" w:noHBand="0" w:noVBand="0"/>
      </w:tblPr>
      <w:tblGrid>
        <w:gridCol w:w="1573"/>
        <w:gridCol w:w="1573"/>
        <w:gridCol w:w="1573"/>
        <w:gridCol w:w="1572"/>
        <w:gridCol w:w="1572"/>
        <w:gridCol w:w="1582"/>
      </w:tblGrid>
      <w:tr w:rsidR="002E7BF4" w:rsidRPr="002E7BF4" w:rsidTr="002E7BF4">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Фамилия, имя, отчество</w:t>
            </w:r>
          </w:p>
        </w:tc>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Специальность и образование</w:t>
            </w:r>
          </w:p>
        </w:tc>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Занимаемая должность</w:t>
            </w:r>
          </w:p>
        </w:tc>
        <w:tc>
          <w:tcPr>
            <w:tcW w:w="15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Дата начала работы на объекте</w:t>
            </w:r>
          </w:p>
        </w:tc>
        <w:tc>
          <w:tcPr>
            <w:tcW w:w="15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Отметка о прохождении аттестации и дата аттестации</w:t>
            </w:r>
          </w:p>
        </w:tc>
        <w:tc>
          <w:tcPr>
            <w:tcW w:w="1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Дата окончания работ на объекте</w:t>
            </w:r>
          </w:p>
        </w:tc>
      </w:tr>
      <w:tr w:rsidR="002E7BF4" w:rsidRPr="002E7BF4" w:rsidTr="002E7BF4">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r>
      <w:tr w:rsidR="002E7BF4" w:rsidRPr="002E7BF4" w:rsidTr="002E7BF4">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r>
      <w:tr w:rsidR="002E7BF4" w:rsidRPr="002E7BF4" w:rsidTr="002E7BF4">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3"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5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r>
    </w:tbl>
    <w:p w:rsidR="002E7BF4" w:rsidRPr="002E7BF4" w:rsidRDefault="002E7BF4" w:rsidP="002E7BF4">
      <w:pPr>
        <w:spacing w:before="120" w:after="120" w:line="276" w:lineRule="auto"/>
        <w:jc w:val="center"/>
        <w:rPr>
          <w:b/>
          <w:bCs/>
        </w:rPr>
      </w:pPr>
      <w:r w:rsidRPr="002E7BF4">
        <w:rPr>
          <w:b/>
          <w:bCs/>
        </w:rPr>
        <w:t>Перечень актов освидетельствования скрытых работ и актов промежуточной приемки ответственных конструкций</w:t>
      </w:r>
    </w:p>
    <w:tbl>
      <w:tblPr>
        <w:tblW w:w="0" w:type="auto"/>
        <w:tblInd w:w="40" w:type="dxa"/>
        <w:tblLayout w:type="fixed"/>
        <w:tblCellMar>
          <w:left w:w="40" w:type="dxa"/>
          <w:right w:w="40" w:type="dxa"/>
        </w:tblCellMar>
        <w:tblLook w:val="0000" w:firstRow="0" w:lastRow="0" w:firstColumn="0" w:lastColumn="0" w:noHBand="0" w:noVBand="0"/>
      </w:tblPr>
      <w:tblGrid>
        <w:gridCol w:w="967"/>
        <w:gridCol w:w="4234"/>
        <w:gridCol w:w="4244"/>
      </w:tblGrid>
      <w:tr w:rsidR="002E7BF4" w:rsidRPr="002E7BF4" w:rsidTr="002E7BF4">
        <w:tc>
          <w:tcPr>
            <w:tcW w:w="967"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п/п</w:t>
            </w:r>
          </w:p>
        </w:tc>
        <w:tc>
          <w:tcPr>
            <w:tcW w:w="423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Наименование актов</w:t>
            </w:r>
          </w:p>
        </w:tc>
        <w:tc>
          <w:tcPr>
            <w:tcW w:w="4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Дата подписания акта</w:t>
            </w:r>
          </w:p>
        </w:tc>
      </w:tr>
      <w:tr w:rsidR="002E7BF4" w:rsidRPr="002E7BF4" w:rsidTr="002E7BF4">
        <w:tc>
          <w:tcPr>
            <w:tcW w:w="967"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423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4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r>
      <w:tr w:rsidR="002E7BF4" w:rsidRPr="002E7BF4" w:rsidTr="002E7BF4">
        <w:tc>
          <w:tcPr>
            <w:tcW w:w="967"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423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4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r>
      <w:tr w:rsidR="002E7BF4" w:rsidRPr="002E7BF4" w:rsidTr="002E7BF4">
        <w:tc>
          <w:tcPr>
            <w:tcW w:w="967"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423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424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r>
    </w:tbl>
    <w:p w:rsidR="002E7BF4" w:rsidRPr="002E7BF4" w:rsidRDefault="002E7BF4" w:rsidP="002E7BF4">
      <w:pPr>
        <w:spacing w:line="276" w:lineRule="auto"/>
      </w:pPr>
      <w:r w:rsidRPr="002E7BF4">
        <w:t> </w:t>
      </w:r>
    </w:p>
    <w:p w:rsidR="002E7BF4" w:rsidRPr="002E7BF4" w:rsidRDefault="002E7BF4" w:rsidP="002E7BF4">
      <w:pPr>
        <w:spacing w:line="276" w:lineRule="auto"/>
      </w:pPr>
    </w:p>
    <w:tbl>
      <w:tblPr>
        <w:tblW w:w="0" w:type="auto"/>
        <w:tblInd w:w="40" w:type="dxa"/>
        <w:tblLayout w:type="fixed"/>
        <w:tblCellMar>
          <w:left w:w="40" w:type="dxa"/>
          <w:right w:w="40" w:type="dxa"/>
        </w:tblCellMar>
        <w:tblLook w:val="0000" w:firstRow="0" w:lastRow="0" w:firstColumn="0" w:lastColumn="0" w:noHBand="0" w:noVBand="0"/>
      </w:tblPr>
      <w:tblGrid>
        <w:gridCol w:w="912"/>
        <w:gridCol w:w="1304"/>
        <w:gridCol w:w="872"/>
        <w:gridCol w:w="941"/>
        <w:gridCol w:w="1052"/>
        <w:gridCol w:w="954"/>
        <w:gridCol w:w="954"/>
        <w:gridCol w:w="1115"/>
        <w:gridCol w:w="1294"/>
      </w:tblGrid>
      <w:tr w:rsidR="002E7BF4" w:rsidRPr="002E7BF4" w:rsidTr="002E7BF4">
        <w:trPr>
          <w:trHeight w:val="243"/>
        </w:trPr>
        <w:tc>
          <w:tcPr>
            <w:tcW w:w="91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Дата выполнения работ, смена</w:t>
            </w:r>
          </w:p>
        </w:tc>
        <w:tc>
          <w:tcPr>
            <w:tcW w:w="130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xml:space="preserve">Описание производимых работ, наименование устанавливаемых конструкций, их марки, результаты осмотра </w:t>
            </w:r>
            <w:r w:rsidRPr="002E7BF4">
              <w:lastRenderedPageBreak/>
              <w:t>конструкций</w:t>
            </w:r>
          </w:p>
        </w:tc>
        <w:tc>
          <w:tcPr>
            <w:tcW w:w="8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lastRenderedPageBreak/>
              <w:t>Место установки и номера монтажных схем</w:t>
            </w:r>
          </w:p>
        </w:tc>
        <w:tc>
          <w:tcPr>
            <w:tcW w:w="941"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Номера технических паспортов</w:t>
            </w:r>
          </w:p>
        </w:tc>
        <w:tc>
          <w:tcPr>
            <w:tcW w:w="105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Атмосферные условия (температура окружающего воздуха, осадки скорость ветра)</w:t>
            </w:r>
          </w:p>
        </w:tc>
        <w:tc>
          <w:tcPr>
            <w:tcW w:w="95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Фамилия, инициалы исполнителя (бригадира)</w:t>
            </w:r>
          </w:p>
        </w:tc>
        <w:tc>
          <w:tcPr>
            <w:tcW w:w="95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Подпись исполнителя (бригадира)</w:t>
            </w:r>
          </w:p>
        </w:tc>
        <w:tc>
          <w:tcPr>
            <w:tcW w:w="1115"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Замечания и предложения по монтажу конструкций руководителей монтажной организац</w:t>
            </w:r>
            <w:r w:rsidRPr="002E7BF4">
              <w:lastRenderedPageBreak/>
              <w:t>ии, авторского надзора, технического надзора заказчика</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lastRenderedPageBreak/>
              <w:t xml:space="preserve">Подпись мастера (производителя работ), разрешившего производство работ и принявшего работу. Подпись </w:t>
            </w:r>
            <w:r w:rsidRPr="002E7BF4">
              <w:lastRenderedPageBreak/>
              <w:t>лиц осуществляющих авторский надзор</w:t>
            </w:r>
          </w:p>
        </w:tc>
      </w:tr>
      <w:tr w:rsidR="002E7BF4" w:rsidRPr="002E7BF4" w:rsidTr="002E7BF4">
        <w:trPr>
          <w:trHeight w:val="232"/>
        </w:trPr>
        <w:tc>
          <w:tcPr>
            <w:tcW w:w="91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lastRenderedPageBreak/>
              <w:t>1</w:t>
            </w:r>
          </w:p>
        </w:tc>
        <w:tc>
          <w:tcPr>
            <w:tcW w:w="130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2</w:t>
            </w:r>
          </w:p>
        </w:tc>
        <w:tc>
          <w:tcPr>
            <w:tcW w:w="8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3</w:t>
            </w:r>
          </w:p>
        </w:tc>
        <w:tc>
          <w:tcPr>
            <w:tcW w:w="941"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4</w:t>
            </w:r>
          </w:p>
        </w:tc>
        <w:tc>
          <w:tcPr>
            <w:tcW w:w="105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5</w:t>
            </w:r>
          </w:p>
        </w:tc>
        <w:tc>
          <w:tcPr>
            <w:tcW w:w="95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6</w:t>
            </w:r>
          </w:p>
        </w:tc>
        <w:tc>
          <w:tcPr>
            <w:tcW w:w="95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7</w:t>
            </w:r>
          </w:p>
        </w:tc>
        <w:tc>
          <w:tcPr>
            <w:tcW w:w="1115"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8</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9</w:t>
            </w:r>
          </w:p>
        </w:tc>
      </w:tr>
      <w:tr w:rsidR="002E7BF4" w:rsidRPr="002E7BF4" w:rsidTr="002E7BF4">
        <w:trPr>
          <w:trHeight w:val="899"/>
        </w:trPr>
        <w:tc>
          <w:tcPr>
            <w:tcW w:w="91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30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8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941"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05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95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95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115"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r>
      <w:tr w:rsidR="002E7BF4" w:rsidRPr="002E7BF4" w:rsidTr="002E7BF4">
        <w:trPr>
          <w:trHeight w:val="232"/>
        </w:trPr>
        <w:tc>
          <w:tcPr>
            <w:tcW w:w="91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30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87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941"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052"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95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954"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115" w:type="dxa"/>
            <w:tcBorders>
              <w:top w:val="single" w:sz="4" w:space="0" w:color="000000"/>
              <w:left w:val="single" w:sz="4" w:space="0" w:color="000000"/>
              <w:bottom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c>
          <w:tcPr>
            <w:tcW w:w="1294"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2E7BF4" w:rsidRPr="002E7BF4" w:rsidRDefault="002E7BF4" w:rsidP="002E7BF4">
            <w:pPr>
              <w:snapToGrid w:val="0"/>
              <w:spacing w:line="276" w:lineRule="auto"/>
              <w:jc w:val="center"/>
            </w:pPr>
            <w:r w:rsidRPr="002E7BF4">
              <w:t> </w:t>
            </w:r>
          </w:p>
        </w:tc>
      </w:tr>
    </w:tbl>
    <w:p w:rsidR="002E7BF4" w:rsidRPr="002E7BF4" w:rsidRDefault="002E7BF4" w:rsidP="002E7BF4">
      <w:pPr>
        <w:spacing w:before="120" w:line="276" w:lineRule="auto"/>
        <w:rPr>
          <w:bCs/>
        </w:rPr>
      </w:pPr>
    </w:p>
    <w:p w:rsidR="002E7BF4" w:rsidRPr="002E7BF4" w:rsidRDefault="002E7BF4" w:rsidP="002E7BF4">
      <w:pPr>
        <w:spacing w:before="120" w:line="276" w:lineRule="auto"/>
        <w:rPr>
          <w:bCs/>
        </w:rPr>
      </w:pPr>
    </w:p>
    <w:p w:rsidR="002E7BF4" w:rsidRPr="002E7BF4" w:rsidRDefault="002E7BF4" w:rsidP="002E7BF4">
      <w:pPr>
        <w:spacing w:before="120" w:line="276" w:lineRule="auto"/>
      </w:pPr>
      <w:r w:rsidRPr="002E7BF4">
        <w:rPr>
          <w:bCs/>
        </w:rPr>
        <w:t xml:space="preserve">В </w:t>
      </w:r>
      <w:r w:rsidRPr="002E7BF4">
        <w:t>журнале пронумеровано и прошнуровано ___________ страниц</w:t>
      </w:r>
    </w:p>
    <w:p w:rsidR="002E7BF4" w:rsidRPr="002E7BF4" w:rsidRDefault="002E7BF4" w:rsidP="002E7BF4">
      <w:pPr>
        <w:spacing w:line="276" w:lineRule="auto"/>
        <w:jc w:val="center"/>
      </w:pPr>
      <w:r w:rsidRPr="002E7BF4">
        <w:t>«___»_________________200___г.</w:t>
      </w:r>
    </w:p>
    <w:tbl>
      <w:tblPr>
        <w:tblW w:w="0" w:type="auto"/>
        <w:tblLayout w:type="fixed"/>
        <w:tblCellMar>
          <w:left w:w="0" w:type="dxa"/>
          <w:right w:w="0" w:type="dxa"/>
        </w:tblCellMar>
        <w:tblLook w:val="0000" w:firstRow="0" w:lastRow="0" w:firstColumn="0" w:lastColumn="0" w:noHBand="0" w:noVBand="0"/>
      </w:tblPr>
      <w:tblGrid>
        <w:gridCol w:w="9355"/>
      </w:tblGrid>
      <w:tr w:rsidR="002E7BF4" w:rsidRPr="002E7BF4" w:rsidTr="002E7BF4">
        <w:tc>
          <w:tcPr>
            <w:tcW w:w="9355" w:type="dxa"/>
            <w:tcBorders>
              <w:bottom w:val="single" w:sz="4" w:space="0" w:color="000000"/>
            </w:tcBorders>
            <w:shd w:val="clear" w:color="auto" w:fill="auto"/>
          </w:tcPr>
          <w:p w:rsidR="002E7BF4" w:rsidRPr="002E7BF4" w:rsidRDefault="002E7BF4" w:rsidP="002E7BF4">
            <w:pPr>
              <w:snapToGrid w:val="0"/>
              <w:spacing w:line="276" w:lineRule="auto"/>
            </w:pPr>
            <w:r w:rsidRPr="002E7BF4">
              <w:t> </w:t>
            </w:r>
          </w:p>
        </w:tc>
      </w:tr>
      <w:tr w:rsidR="002E7BF4" w:rsidRPr="002E7BF4" w:rsidTr="002E7BF4">
        <w:tc>
          <w:tcPr>
            <w:tcW w:w="9355" w:type="dxa"/>
            <w:tcBorders>
              <w:top w:val="single" w:sz="4" w:space="0" w:color="000000"/>
            </w:tcBorders>
            <w:shd w:val="clear" w:color="auto" w:fill="auto"/>
          </w:tcPr>
          <w:p w:rsidR="002E7BF4" w:rsidRPr="002E7BF4" w:rsidRDefault="002E7BF4" w:rsidP="002E7BF4">
            <w:pPr>
              <w:snapToGrid w:val="0"/>
              <w:spacing w:line="276" w:lineRule="auto"/>
              <w:jc w:val="center"/>
            </w:pPr>
            <w:r w:rsidRPr="002E7BF4">
              <w:t>(должность, фамилия, инициалы и подпись руководителя организации, выдавшего журнал)</w:t>
            </w:r>
          </w:p>
        </w:tc>
      </w:tr>
    </w:tbl>
    <w:p w:rsidR="002E7BF4" w:rsidRPr="002E7BF4" w:rsidRDefault="002E7BF4" w:rsidP="002E7BF4">
      <w:pPr>
        <w:spacing w:line="276" w:lineRule="auto"/>
        <w:jc w:val="center"/>
      </w:pPr>
      <w:r w:rsidRPr="002E7BF4">
        <w:t> </w:t>
      </w:r>
    </w:p>
    <w:p w:rsidR="002E7BF4" w:rsidRPr="002E7BF4" w:rsidRDefault="002E7BF4" w:rsidP="002E7BF4">
      <w:pPr>
        <w:spacing w:line="276" w:lineRule="auto"/>
      </w:pPr>
      <w:r w:rsidRPr="002E7BF4">
        <w:t>М. П.</w:t>
      </w:r>
    </w:p>
    <w:p w:rsidR="002E7BF4" w:rsidRPr="002E7BF4" w:rsidRDefault="002E7BF4" w:rsidP="002E7BF4">
      <w:pPr>
        <w:spacing w:line="276" w:lineRule="auto"/>
      </w:pPr>
    </w:p>
    <w:p w:rsidR="002E7BF4" w:rsidRPr="002E7BF4" w:rsidRDefault="002E7BF4" w:rsidP="002E7BF4">
      <w:pPr>
        <w:spacing w:line="276" w:lineRule="auto"/>
        <w:ind w:left="4680"/>
        <w:jc w:val="right"/>
      </w:pPr>
      <w:r w:rsidRPr="002E7BF4">
        <w:t>Разъясняющая форма журнала общих работ по монтажу строительных конструкций в соответствии со СНиП 3.03.01-87 и РД 11-05-2007</w:t>
      </w:r>
    </w:p>
    <w:p w:rsidR="002E7BF4" w:rsidRPr="002E7BF4" w:rsidRDefault="002E7BF4" w:rsidP="002E7BF4">
      <w:pPr>
        <w:spacing w:line="276" w:lineRule="auto"/>
        <w:ind w:left="5400"/>
        <w:jc w:val="right"/>
      </w:pPr>
      <w:r w:rsidRPr="002E7BF4">
        <w:t xml:space="preserve">к  Порядку ведения общего и (или) специального журнала учета выполнения работ при строительстве, реконструкции, капитальном ремонте объектов капитального строительства, утвержденному приказом Федеральной службы </w:t>
      </w:r>
    </w:p>
    <w:p w:rsidR="002E7BF4" w:rsidRPr="002E7BF4" w:rsidRDefault="002E7BF4" w:rsidP="002E7BF4">
      <w:pPr>
        <w:spacing w:line="276" w:lineRule="auto"/>
        <w:ind w:left="4860"/>
        <w:jc w:val="right"/>
      </w:pPr>
      <w:r w:rsidRPr="002E7BF4">
        <w:t xml:space="preserve">по экологическому, технологическому и атомному надзору от  12 января </w:t>
      </w:r>
      <w:smartTag w:uri="urn:schemas-microsoft-com:office:smarttags" w:element="metricconverter">
        <w:smartTagPr>
          <w:attr w:name="ProductID" w:val="2007 г"/>
        </w:smartTagPr>
        <w:r w:rsidRPr="002E7BF4">
          <w:t>2007 г</w:t>
        </w:r>
      </w:smartTag>
      <w:r w:rsidRPr="002E7BF4">
        <w:t>. № 7</w:t>
      </w:r>
    </w:p>
    <w:p w:rsidR="002E7BF4" w:rsidRPr="002E7BF4" w:rsidRDefault="002E7BF4" w:rsidP="002E7BF4">
      <w:pPr>
        <w:spacing w:line="276" w:lineRule="auto"/>
        <w:ind w:left="5398"/>
        <w:jc w:val="right"/>
      </w:pPr>
      <w:r w:rsidRPr="002E7BF4">
        <w:t>(ОБРАЗЕЦ)</w:t>
      </w:r>
    </w:p>
    <w:p w:rsidR="002E7BF4" w:rsidRPr="002E7BF4" w:rsidRDefault="002E7BF4" w:rsidP="002E7BF4">
      <w:pPr>
        <w:shd w:val="clear" w:color="auto" w:fill="FFFFFF"/>
        <w:spacing w:before="480" w:after="480" w:line="276" w:lineRule="auto"/>
        <w:jc w:val="center"/>
        <w:rPr>
          <w:b/>
        </w:rPr>
      </w:pPr>
      <w:r w:rsidRPr="002E7BF4">
        <w:rPr>
          <w:b/>
        </w:rPr>
        <w:t xml:space="preserve">Журнал работ по монтажу строительных конструкций </w:t>
      </w:r>
    </w:p>
    <w:p w:rsidR="002E7BF4" w:rsidRPr="002E7BF4" w:rsidRDefault="002E7BF4" w:rsidP="002E7BF4">
      <w:pPr>
        <w:shd w:val="clear" w:color="auto" w:fill="FFFFFF"/>
        <w:spacing w:before="480" w:after="480" w:line="276" w:lineRule="auto"/>
        <w:jc w:val="center"/>
        <w:rPr>
          <w:b/>
        </w:rPr>
      </w:pPr>
      <w:r w:rsidRPr="002E7BF4">
        <w:rPr>
          <w:b/>
        </w:rPr>
        <w:t xml:space="preserve"> ПОРЯДОК ВЕДЕНИЯ  ЖУРНАЛА РАБОТ ПО МОНТАЖУ СТРОИТЕЛЬНЫХ КОНСТРУКЦИЙ</w:t>
      </w:r>
    </w:p>
    <w:p w:rsidR="002E7BF4" w:rsidRPr="002E7BF4" w:rsidRDefault="002E7BF4" w:rsidP="002E7BF4">
      <w:pPr>
        <w:spacing w:line="276" w:lineRule="auto"/>
        <w:ind w:firstLine="540"/>
        <w:jc w:val="both"/>
      </w:pPr>
      <w:r w:rsidRPr="002E7BF4">
        <w:lastRenderedPageBreak/>
        <w:t>1. Журнал работ по монтажу строительных конструкций выпускается типографским способом в формате А4 по образцу, приведенному в Приложении № 1 к настоящему Порядку.</w:t>
      </w:r>
    </w:p>
    <w:p w:rsidR="002E7BF4" w:rsidRPr="002E7BF4" w:rsidRDefault="002E7BF4" w:rsidP="002E7BF4">
      <w:pPr>
        <w:spacing w:line="276" w:lineRule="auto"/>
        <w:ind w:firstLine="540"/>
        <w:jc w:val="both"/>
        <w:rPr>
          <w:spacing w:val="-4"/>
        </w:rPr>
      </w:pPr>
      <w:r w:rsidRPr="002E7BF4">
        <w:rPr>
          <w:spacing w:val="-2"/>
        </w:rPr>
        <w:t xml:space="preserve">2. Разделы </w:t>
      </w:r>
      <w:r w:rsidRPr="002E7BF4">
        <w:t xml:space="preserve">журнала работ по монтажу строительных конструкций </w:t>
      </w:r>
      <w:r w:rsidRPr="002E7BF4">
        <w:rPr>
          <w:spacing w:val="-2"/>
        </w:rPr>
        <w:t xml:space="preserve">ведутся уполномоченными на ведение такого журнала представителями застройщика или заказчика, лица, осуществляющего строительство, органа государственного строительного надзора и иных лиц путем </w:t>
      </w:r>
      <w:r w:rsidRPr="002E7BF4">
        <w:rPr>
          <w:spacing w:val="-4"/>
        </w:rPr>
        <w:t xml:space="preserve">заполнения его граф в соответствии с подпунктами 2.1-2.7 настоящего Порядка. Перечень уполномоченных на ведение разделов </w:t>
      </w:r>
      <w:r w:rsidRPr="002E7BF4">
        <w:t xml:space="preserve">журнала работ по монтажу строительных конструкций </w:t>
      </w:r>
      <w:r w:rsidRPr="002E7BF4">
        <w:rPr>
          <w:spacing w:val="-4"/>
        </w:rPr>
        <w:t xml:space="preserve">представителей указанных лиц отражается на Титульном листе журнала. </w:t>
      </w:r>
    </w:p>
    <w:p w:rsidR="002E7BF4" w:rsidRPr="002E7BF4" w:rsidRDefault="002E7BF4" w:rsidP="002E7BF4">
      <w:pPr>
        <w:spacing w:line="276" w:lineRule="auto"/>
        <w:ind w:firstLine="540"/>
        <w:jc w:val="both"/>
        <w:rPr>
          <w:spacing w:val="2"/>
        </w:rPr>
      </w:pPr>
      <w:r w:rsidRPr="002E7BF4">
        <w:rPr>
          <w:spacing w:val="-4"/>
        </w:rPr>
        <w:t xml:space="preserve">Записи в журнал </w:t>
      </w:r>
      <w:r w:rsidRPr="002E7BF4">
        <w:t xml:space="preserve">работ по монтажу строительных конструкций </w:t>
      </w:r>
      <w:r w:rsidRPr="002E7BF4">
        <w:rPr>
          <w:spacing w:val="-4"/>
        </w:rPr>
        <w:t xml:space="preserve">вносятся с даты начала выполнения работ по </w:t>
      </w:r>
      <w:r w:rsidRPr="002E7BF4">
        <w:t>строительству, реконструкции, капитальному ремонту объекта капитального строительства</w:t>
      </w:r>
      <w:r w:rsidRPr="002E7BF4">
        <w:rPr>
          <w:spacing w:val="-4"/>
        </w:rPr>
        <w:t xml:space="preserve"> до даты фактического окончания выполнения работ по </w:t>
      </w:r>
      <w:r w:rsidRPr="002E7BF4">
        <w:t>строительству, реконструкции, капитальному ремонту объекта капитального строительства</w:t>
      </w:r>
      <w:r w:rsidRPr="002E7BF4">
        <w:rPr>
          <w:spacing w:val="2"/>
        </w:rPr>
        <w:t>.</w:t>
      </w:r>
    </w:p>
    <w:p w:rsidR="002E7BF4" w:rsidRPr="002E7BF4" w:rsidRDefault="002E7BF4" w:rsidP="002E7BF4">
      <w:pPr>
        <w:spacing w:line="276" w:lineRule="auto"/>
        <w:ind w:firstLine="540"/>
        <w:jc w:val="both"/>
        <w:rPr>
          <w:spacing w:val="-1"/>
        </w:rPr>
      </w:pPr>
      <w:r w:rsidRPr="002E7BF4">
        <w:rPr>
          <w:spacing w:val="1"/>
        </w:rPr>
        <w:t xml:space="preserve">2.1. </w:t>
      </w:r>
      <w:r w:rsidRPr="002E7BF4">
        <w:rPr>
          <w:spacing w:val="4"/>
        </w:rPr>
        <w:t>Р</w:t>
      </w:r>
      <w:r w:rsidRPr="002E7BF4">
        <w:rPr>
          <w:spacing w:val="-3"/>
        </w:rPr>
        <w:t>аздел 1 «</w:t>
      </w:r>
      <w:r w:rsidRPr="002E7BF4">
        <w:rPr>
          <w:spacing w:val="-2"/>
        </w:rPr>
        <w:t xml:space="preserve">Список инженерно-технического персонала </w:t>
      </w:r>
      <w:r w:rsidRPr="002E7BF4">
        <w:rPr>
          <w:spacing w:val="-3"/>
        </w:rPr>
        <w:t xml:space="preserve">лица, </w:t>
      </w:r>
      <w:r w:rsidRPr="002E7BF4">
        <w:rPr>
          <w:spacing w:val="-1"/>
        </w:rPr>
        <w:t>осуществляющего строительство</w:t>
      </w:r>
      <w:r w:rsidRPr="002E7BF4">
        <w:rPr>
          <w:spacing w:val="-2"/>
        </w:rPr>
        <w:t>, за</w:t>
      </w:r>
      <w:r w:rsidRPr="002E7BF4">
        <w:rPr>
          <w:spacing w:val="-3"/>
        </w:rPr>
        <w:t xml:space="preserve">нятого при строительстве, реконструкции, капитальном ремонте объекта капитального строительства» заполняется </w:t>
      </w:r>
      <w:r w:rsidRPr="002E7BF4">
        <w:rPr>
          <w:spacing w:val="-1"/>
        </w:rPr>
        <w:t xml:space="preserve">уполномоченным </w:t>
      </w:r>
      <w:r w:rsidRPr="002E7BF4">
        <w:rPr>
          <w:spacing w:val="-3"/>
        </w:rPr>
        <w:t xml:space="preserve">представителем лица, </w:t>
      </w:r>
      <w:r w:rsidRPr="002E7BF4">
        <w:rPr>
          <w:spacing w:val="-1"/>
        </w:rPr>
        <w:t>осуществляющего строительство.</w:t>
      </w:r>
      <w:r w:rsidRPr="002E7BF4">
        <w:rPr>
          <w:spacing w:val="-4"/>
        </w:rPr>
        <w:t xml:space="preserve"> В раздел вносят данные обо всех представителях инже</w:t>
      </w:r>
      <w:r w:rsidRPr="002E7BF4">
        <w:rPr>
          <w:spacing w:val="3"/>
        </w:rPr>
        <w:t xml:space="preserve">нерно-технического персонала, занятых </w:t>
      </w:r>
      <w:r w:rsidRPr="002E7BF4">
        <w:rPr>
          <w:spacing w:val="-3"/>
        </w:rPr>
        <w:t>при строительстве, реконструкции, капитальном ремонте объекта капитального строительства</w:t>
      </w:r>
      <w:r w:rsidRPr="002E7BF4">
        <w:rPr>
          <w:spacing w:val="-1"/>
        </w:rPr>
        <w:t>.</w:t>
      </w:r>
    </w:p>
    <w:p w:rsidR="002E7BF4" w:rsidRPr="002E7BF4" w:rsidRDefault="002E7BF4" w:rsidP="002E7BF4">
      <w:pPr>
        <w:spacing w:line="276" w:lineRule="auto"/>
        <w:ind w:firstLine="540"/>
        <w:jc w:val="both"/>
        <w:rPr>
          <w:spacing w:val="-1"/>
        </w:rPr>
      </w:pPr>
      <w:r w:rsidRPr="002E7BF4">
        <w:rPr>
          <w:spacing w:val="-1"/>
        </w:rPr>
        <w:t xml:space="preserve">2.2. Раздел 2 «Перечень специальных журналов, в которых ведется учет выполнения работ, а также журналов авторского надзора лица, осуществляющего подготовку проектной документации» </w:t>
      </w:r>
      <w:r w:rsidRPr="002E7BF4">
        <w:rPr>
          <w:spacing w:val="-3"/>
        </w:rPr>
        <w:t xml:space="preserve">заполняется </w:t>
      </w:r>
      <w:r w:rsidRPr="002E7BF4">
        <w:rPr>
          <w:spacing w:val="-1"/>
        </w:rPr>
        <w:t>уполномоченным</w:t>
      </w:r>
      <w:r w:rsidRPr="002E7BF4">
        <w:rPr>
          <w:spacing w:val="-3"/>
        </w:rPr>
        <w:t xml:space="preserve"> представителем застройщика или заказчика, лица, </w:t>
      </w:r>
      <w:r w:rsidRPr="002E7BF4">
        <w:rPr>
          <w:spacing w:val="-1"/>
        </w:rPr>
        <w:t xml:space="preserve">осуществляющего строительство, а в случае привлечения застройщиком или заказчиком по своей инициативе лица, осуществляющего подготовку проектной документации, для проверки соответствия выполняемых работ проектной документации, также представителем лица, осуществляющего подготовку проектной документации. </w:t>
      </w:r>
    </w:p>
    <w:p w:rsidR="002E7BF4" w:rsidRPr="002E7BF4" w:rsidRDefault="002E7BF4" w:rsidP="002E7BF4">
      <w:pPr>
        <w:shd w:val="clear" w:color="auto" w:fill="FFFFFF"/>
        <w:spacing w:line="276" w:lineRule="auto"/>
        <w:ind w:firstLine="540"/>
        <w:jc w:val="both"/>
        <w:rPr>
          <w:spacing w:val="-1"/>
        </w:rPr>
      </w:pPr>
      <w:r w:rsidRPr="002E7BF4">
        <w:t xml:space="preserve">3.3. Раздел 3 «Сведения о выполнении работ в процессе строительства, реконструкции, капитального ремонта объекта капитального строительства» заполняется </w:t>
      </w:r>
      <w:r w:rsidRPr="002E7BF4">
        <w:rPr>
          <w:spacing w:val="-1"/>
        </w:rPr>
        <w:t>уполномоченны</w:t>
      </w:r>
      <w:r w:rsidRPr="002E7BF4">
        <w:rPr>
          <w:spacing w:val="1"/>
        </w:rPr>
        <w:t xml:space="preserve">м </w:t>
      </w:r>
      <w:r w:rsidRPr="002E7BF4">
        <w:t xml:space="preserve">представителем лица, осуществляющего строительство. </w:t>
      </w:r>
      <w:r w:rsidRPr="002E7BF4">
        <w:rPr>
          <w:spacing w:val="-1"/>
        </w:rPr>
        <w:t xml:space="preserve"> В указанный раздел включаются данные о выполнении всех работ при строительстве, реконструкции, капитальном ремонте объекта капитального строительства.</w:t>
      </w:r>
    </w:p>
    <w:p w:rsidR="002E7BF4" w:rsidRPr="002E7BF4" w:rsidRDefault="002E7BF4" w:rsidP="002E7BF4">
      <w:pPr>
        <w:shd w:val="clear" w:color="auto" w:fill="FFFFFF"/>
        <w:spacing w:line="276" w:lineRule="auto"/>
        <w:ind w:firstLine="540"/>
        <w:jc w:val="both"/>
        <w:rPr>
          <w:spacing w:val="1"/>
        </w:rPr>
      </w:pPr>
      <w:r w:rsidRPr="002E7BF4">
        <w:rPr>
          <w:spacing w:val="-6"/>
        </w:rPr>
        <w:t xml:space="preserve">Данные о работах, </w:t>
      </w:r>
      <w:r w:rsidRPr="002E7BF4">
        <w:rPr>
          <w:spacing w:val="-1"/>
        </w:rPr>
        <w:t xml:space="preserve">выполняемых при строительстве, реконструкции, капитальном ремонте объекта капитального строительства, </w:t>
      </w:r>
      <w:r w:rsidRPr="002E7BF4">
        <w:rPr>
          <w:spacing w:val="-6"/>
        </w:rPr>
        <w:t>должны содержать сведения о на</w:t>
      </w:r>
      <w:r w:rsidRPr="002E7BF4">
        <w:rPr>
          <w:spacing w:val="-2"/>
        </w:rPr>
        <w:t>чале и окончании работы и отражать ход ее выполне</w:t>
      </w:r>
      <w:r w:rsidRPr="002E7BF4">
        <w:t>ния. Описание работ должно производиться применительно к кон</w:t>
      </w:r>
      <w:r w:rsidRPr="002E7BF4">
        <w:rPr>
          <w:spacing w:val="-4"/>
        </w:rPr>
        <w:t>структивным элементам здания, строения или сооружения с ука</w:t>
      </w:r>
      <w:r w:rsidRPr="002E7BF4">
        <w:rPr>
          <w:spacing w:val="-1"/>
        </w:rPr>
        <w:t xml:space="preserve">занием осей, рядов, отметок, этажей, ярусов, секций, </w:t>
      </w:r>
      <w:r w:rsidRPr="002E7BF4">
        <w:rPr>
          <w:spacing w:val="-3"/>
        </w:rPr>
        <w:t>помещений, где работы выполнялись. Здесь же долж</w:t>
      </w:r>
      <w:r w:rsidRPr="002E7BF4">
        <w:t>ны приводиться краткие сведения о методах выполнения</w:t>
      </w:r>
      <w:r w:rsidRPr="002E7BF4">
        <w:rPr>
          <w:spacing w:val="-3"/>
        </w:rPr>
        <w:t xml:space="preserve"> работ, применяемых строительных материалах, из</w:t>
      </w:r>
      <w:r w:rsidRPr="002E7BF4">
        <w:rPr>
          <w:spacing w:val="2"/>
        </w:rPr>
        <w:t xml:space="preserve">делиях и конструкциях, проведенных испытаниях конструкций, оборудования, </w:t>
      </w:r>
      <w:r w:rsidRPr="002E7BF4">
        <w:t xml:space="preserve">систем, сетей и устройств (опробование вхолостую </w:t>
      </w:r>
      <w:r w:rsidRPr="002E7BF4">
        <w:rPr>
          <w:spacing w:val="-3"/>
        </w:rPr>
        <w:t xml:space="preserve">или под нагрузкой, подача электроэнергии, давления, </w:t>
      </w:r>
      <w:r w:rsidRPr="002E7BF4">
        <w:rPr>
          <w:spacing w:val="1"/>
        </w:rPr>
        <w:t>испытания на прочность и герметичность и др.).</w:t>
      </w:r>
    </w:p>
    <w:p w:rsidR="002E7BF4" w:rsidRPr="002E7BF4" w:rsidRDefault="002E7BF4" w:rsidP="002E7BF4">
      <w:pPr>
        <w:widowControl w:val="0"/>
        <w:shd w:val="clear" w:color="auto" w:fill="FFFFFF"/>
        <w:autoSpaceDE w:val="0"/>
        <w:autoSpaceDN w:val="0"/>
        <w:adjustRightInd w:val="0"/>
        <w:spacing w:line="276" w:lineRule="auto"/>
        <w:ind w:firstLine="540"/>
        <w:jc w:val="both"/>
        <w:rPr>
          <w:bCs/>
          <w:spacing w:val="1"/>
        </w:rPr>
      </w:pPr>
      <w:r w:rsidRPr="002E7BF4">
        <w:rPr>
          <w:bCs/>
          <w:spacing w:val="1"/>
        </w:rPr>
        <w:t>4.4. Раздел 4 «</w:t>
      </w:r>
      <w:r w:rsidRPr="002E7BF4">
        <w:rPr>
          <w:bCs/>
          <w:spacing w:val="-4"/>
        </w:rPr>
        <w:t>Сведения о строительном контроле застройщика или заказчика в процессе строительства, реконструкции, капитального ремонта объекта капитального строительства</w:t>
      </w:r>
      <w:r w:rsidRPr="002E7BF4">
        <w:rPr>
          <w:bCs/>
          <w:spacing w:val="1"/>
        </w:rPr>
        <w:t xml:space="preserve">» заполняется уполномоченным представителем застройщика или </w:t>
      </w:r>
      <w:r w:rsidRPr="002E7BF4">
        <w:rPr>
          <w:bCs/>
          <w:spacing w:val="1"/>
        </w:rPr>
        <w:lastRenderedPageBreak/>
        <w:t>заказчика. В указанный раздел включаются все данные о выявленных строительным контролем недостатках при выполнении работ по строительству, реконструкции, капитальному ремонту объекта капитального строительства, а также сведения об устранении указанных недостатков.</w:t>
      </w:r>
    </w:p>
    <w:p w:rsidR="002E7BF4" w:rsidRPr="002E7BF4" w:rsidRDefault="002E7BF4" w:rsidP="002E7BF4">
      <w:pPr>
        <w:widowControl w:val="0"/>
        <w:shd w:val="clear" w:color="auto" w:fill="FFFFFF"/>
        <w:autoSpaceDE w:val="0"/>
        <w:autoSpaceDN w:val="0"/>
        <w:adjustRightInd w:val="0"/>
        <w:spacing w:line="276" w:lineRule="auto"/>
        <w:ind w:firstLine="540"/>
        <w:jc w:val="both"/>
        <w:rPr>
          <w:bCs/>
          <w:spacing w:val="1"/>
        </w:rPr>
      </w:pPr>
      <w:r w:rsidRPr="002E7BF4">
        <w:rPr>
          <w:bCs/>
          <w:spacing w:val="1"/>
        </w:rPr>
        <w:t>4.5. Раздел 5 «</w:t>
      </w:r>
      <w:r w:rsidRPr="002E7BF4">
        <w:rPr>
          <w:bCs/>
          <w:spacing w:val="-4"/>
        </w:rPr>
        <w:t>Сведения о строительном контроле лица, осуществляющего строительство, в процессе строительстве реконструкции, капитального ремонта объекта капитального строительства</w:t>
      </w:r>
      <w:r w:rsidRPr="002E7BF4">
        <w:rPr>
          <w:bCs/>
          <w:spacing w:val="1"/>
        </w:rPr>
        <w:t>» заполняется уполномоченным представителем лица, осуществляющего строительство. В указанный раздел включаются все данные о выявленных строительным контролем недостатков при выполнении работ по строительству, реконструкции, капитальному ремонту объекта капитального строительства, сведения об устранении указанных недостатков, а также о применяемых строительным контролем схемах контроля выполнения работ при строительстве, реконструкции, капитальном ремонте объекта капитального строительства.</w:t>
      </w:r>
    </w:p>
    <w:p w:rsidR="002E7BF4" w:rsidRPr="002E7BF4" w:rsidRDefault="002E7BF4" w:rsidP="002E7BF4">
      <w:pPr>
        <w:spacing w:line="276" w:lineRule="auto"/>
        <w:ind w:firstLine="540"/>
        <w:jc w:val="both"/>
      </w:pPr>
      <w:r w:rsidRPr="002E7BF4">
        <w:rPr>
          <w:spacing w:val="1"/>
        </w:rPr>
        <w:t>4.6. Раздел 6 «Перечень исполнительной документации</w:t>
      </w:r>
      <w:r w:rsidRPr="002E7BF4">
        <w:rPr>
          <w:spacing w:val="-1"/>
        </w:rPr>
        <w:t xml:space="preserve"> при </w:t>
      </w:r>
      <w:r w:rsidRPr="002E7BF4">
        <w:t>строительстве, реконструкции, капитальном ремонте объекта капитального строительства</w:t>
      </w:r>
      <w:r w:rsidRPr="002E7BF4">
        <w:rPr>
          <w:spacing w:val="1"/>
        </w:rPr>
        <w:t>»</w:t>
      </w:r>
      <w:r w:rsidRPr="002E7BF4">
        <w:rPr>
          <w:spacing w:val="-3"/>
        </w:rPr>
        <w:t xml:space="preserve"> заполняется </w:t>
      </w:r>
      <w:r w:rsidRPr="002E7BF4">
        <w:rPr>
          <w:spacing w:val="-1"/>
        </w:rPr>
        <w:t>уполномоченным</w:t>
      </w:r>
      <w:r w:rsidRPr="002E7BF4">
        <w:rPr>
          <w:spacing w:val="-3"/>
        </w:rPr>
        <w:t xml:space="preserve"> представителем лица, </w:t>
      </w:r>
      <w:r w:rsidRPr="002E7BF4">
        <w:rPr>
          <w:spacing w:val="-1"/>
        </w:rPr>
        <w:t xml:space="preserve">осуществляющего строительство. </w:t>
      </w:r>
      <w:r w:rsidRPr="002E7BF4">
        <w:rPr>
          <w:spacing w:val="-4"/>
        </w:rPr>
        <w:t xml:space="preserve">В указанном разделе </w:t>
      </w:r>
      <w:r w:rsidRPr="002E7BF4">
        <w:rPr>
          <w:spacing w:val="1"/>
        </w:rPr>
        <w:t>приводится перечень всех актов освидетельствования работ, конструкций, участков сетей инженерно-технического обеспечения, образов (проб) применяемых строительных материалов, результатов проведения обследований, испытаний, экспертиз выполненных работ и применяемых строительных материалов в хронологическ</w:t>
      </w:r>
      <w:r w:rsidRPr="002E7BF4">
        <w:t>ом порядке.</w:t>
      </w:r>
    </w:p>
    <w:p w:rsidR="002E7BF4" w:rsidRPr="002E7BF4" w:rsidRDefault="002E7BF4" w:rsidP="002E7BF4">
      <w:pPr>
        <w:spacing w:line="276" w:lineRule="auto"/>
        <w:ind w:firstLine="540"/>
        <w:jc w:val="both"/>
      </w:pPr>
      <w:r w:rsidRPr="002E7BF4">
        <w:rPr>
          <w:spacing w:val="-1"/>
        </w:rPr>
        <w:t xml:space="preserve">4.7. Раздел 7 «Сведения о государственном строительном надзоре при </w:t>
      </w:r>
      <w:r w:rsidRPr="002E7BF4">
        <w:t xml:space="preserve">строительстве, реконструкции, капитальном ремонте объекта капитального строительства» ведется </w:t>
      </w:r>
      <w:r w:rsidRPr="002E7BF4">
        <w:rPr>
          <w:iCs/>
        </w:rPr>
        <w:t>дол</w:t>
      </w:r>
      <w:r w:rsidRPr="002E7BF4">
        <w:t>жностным  лицом (должностными лицами) органа государственного строительного надзора, уполномоченного (уполномоченными) на основании соответствующего распоряжения (приказа) органа государственного строительного надзора и от его имени осуществлять такой надзор.</w:t>
      </w:r>
      <w:r w:rsidRPr="002E7BF4">
        <w:rPr>
          <w:spacing w:val="-1"/>
        </w:rPr>
        <w:t xml:space="preserve"> В указанный раздел включаются данные о проведенных органом государственного строительного надзора проверках соответствия </w:t>
      </w:r>
      <w:r w:rsidRPr="002E7BF4">
        <w:t xml:space="preserve">выполняемых работ требованиям технических регламентов (норм и правил), иных нормативных правовых актов и проектной документации, выявленных нарушениях </w:t>
      </w:r>
      <w:r w:rsidRPr="002E7BF4">
        <w:rPr>
          <w:spacing w:val="-1"/>
        </w:rPr>
        <w:t xml:space="preserve">соответствия </w:t>
      </w:r>
      <w:r w:rsidRPr="002E7BF4">
        <w:t>выполняемых работ требованиям технических регламентов (норм и правил), иных нормативных правовых актов и проектной документации, предписаниях об устранении выявленных нарушений, сведения о выполнении таких предписаний, а также данные о выдаче заключения о соответствии построенного, реконструированного, отремонтированного объекта капитального строительства названным требованиям или решении об отказе в выдаче такого заключений.</w:t>
      </w:r>
    </w:p>
    <w:p w:rsidR="002E7BF4" w:rsidRPr="002E7BF4" w:rsidRDefault="002E7BF4" w:rsidP="002E7BF4">
      <w:pPr>
        <w:shd w:val="clear" w:color="auto" w:fill="FFFFFF"/>
        <w:spacing w:line="276" w:lineRule="auto"/>
        <w:ind w:firstLine="540"/>
        <w:jc w:val="both"/>
        <w:rPr>
          <w:spacing w:val="-3"/>
        </w:rPr>
      </w:pPr>
      <w:r w:rsidRPr="002E7BF4">
        <w:rPr>
          <w:spacing w:val="-4"/>
        </w:rPr>
        <w:t>5</w:t>
      </w:r>
      <w:r w:rsidRPr="002E7BF4">
        <w:t>. З</w:t>
      </w:r>
      <w:r w:rsidRPr="002E7BF4">
        <w:rPr>
          <w:spacing w:val="-1"/>
        </w:rPr>
        <w:t xml:space="preserve">аписи в журнал работ </w:t>
      </w:r>
      <w:r w:rsidRPr="002E7BF4">
        <w:t xml:space="preserve">по монтажу строительных конструкций </w:t>
      </w:r>
      <w:r w:rsidRPr="002E7BF4">
        <w:rPr>
          <w:spacing w:val="-1"/>
        </w:rPr>
        <w:t xml:space="preserve">вносятся в текстовой форме и подписываются соответствующими уполномоченными представителями лиц, указанных в подпунктах 4.1-4.7 пункта 4 настоящего Порядка, сведения о которых отражены на Титульном листе журнала работ по монтажу строительных конструкций.   </w:t>
      </w:r>
    </w:p>
    <w:p w:rsidR="002E7BF4" w:rsidRPr="002E7BF4" w:rsidRDefault="002E7BF4" w:rsidP="002E7BF4">
      <w:pPr>
        <w:spacing w:after="120" w:line="276" w:lineRule="auto"/>
        <w:jc w:val="center"/>
        <w:rPr>
          <w:b/>
        </w:rPr>
      </w:pPr>
    </w:p>
    <w:p w:rsidR="002E7BF4" w:rsidRPr="002E7BF4" w:rsidRDefault="002E7BF4" w:rsidP="002E7BF4">
      <w:pPr>
        <w:spacing w:after="120" w:line="276" w:lineRule="auto"/>
        <w:jc w:val="center"/>
        <w:rPr>
          <w:b/>
        </w:rPr>
      </w:pPr>
      <w:r w:rsidRPr="002E7BF4">
        <w:rPr>
          <w:b/>
        </w:rPr>
        <w:t xml:space="preserve">Журнал работ по монтажу строительных конструкций </w:t>
      </w:r>
      <w:r w:rsidRPr="002E7BF4">
        <w:rPr>
          <w:b/>
        </w:rPr>
        <w:br/>
        <w:t>№ ___________</w:t>
      </w:r>
    </w:p>
    <w:p w:rsidR="002E7BF4" w:rsidRPr="002E7BF4" w:rsidRDefault="002E7BF4" w:rsidP="002E7BF4">
      <w:pPr>
        <w:spacing w:line="276" w:lineRule="auto"/>
        <w:jc w:val="center"/>
      </w:pPr>
      <w:r w:rsidRPr="002E7BF4">
        <w:lastRenderedPageBreak/>
        <w:t>по</w:t>
      </w:r>
      <w:r w:rsidRPr="002E7BF4">
        <w:rPr>
          <w:b/>
        </w:rPr>
        <w:t xml:space="preserve"> </w:t>
      </w:r>
      <w:r w:rsidRPr="002E7BF4">
        <w:t>_______________________________________________________________________________________________________</w:t>
      </w:r>
    </w:p>
    <w:p w:rsidR="002E7BF4" w:rsidRPr="002E7BF4" w:rsidRDefault="002E7BF4" w:rsidP="002E7BF4">
      <w:pPr>
        <w:spacing w:line="276" w:lineRule="auto"/>
        <w:jc w:val="center"/>
        <w:rPr>
          <w:b/>
        </w:rPr>
      </w:pPr>
      <w:r w:rsidRPr="002E7BF4">
        <w:rPr>
          <w:i/>
        </w:rPr>
        <w:t>( указать строительство, реконструкция, капитальный ремонт)</w:t>
      </w:r>
      <w:r w:rsidRPr="002E7BF4">
        <w:rPr>
          <w:b/>
        </w:rPr>
        <w:t xml:space="preserve"> </w:t>
      </w:r>
    </w:p>
    <w:p w:rsidR="002E7BF4" w:rsidRPr="002E7BF4" w:rsidRDefault="002E7BF4" w:rsidP="002E7BF4">
      <w:pPr>
        <w:spacing w:line="276" w:lineRule="auto"/>
        <w:jc w:val="center"/>
      </w:pPr>
      <w:r w:rsidRPr="002E7BF4">
        <w:t>___________________________________________________________________________________________________________</w:t>
      </w:r>
    </w:p>
    <w:p w:rsidR="002E7BF4" w:rsidRPr="002E7BF4" w:rsidRDefault="002E7BF4" w:rsidP="002E7BF4">
      <w:pPr>
        <w:spacing w:line="276" w:lineRule="auto"/>
        <w:jc w:val="center"/>
        <w:rPr>
          <w:i/>
        </w:rPr>
      </w:pPr>
      <w:r w:rsidRPr="002E7BF4">
        <w:rPr>
          <w:i/>
        </w:rPr>
        <w:t xml:space="preserve">(наименование объекта капитального строительства, его  почтовый или строительный адрес) </w:t>
      </w:r>
    </w:p>
    <w:p w:rsidR="002E7BF4" w:rsidRPr="002E7BF4" w:rsidRDefault="002E7BF4" w:rsidP="002E7BF4">
      <w:pPr>
        <w:spacing w:line="276" w:lineRule="auto"/>
        <w:rPr>
          <w:i/>
        </w:rPr>
      </w:pPr>
      <w:r w:rsidRPr="002E7BF4">
        <w:rPr>
          <w:bCs/>
        </w:rPr>
        <w:t>Застройщик</w:t>
      </w:r>
      <w:r w:rsidRPr="002E7BF4">
        <w:t xml:space="preserve"> </w:t>
      </w:r>
      <w:r w:rsidRPr="002E7BF4">
        <w:rPr>
          <w:i/>
          <w:iCs/>
        </w:rPr>
        <w:tab/>
      </w:r>
      <w:r w:rsidRPr="002E7BF4">
        <w:rPr>
          <w:i/>
          <w:iCs/>
        </w:rPr>
        <w:tab/>
      </w:r>
      <w:r w:rsidRPr="002E7BF4">
        <w:rPr>
          <w:i/>
        </w:rPr>
        <w:t xml:space="preserve">   </w:t>
      </w:r>
    </w:p>
    <w:tbl>
      <w:tblPr>
        <w:tblW w:w="9828" w:type="dxa"/>
        <w:tblLayout w:type="fixed"/>
        <w:tblLook w:val="01E0" w:firstRow="1" w:lastRow="1" w:firstColumn="1" w:lastColumn="1" w:noHBand="0" w:noVBand="0"/>
      </w:tblPr>
      <w:tblGrid>
        <w:gridCol w:w="1548"/>
        <w:gridCol w:w="8280"/>
      </w:tblGrid>
      <w:tr w:rsidR="002E7BF4" w:rsidRPr="002E7BF4" w:rsidTr="002E7BF4">
        <w:tc>
          <w:tcPr>
            <w:tcW w:w="1548" w:type="dxa"/>
          </w:tcPr>
          <w:p w:rsidR="002E7BF4" w:rsidRPr="002E7BF4" w:rsidRDefault="002E7BF4" w:rsidP="002E7BF4">
            <w:pPr>
              <w:spacing w:line="276" w:lineRule="auto"/>
              <w:jc w:val="center"/>
              <w:rPr>
                <w:i/>
              </w:rPr>
            </w:pPr>
          </w:p>
        </w:tc>
        <w:tc>
          <w:tcPr>
            <w:tcW w:w="8280" w:type="dxa"/>
            <w:tcBorders>
              <w:top w:val="single" w:sz="4" w:space="0" w:color="auto"/>
            </w:tcBorders>
          </w:tcPr>
          <w:p w:rsidR="002E7BF4" w:rsidRPr="002E7BF4" w:rsidRDefault="002E7BF4" w:rsidP="002E7BF4">
            <w:pPr>
              <w:spacing w:line="276" w:lineRule="auto"/>
              <w:jc w:val="center"/>
            </w:pPr>
            <w:r w:rsidRPr="002E7BF4">
              <w:rPr>
                <w:i/>
                <w:iCs/>
              </w:rPr>
              <w:t>(наименование застройщика,</w:t>
            </w:r>
          </w:p>
        </w:tc>
      </w:tr>
      <w:tr w:rsidR="002E7BF4" w:rsidRPr="002E7BF4" w:rsidTr="002E7BF4">
        <w:tc>
          <w:tcPr>
            <w:tcW w:w="9828" w:type="dxa"/>
            <w:gridSpan w:val="2"/>
            <w:tcBorders>
              <w:bottom w:val="single" w:sz="4" w:space="0" w:color="auto"/>
            </w:tcBorders>
          </w:tcPr>
          <w:p w:rsidR="002E7BF4" w:rsidRPr="002E7BF4" w:rsidRDefault="002E7BF4" w:rsidP="002E7BF4">
            <w:pPr>
              <w:spacing w:line="276" w:lineRule="auto"/>
              <w:jc w:val="center"/>
            </w:pPr>
          </w:p>
        </w:tc>
      </w:tr>
      <w:tr w:rsidR="002E7BF4" w:rsidRPr="002E7BF4" w:rsidTr="002E7BF4">
        <w:tc>
          <w:tcPr>
            <w:tcW w:w="9828" w:type="dxa"/>
            <w:gridSpan w:val="2"/>
            <w:tcBorders>
              <w:top w:val="single" w:sz="4" w:space="0" w:color="auto"/>
              <w:bottom w:val="single" w:sz="4" w:space="0" w:color="auto"/>
            </w:tcBorders>
          </w:tcPr>
          <w:p w:rsidR="002E7BF4" w:rsidRPr="002E7BF4" w:rsidRDefault="002E7BF4" w:rsidP="002E7BF4">
            <w:pPr>
              <w:spacing w:line="276" w:lineRule="auto"/>
              <w:jc w:val="center"/>
              <w:rPr>
                <w:i/>
                <w:iCs/>
              </w:rPr>
            </w:pPr>
            <w:r w:rsidRPr="002E7BF4">
              <w:rPr>
                <w:i/>
                <w:iCs/>
              </w:rPr>
              <w:t>номер и дата выдачи свидетельства о государственной регистрации, ОГРН, ИНН,</w:t>
            </w:r>
          </w:p>
          <w:p w:rsidR="002E7BF4" w:rsidRPr="002E7BF4" w:rsidRDefault="002E7BF4" w:rsidP="002E7BF4">
            <w:pPr>
              <w:spacing w:line="276" w:lineRule="auto"/>
              <w:jc w:val="center"/>
            </w:pPr>
          </w:p>
        </w:tc>
      </w:tr>
      <w:tr w:rsidR="002E7BF4" w:rsidRPr="002E7BF4" w:rsidTr="002E7BF4">
        <w:tc>
          <w:tcPr>
            <w:tcW w:w="9828" w:type="dxa"/>
            <w:gridSpan w:val="2"/>
            <w:tcBorders>
              <w:top w:val="single" w:sz="4" w:space="0" w:color="auto"/>
              <w:bottom w:val="single" w:sz="4" w:space="0" w:color="auto"/>
            </w:tcBorders>
          </w:tcPr>
          <w:p w:rsidR="002E7BF4" w:rsidRPr="002E7BF4" w:rsidRDefault="002E7BF4" w:rsidP="002E7BF4">
            <w:pPr>
              <w:spacing w:line="276" w:lineRule="auto"/>
              <w:ind w:right="72"/>
              <w:jc w:val="center"/>
            </w:pPr>
            <w:r w:rsidRPr="002E7BF4">
              <w:rPr>
                <w:i/>
                <w:iCs/>
              </w:rPr>
              <w:t>почтовые реквизиты, телефон/факс – для  юридических лиц;</w:t>
            </w:r>
          </w:p>
          <w:p w:rsidR="002E7BF4" w:rsidRPr="002E7BF4" w:rsidRDefault="002E7BF4" w:rsidP="002E7BF4">
            <w:pPr>
              <w:spacing w:line="276" w:lineRule="auto"/>
              <w:jc w:val="center"/>
            </w:pPr>
          </w:p>
        </w:tc>
      </w:tr>
      <w:tr w:rsidR="002E7BF4" w:rsidRPr="002E7BF4" w:rsidTr="002E7BF4">
        <w:tc>
          <w:tcPr>
            <w:tcW w:w="9828" w:type="dxa"/>
            <w:gridSpan w:val="2"/>
            <w:tcBorders>
              <w:top w:val="single" w:sz="4" w:space="0" w:color="auto"/>
              <w:bottom w:val="single" w:sz="4" w:space="0" w:color="auto"/>
            </w:tcBorders>
          </w:tcPr>
          <w:p w:rsidR="002E7BF4" w:rsidRPr="002E7BF4" w:rsidRDefault="002E7BF4" w:rsidP="002E7BF4">
            <w:pPr>
              <w:spacing w:line="276" w:lineRule="auto"/>
              <w:jc w:val="center"/>
              <w:rPr>
                <w:i/>
                <w:iCs/>
              </w:rPr>
            </w:pPr>
            <w:r w:rsidRPr="002E7BF4">
              <w:rPr>
                <w:i/>
                <w:iCs/>
              </w:rPr>
              <w:t>фамилия, имя, отчество застройщика,</w:t>
            </w:r>
          </w:p>
          <w:p w:rsidR="002E7BF4" w:rsidRPr="002E7BF4" w:rsidRDefault="002E7BF4" w:rsidP="002E7BF4">
            <w:pPr>
              <w:spacing w:line="276" w:lineRule="auto"/>
              <w:jc w:val="center"/>
            </w:pPr>
          </w:p>
        </w:tc>
      </w:tr>
      <w:tr w:rsidR="002E7BF4" w:rsidRPr="002E7BF4" w:rsidTr="002E7BF4">
        <w:tc>
          <w:tcPr>
            <w:tcW w:w="9828" w:type="dxa"/>
            <w:gridSpan w:val="2"/>
            <w:tcBorders>
              <w:top w:val="single" w:sz="4" w:space="0" w:color="auto"/>
            </w:tcBorders>
          </w:tcPr>
          <w:p w:rsidR="002E7BF4" w:rsidRPr="002E7BF4" w:rsidRDefault="002E7BF4" w:rsidP="002E7BF4">
            <w:pPr>
              <w:spacing w:line="276" w:lineRule="auto"/>
              <w:jc w:val="center"/>
              <w:rPr>
                <w:i/>
                <w:iCs/>
              </w:rPr>
            </w:pPr>
            <w:r w:rsidRPr="002E7BF4">
              <w:rPr>
                <w:i/>
                <w:iCs/>
              </w:rPr>
              <w:t>паспортные данные, место проживания, телефон/факс -  для физических лиц)</w:t>
            </w:r>
          </w:p>
          <w:p w:rsidR="002E7BF4" w:rsidRPr="002E7BF4" w:rsidRDefault="002E7BF4" w:rsidP="002E7BF4">
            <w:pPr>
              <w:spacing w:line="276" w:lineRule="auto"/>
              <w:jc w:val="center"/>
            </w:pPr>
          </w:p>
        </w:tc>
      </w:tr>
    </w:tbl>
    <w:p w:rsidR="002E7BF4" w:rsidRPr="002E7BF4" w:rsidRDefault="002E7BF4" w:rsidP="002E7BF4">
      <w:pPr>
        <w:spacing w:line="276" w:lineRule="auto"/>
      </w:pPr>
      <w:r w:rsidRPr="002E7BF4">
        <w:t xml:space="preserve">Уполномоченный представитель застройщика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2067"/>
        <w:gridCol w:w="1596"/>
        <w:gridCol w:w="2789"/>
        <w:gridCol w:w="2013"/>
      </w:tblGrid>
      <w:tr w:rsidR="002E7BF4" w:rsidRPr="002E7BF4" w:rsidTr="002E7BF4">
        <w:trPr>
          <w:trHeight w:val="509"/>
        </w:trPr>
        <w:tc>
          <w:tcPr>
            <w:tcW w:w="1040" w:type="dxa"/>
          </w:tcPr>
          <w:p w:rsidR="002E7BF4" w:rsidRPr="002E7BF4" w:rsidRDefault="002E7BF4" w:rsidP="002E7BF4">
            <w:pPr>
              <w:spacing w:line="276" w:lineRule="auto"/>
              <w:jc w:val="center"/>
              <w:rPr>
                <w:i/>
              </w:rPr>
            </w:pPr>
            <w:r w:rsidRPr="002E7BF4">
              <w:rPr>
                <w:i/>
              </w:rPr>
              <w:t>№№/</w:t>
            </w:r>
          </w:p>
          <w:p w:rsidR="002E7BF4" w:rsidRPr="002E7BF4" w:rsidRDefault="002E7BF4" w:rsidP="002E7BF4">
            <w:pPr>
              <w:spacing w:line="276" w:lineRule="auto"/>
              <w:jc w:val="center"/>
              <w:rPr>
                <w:i/>
              </w:rPr>
            </w:pPr>
            <w:r w:rsidRPr="002E7BF4">
              <w:rPr>
                <w:i/>
              </w:rPr>
              <w:t>пп</w:t>
            </w:r>
          </w:p>
        </w:tc>
        <w:tc>
          <w:tcPr>
            <w:tcW w:w="220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Фамилия, имя, отчество</w:t>
            </w:r>
          </w:p>
        </w:tc>
        <w:tc>
          <w:tcPr>
            <w:tcW w:w="162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Должность</w:t>
            </w:r>
          </w:p>
        </w:tc>
        <w:tc>
          <w:tcPr>
            <w:tcW w:w="2880" w:type="dxa"/>
          </w:tcPr>
          <w:p w:rsidR="002E7BF4" w:rsidRPr="002E7BF4" w:rsidRDefault="002E7BF4" w:rsidP="002E7BF4">
            <w:pPr>
              <w:spacing w:line="276" w:lineRule="auto"/>
              <w:jc w:val="center"/>
              <w:rPr>
                <w:i/>
              </w:rPr>
            </w:pPr>
            <w:r w:rsidRPr="002E7BF4">
              <w:rPr>
                <w:i/>
              </w:rPr>
              <w:t>Наименование, дата, номер документа, подтверждающего полномочие</w:t>
            </w:r>
          </w:p>
        </w:tc>
        <w:tc>
          <w:tcPr>
            <w:tcW w:w="216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Подпись</w:t>
            </w:r>
          </w:p>
        </w:tc>
      </w:tr>
      <w:tr w:rsidR="002E7BF4" w:rsidRPr="002E7BF4" w:rsidTr="002E7BF4">
        <w:tc>
          <w:tcPr>
            <w:tcW w:w="1040" w:type="dxa"/>
          </w:tcPr>
          <w:p w:rsidR="002E7BF4" w:rsidRPr="002E7BF4" w:rsidRDefault="002E7BF4" w:rsidP="002E7BF4">
            <w:pPr>
              <w:spacing w:line="276" w:lineRule="auto"/>
              <w:jc w:val="center"/>
              <w:rPr>
                <w:i/>
              </w:rPr>
            </w:pPr>
            <w:r w:rsidRPr="002E7BF4">
              <w:rPr>
                <w:i/>
              </w:rPr>
              <w:t>1</w:t>
            </w:r>
          </w:p>
        </w:tc>
        <w:tc>
          <w:tcPr>
            <w:tcW w:w="2200" w:type="dxa"/>
          </w:tcPr>
          <w:p w:rsidR="002E7BF4" w:rsidRPr="002E7BF4" w:rsidRDefault="002E7BF4" w:rsidP="002E7BF4">
            <w:pPr>
              <w:spacing w:line="276" w:lineRule="auto"/>
              <w:jc w:val="center"/>
              <w:rPr>
                <w:i/>
              </w:rPr>
            </w:pPr>
            <w:r w:rsidRPr="002E7BF4">
              <w:rPr>
                <w:i/>
              </w:rPr>
              <w:t>2</w:t>
            </w:r>
          </w:p>
        </w:tc>
        <w:tc>
          <w:tcPr>
            <w:tcW w:w="1620" w:type="dxa"/>
          </w:tcPr>
          <w:p w:rsidR="002E7BF4" w:rsidRPr="002E7BF4" w:rsidRDefault="002E7BF4" w:rsidP="002E7BF4">
            <w:pPr>
              <w:spacing w:line="276" w:lineRule="auto"/>
              <w:jc w:val="center"/>
              <w:rPr>
                <w:i/>
              </w:rPr>
            </w:pPr>
            <w:r w:rsidRPr="002E7BF4">
              <w:rPr>
                <w:i/>
              </w:rPr>
              <w:t>3</w:t>
            </w:r>
          </w:p>
        </w:tc>
        <w:tc>
          <w:tcPr>
            <w:tcW w:w="2880" w:type="dxa"/>
          </w:tcPr>
          <w:p w:rsidR="002E7BF4" w:rsidRPr="002E7BF4" w:rsidRDefault="002E7BF4" w:rsidP="002E7BF4">
            <w:pPr>
              <w:spacing w:line="276" w:lineRule="auto"/>
              <w:jc w:val="center"/>
              <w:rPr>
                <w:i/>
              </w:rPr>
            </w:pPr>
            <w:r w:rsidRPr="002E7BF4">
              <w:rPr>
                <w:i/>
              </w:rPr>
              <w:t>4</w:t>
            </w:r>
          </w:p>
        </w:tc>
        <w:tc>
          <w:tcPr>
            <w:tcW w:w="2160" w:type="dxa"/>
          </w:tcPr>
          <w:p w:rsidR="002E7BF4" w:rsidRPr="002E7BF4" w:rsidRDefault="002E7BF4" w:rsidP="002E7BF4">
            <w:pPr>
              <w:spacing w:line="276" w:lineRule="auto"/>
              <w:jc w:val="center"/>
              <w:rPr>
                <w:i/>
              </w:rPr>
            </w:pPr>
            <w:r w:rsidRPr="002E7BF4">
              <w:rPr>
                <w:i/>
              </w:rPr>
              <w:t>5</w:t>
            </w:r>
          </w:p>
        </w:tc>
      </w:tr>
      <w:tr w:rsidR="002E7BF4" w:rsidRPr="002E7BF4" w:rsidTr="002E7BF4">
        <w:tc>
          <w:tcPr>
            <w:tcW w:w="1040" w:type="dxa"/>
          </w:tcPr>
          <w:p w:rsidR="002E7BF4" w:rsidRPr="002E7BF4" w:rsidRDefault="002E7BF4" w:rsidP="002E7BF4">
            <w:pPr>
              <w:spacing w:line="276" w:lineRule="auto"/>
              <w:jc w:val="center"/>
              <w:rPr>
                <w:i/>
              </w:rPr>
            </w:pPr>
          </w:p>
        </w:tc>
        <w:tc>
          <w:tcPr>
            <w:tcW w:w="2200" w:type="dxa"/>
          </w:tcPr>
          <w:p w:rsidR="002E7BF4" w:rsidRPr="002E7BF4" w:rsidRDefault="002E7BF4" w:rsidP="002E7BF4">
            <w:pPr>
              <w:spacing w:line="276" w:lineRule="auto"/>
              <w:jc w:val="center"/>
              <w:rPr>
                <w:i/>
              </w:rPr>
            </w:pPr>
          </w:p>
        </w:tc>
        <w:tc>
          <w:tcPr>
            <w:tcW w:w="1620" w:type="dxa"/>
          </w:tcPr>
          <w:p w:rsidR="002E7BF4" w:rsidRPr="002E7BF4" w:rsidRDefault="002E7BF4" w:rsidP="002E7BF4">
            <w:pPr>
              <w:spacing w:line="276" w:lineRule="auto"/>
              <w:jc w:val="center"/>
              <w:rPr>
                <w:i/>
              </w:rPr>
            </w:pPr>
          </w:p>
        </w:tc>
        <w:tc>
          <w:tcPr>
            <w:tcW w:w="2880" w:type="dxa"/>
          </w:tcPr>
          <w:p w:rsidR="002E7BF4" w:rsidRPr="002E7BF4" w:rsidRDefault="002E7BF4" w:rsidP="002E7BF4">
            <w:pPr>
              <w:spacing w:line="276" w:lineRule="auto"/>
              <w:jc w:val="center"/>
              <w:rPr>
                <w:i/>
              </w:rPr>
            </w:pPr>
          </w:p>
        </w:tc>
        <w:tc>
          <w:tcPr>
            <w:tcW w:w="2160" w:type="dxa"/>
          </w:tcPr>
          <w:p w:rsidR="002E7BF4" w:rsidRPr="002E7BF4" w:rsidRDefault="002E7BF4" w:rsidP="002E7BF4">
            <w:pPr>
              <w:spacing w:line="276" w:lineRule="auto"/>
              <w:jc w:val="center"/>
              <w:rPr>
                <w:i/>
              </w:rPr>
            </w:pPr>
          </w:p>
        </w:tc>
      </w:tr>
    </w:tbl>
    <w:p w:rsidR="002E7BF4" w:rsidRPr="002E7BF4" w:rsidRDefault="002E7BF4" w:rsidP="002E7BF4">
      <w:pPr>
        <w:spacing w:line="276" w:lineRule="auto"/>
        <w:jc w:val="center"/>
      </w:pPr>
    </w:p>
    <w:p w:rsidR="002E7BF4" w:rsidRPr="002E7BF4" w:rsidRDefault="002E7BF4" w:rsidP="002E7BF4">
      <w:pPr>
        <w:spacing w:line="276" w:lineRule="auto"/>
        <w:rPr>
          <w:i/>
        </w:rPr>
      </w:pPr>
      <w:r w:rsidRPr="002E7BF4">
        <w:t>Заказчик</w:t>
      </w:r>
      <w:r w:rsidRPr="002E7BF4">
        <w:rPr>
          <w:i/>
          <w:iCs/>
        </w:rPr>
        <w:tab/>
      </w:r>
      <w:r w:rsidRPr="002E7BF4">
        <w:rPr>
          <w:i/>
          <w:iCs/>
        </w:rPr>
        <w:tab/>
      </w:r>
    </w:p>
    <w:tbl>
      <w:tblPr>
        <w:tblW w:w="9828" w:type="dxa"/>
        <w:tblLayout w:type="fixed"/>
        <w:tblLook w:val="01E0" w:firstRow="1" w:lastRow="1" w:firstColumn="1" w:lastColumn="1" w:noHBand="0" w:noVBand="0"/>
      </w:tblPr>
      <w:tblGrid>
        <w:gridCol w:w="1188"/>
        <w:gridCol w:w="8640"/>
      </w:tblGrid>
      <w:tr w:rsidR="002E7BF4" w:rsidRPr="002E7BF4" w:rsidTr="002E7BF4">
        <w:tc>
          <w:tcPr>
            <w:tcW w:w="1188" w:type="dxa"/>
          </w:tcPr>
          <w:p w:rsidR="002E7BF4" w:rsidRPr="002E7BF4" w:rsidRDefault="002E7BF4" w:rsidP="002E7BF4">
            <w:pPr>
              <w:spacing w:line="276" w:lineRule="auto"/>
              <w:jc w:val="center"/>
              <w:rPr>
                <w:i/>
              </w:rPr>
            </w:pPr>
          </w:p>
        </w:tc>
        <w:tc>
          <w:tcPr>
            <w:tcW w:w="8640" w:type="dxa"/>
            <w:tcBorders>
              <w:top w:val="single" w:sz="4" w:space="0" w:color="auto"/>
            </w:tcBorders>
          </w:tcPr>
          <w:p w:rsidR="002E7BF4" w:rsidRPr="002E7BF4" w:rsidRDefault="002E7BF4" w:rsidP="002E7BF4">
            <w:pPr>
              <w:spacing w:line="276" w:lineRule="auto"/>
              <w:jc w:val="center"/>
            </w:pPr>
            <w:r w:rsidRPr="002E7BF4">
              <w:rPr>
                <w:i/>
                <w:iCs/>
              </w:rPr>
              <w:t>(наименование заказчика,</w:t>
            </w:r>
          </w:p>
        </w:tc>
      </w:tr>
      <w:tr w:rsidR="002E7BF4" w:rsidRPr="002E7BF4" w:rsidTr="002E7BF4">
        <w:tc>
          <w:tcPr>
            <w:tcW w:w="9828" w:type="dxa"/>
            <w:gridSpan w:val="2"/>
            <w:tcBorders>
              <w:bottom w:val="single" w:sz="4" w:space="0" w:color="auto"/>
            </w:tcBorders>
          </w:tcPr>
          <w:p w:rsidR="002E7BF4" w:rsidRPr="002E7BF4" w:rsidRDefault="002E7BF4" w:rsidP="002E7BF4">
            <w:pPr>
              <w:spacing w:line="276" w:lineRule="auto"/>
              <w:jc w:val="center"/>
            </w:pPr>
          </w:p>
        </w:tc>
      </w:tr>
      <w:tr w:rsidR="002E7BF4" w:rsidRPr="002E7BF4" w:rsidTr="002E7BF4">
        <w:tc>
          <w:tcPr>
            <w:tcW w:w="9828" w:type="dxa"/>
            <w:gridSpan w:val="2"/>
            <w:tcBorders>
              <w:top w:val="single" w:sz="4" w:space="0" w:color="auto"/>
              <w:bottom w:val="single" w:sz="4" w:space="0" w:color="auto"/>
            </w:tcBorders>
          </w:tcPr>
          <w:p w:rsidR="002E7BF4" w:rsidRPr="002E7BF4" w:rsidRDefault="002E7BF4" w:rsidP="002E7BF4">
            <w:pPr>
              <w:spacing w:line="276" w:lineRule="auto"/>
              <w:jc w:val="center"/>
              <w:rPr>
                <w:i/>
                <w:iCs/>
              </w:rPr>
            </w:pPr>
            <w:r w:rsidRPr="002E7BF4">
              <w:rPr>
                <w:i/>
                <w:iCs/>
              </w:rPr>
              <w:t>номер и дата выдачи свидетельства о государственной регистрации, ОГРН, ИНН,</w:t>
            </w:r>
          </w:p>
          <w:p w:rsidR="002E7BF4" w:rsidRPr="002E7BF4" w:rsidRDefault="002E7BF4" w:rsidP="002E7BF4">
            <w:pPr>
              <w:spacing w:line="276" w:lineRule="auto"/>
              <w:jc w:val="center"/>
            </w:pPr>
          </w:p>
        </w:tc>
      </w:tr>
      <w:tr w:rsidR="002E7BF4" w:rsidRPr="002E7BF4" w:rsidTr="002E7BF4">
        <w:tc>
          <w:tcPr>
            <w:tcW w:w="9828" w:type="dxa"/>
            <w:gridSpan w:val="2"/>
            <w:tcBorders>
              <w:top w:val="single" w:sz="4" w:space="0" w:color="auto"/>
              <w:bottom w:val="single" w:sz="4" w:space="0" w:color="auto"/>
            </w:tcBorders>
          </w:tcPr>
          <w:p w:rsidR="002E7BF4" w:rsidRPr="002E7BF4" w:rsidRDefault="002E7BF4" w:rsidP="002E7BF4">
            <w:pPr>
              <w:spacing w:line="276" w:lineRule="auto"/>
              <w:jc w:val="center"/>
            </w:pPr>
            <w:r w:rsidRPr="002E7BF4">
              <w:rPr>
                <w:i/>
                <w:iCs/>
              </w:rPr>
              <w:t>почтовые реквизиты, телефон/факс – для  юридических лиц;</w:t>
            </w:r>
          </w:p>
          <w:p w:rsidR="002E7BF4" w:rsidRPr="002E7BF4" w:rsidRDefault="002E7BF4" w:rsidP="002E7BF4">
            <w:pPr>
              <w:spacing w:line="276" w:lineRule="auto"/>
              <w:jc w:val="center"/>
            </w:pPr>
          </w:p>
        </w:tc>
      </w:tr>
      <w:tr w:rsidR="002E7BF4" w:rsidRPr="002E7BF4" w:rsidTr="002E7BF4">
        <w:tc>
          <w:tcPr>
            <w:tcW w:w="9828" w:type="dxa"/>
            <w:gridSpan w:val="2"/>
            <w:tcBorders>
              <w:top w:val="single" w:sz="4" w:space="0" w:color="auto"/>
              <w:bottom w:val="single" w:sz="4" w:space="0" w:color="auto"/>
            </w:tcBorders>
          </w:tcPr>
          <w:p w:rsidR="002E7BF4" w:rsidRPr="002E7BF4" w:rsidRDefault="002E7BF4" w:rsidP="002E7BF4">
            <w:pPr>
              <w:spacing w:line="276" w:lineRule="auto"/>
              <w:jc w:val="center"/>
              <w:rPr>
                <w:i/>
                <w:iCs/>
              </w:rPr>
            </w:pPr>
            <w:r w:rsidRPr="002E7BF4">
              <w:rPr>
                <w:i/>
                <w:iCs/>
              </w:rPr>
              <w:t>фамилия, имя, отчество заказчика,</w:t>
            </w:r>
          </w:p>
          <w:p w:rsidR="002E7BF4" w:rsidRPr="002E7BF4" w:rsidRDefault="002E7BF4" w:rsidP="002E7BF4">
            <w:pPr>
              <w:spacing w:line="276" w:lineRule="auto"/>
              <w:jc w:val="center"/>
            </w:pPr>
          </w:p>
        </w:tc>
      </w:tr>
      <w:tr w:rsidR="002E7BF4" w:rsidRPr="002E7BF4" w:rsidTr="002E7BF4">
        <w:tc>
          <w:tcPr>
            <w:tcW w:w="9828" w:type="dxa"/>
            <w:gridSpan w:val="2"/>
            <w:tcBorders>
              <w:top w:val="single" w:sz="4" w:space="0" w:color="auto"/>
            </w:tcBorders>
          </w:tcPr>
          <w:p w:rsidR="002E7BF4" w:rsidRPr="002E7BF4" w:rsidRDefault="002E7BF4" w:rsidP="002E7BF4">
            <w:pPr>
              <w:spacing w:line="276" w:lineRule="auto"/>
              <w:jc w:val="center"/>
              <w:rPr>
                <w:i/>
                <w:iCs/>
              </w:rPr>
            </w:pPr>
            <w:r w:rsidRPr="002E7BF4">
              <w:rPr>
                <w:i/>
                <w:iCs/>
              </w:rPr>
              <w:t>паспортные данные, место проживания, телефон/факс -  для физических лиц)</w:t>
            </w:r>
          </w:p>
          <w:p w:rsidR="002E7BF4" w:rsidRPr="002E7BF4" w:rsidRDefault="002E7BF4" w:rsidP="002E7BF4">
            <w:pPr>
              <w:spacing w:line="276" w:lineRule="auto"/>
              <w:jc w:val="center"/>
            </w:pPr>
          </w:p>
        </w:tc>
      </w:tr>
    </w:tbl>
    <w:p w:rsidR="002E7BF4" w:rsidRPr="002E7BF4" w:rsidRDefault="002E7BF4" w:rsidP="002E7BF4">
      <w:pPr>
        <w:spacing w:line="276" w:lineRule="auto"/>
        <w:jc w:val="both"/>
      </w:pPr>
      <w:r w:rsidRPr="002E7BF4">
        <w:t xml:space="preserve">Уполномоченный представитель заказчика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2067"/>
        <w:gridCol w:w="1596"/>
        <w:gridCol w:w="2789"/>
        <w:gridCol w:w="2013"/>
      </w:tblGrid>
      <w:tr w:rsidR="002E7BF4" w:rsidRPr="002E7BF4" w:rsidTr="002E7BF4">
        <w:trPr>
          <w:trHeight w:val="509"/>
        </w:trPr>
        <w:tc>
          <w:tcPr>
            <w:tcW w:w="1040" w:type="dxa"/>
          </w:tcPr>
          <w:p w:rsidR="002E7BF4" w:rsidRPr="002E7BF4" w:rsidRDefault="002E7BF4" w:rsidP="002E7BF4">
            <w:pPr>
              <w:spacing w:line="276" w:lineRule="auto"/>
              <w:jc w:val="center"/>
              <w:rPr>
                <w:i/>
              </w:rPr>
            </w:pPr>
            <w:r w:rsidRPr="002E7BF4">
              <w:rPr>
                <w:i/>
              </w:rPr>
              <w:t>№№/</w:t>
            </w:r>
          </w:p>
          <w:p w:rsidR="002E7BF4" w:rsidRPr="002E7BF4" w:rsidRDefault="002E7BF4" w:rsidP="002E7BF4">
            <w:pPr>
              <w:spacing w:line="276" w:lineRule="auto"/>
              <w:jc w:val="center"/>
              <w:rPr>
                <w:i/>
              </w:rPr>
            </w:pPr>
            <w:r w:rsidRPr="002E7BF4">
              <w:rPr>
                <w:i/>
              </w:rPr>
              <w:t>пп</w:t>
            </w:r>
          </w:p>
        </w:tc>
        <w:tc>
          <w:tcPr>
            <w:tcW w:w="220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Фамилия, имя, отчество</w:t>
            </w:r>
          </w:p>
        </w:tc>
        <w:tc>
          <w:tcPr>
            <w:tcW w:w="162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Должность</w:t>
            </w:r>
          </w:p>
        </w:tc>
        <w:tc>
          <w:tcPr>
            <w:tcW w:w="2880" w:type="dxa"/>
          </w:tcPr>
          <w:p w:rsidR="002E7BF4" w:rsidRPr="002E7BF4" w:rsidRDefault="002E7BF4" w:rsidP="002E7BF4">
            <w:pPr>
              <w:spacing w:line="276" w:lineRule="auto"/>
              <w:jc w:val="center"/>
              <w:rPr>
                <w:i/>
              </w:rPr>
            </w:pPr>
            <w:r w:rsidRPr="002E7BF4">
              <w:rPr>
                <w:i/>
              </w:rPr>
              <w:t>Наименование, дата, номер документа, подтверждающего полномочие</w:t>
            </w:r>
          </w:p>
        </w:tc>
        <w:tc>
          <w:tcPr>
            <w:tcW w:w="216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Подпись</w:t>
            </w:r>
          </w:p>
        </w:tc>
      </w:tr>
      <w:tr w:rsidR="002E7BF4" w:rsidRPr="002E7BF4" w:rsidTr="002E7BF4">
        <w:tc>
          <w:tcPr>
            <w:tcW w:w="1040" w:type="dxa"/>
          </w:tcPr>
          <w:p w:rsidR="002E7BF4" w:rsidRPr="002E7BF4" w:rsidRDefault="002E7BF4" w:rsidP="002E7BF4">
            <w:pPr>
              <w:spacing w:line="276" w:lineRule="auto"/>
              <w:jc w:val="center"/>
              <w:rPr>
                <w:i/>
              </w:rPr>
            </w:pPr>
            <w:r w:rsidRPr="002E7BF4">
              <w:rPr>
                <w:i/>
              </w:rPr>
              <w:t>1</w:t>
            </w:r>
          </w:p>
        </w:tc>
        <w:tc>
          <w:tcPr>
            <w:tcW w:w="2200" w:type="dxa"/>
          </w:tcPr>
          <w:p w:rsidR="002E7BF4" w:rsidRPr="002E7BF4" w:rsidRDefault="002E7BF4" w:rsidP="002E7BF4">
            <w:pPr>
              <w:spacing w:line="276" w:lineRule="auto"/>
              <w:jc w:val="center"/>
              <w:rPr>
                <w:i/>
              </w:rPr>
            </w:pPr>
            <w:r w:rsidRPr="002E7BF4">
              <w:rPr>
                <w:i/>
              </w:rPr>
              <w:t>2</w:t>
            </w:r>
          </w:p>
        </w:tc>
        <w:tc>
          <w:tcPr>
            <w:tcW w:w="1620" w:type="dxa"/>
          </w:tcPr>
          <w:p w:rsidR="002E7BF4" w:rsidRPr="002E7BF4" w:rsidRDefault="002E7BF4" w:rsidP="002E7BF4">
            <w:pPr>
              <w:spacing w:line="276" w:lineRule="auto"/>
              <w:jc w:val="center"/>
              <w:rPr>
                <w:i/>
              </w:rPr>
            </w:pPr>
            <w:r w:rsidRPr="002E7BF4">
              <w:rPr>
                <w:i/>
              </w:rPr>
              <w:t>3</w:t>
            </w:r>
          </w:p>
        </w:tc>
        <w:tc>
          <w:tcPr>
            <w:tcW w:w="2880" w:type="dxa"/>
          </w:tcPr>
          <w:p w:rsidR="002E7BF4" w:rsidRPr="002E7BF4" w:rsidRDefault="002E7BF4" w:rsidP="002E7BF4">
            <w:pPr>
              <w:spacing w:line="276" w:lineRule="auto"/>
              <w:jc w:val="center"/>
              <w:rPr>
                <w:i/>
              </w:rPr>
            </w:pPr>
            <w:r w:rsidRPr="002E7BF4">
              <w:rPr>
                <w:i/>
              </w:rPr>
              <w:t>4</w:t>
            </w:r>
          </w:p>
        </w:tc>
        <w:tc>
          <w:tcPr>
            <w:tcW w:w="2160" w:type="dxa"/>
          </w:tcPr>
          <w:p w:rsidR="002E7BF4" w:rsidRPr="002E7BF4" w:rsidRDefault="002E7BF4" w:rsidP="002E7BF4">
            <w:pPr>
              <w:spacing w:line="276" w:lineRule="auto"/>
              <w:jc w:val="center"/>
              <w:rPr>
                <w:i/>
              </w:rPr>
            </w:pPr>
            <w:r w:rsidRPr="002E7BF4">
              <w:rPr>
                <w:i/>
              </w:rPr>
              <w:t>5</w:t>
            </w:r>
          </w:p>
        </w:tc>
      </w:tr>
      <w:tr w:rsidR="002E7BF4" w:rsidRPr="002E7BF4" w:rsidTr="002E7BF4">
        <w:tc>
          <w:tcPr>
            <w:tcW w:w="1040" w:type="dxa"/>
          </w:tcPr>
          <w:p w:rsidR="002E7BF4" w:rsidRPr="002E7BF4" w:rsidRDefault="002E7BF4" w:rsidP="002E7BF4">
            <w:pPr>
              <w:spacing w:line="276" w:lineRule="auto"/>
              <w:jc w:val="center"/>
              <w:rPr>
                <w:i/>
              </w:rPr>
            </w:pPr>
          </w:p>
        </w:tc>
        <w:tc>
          <w:tcPr>
            <w:tcW w:w="2200" w:type="dxa"/>
          </w:tcPr>
          <w:p w:rsidR="002E7BF4" w:rsidRPr="002E7BF4" w:rsidRDefault="002E7BF4" w:rsidP="002E7BF4">
            <w:pPr>
              <w:spacing w:line="276" w:lineRule="auto"/>
              <w:jc w:val="center"/>
              <w:rPr>
                <w:i/>
              </w:rPr>
            </w:pPr>
          </w:p>
        </w:tc>
        <w:tc>
          <w:tcPr>
            <w:tcW w:w="1620" w:type="dxa"/>
          </w:tcPr>
          <w:p w:rsidR="002E7BF4" w:rsidRPr="002E7BF4" w:rsidRDefault="002E7BF4" w:rsidP="002E7BF4">
            <w:pPr>
              <w:spacing w:line="276" w:lineRule="auto"/>
              <w:jc w:val="center"/>
              <w:rPr>
                <w:i/>
              </w:rPr>
            </w:pPr>
          </w:p>
        </w:tc>
        <w:tc>
          <w:tcPr>
            <w:tcW w:w="2880" w:type="dxa"/>
          </w:tcPr>
          <w:p w:rsidR="002E7BF4" w:rsidRPr="002E7BF4" w:rsidRDefault="002E7BF4" w:rsidP="002E7BF4">
            <w:pPr>
              <w:spacing w:line="276" w:lineRule="auto"/>
              <w:jc w:val="center"/>
              <w:rPr>
                <w:i/>
              </w:rPr>
            </w:pPr>
          </w:p>
        </w:tc>
        <w:tc>
          <w:tcPr>
            <w:tcW w:w="2160" w:type="dxa"/>
          </w:tcPr>
          <w:p w:rsidR="002E7BF4" w:rsidRPr="002E7BF4" w:rsidRDefault="002E7BF4" w:rsidP="002E7BF4">
            <w:pPr>
              <w:spacing w:line="276" w:lineRule="auto"/>
              <w:jc w:val="center"/>
              <w:rPr>
                <w:i/>
              </w:rPr>
            </w:pPr>
          </w:p>
        </w:tc>
      </w:tr>
    </w:tbl>
    <w:p w:rsidR="002E7BF4" w:rsidRPr="002E7BF4" w:rsidRDefault="002E7BF4" w:rsidP="002E7BF4">
      <w:pPr>
        <w:spacing w:line="276" w:lineRule="auto"/>
        <w:rPr>
          <w:b/>
        </w:rPr>
      </w:pPr>
    </w:p>
    <w:p w:rsidR="002E7BF4" w:rsidRPr="002E7BF4" w:rsidRDefault="002E7BF4" w:rsidP="002E7BF4">
      <w:pPr>
        <w:spacing w:line="276" w:lineRule="auto"/>
        <w:rPr>
          <w:b/>
        </w:rPr>
      </w:pPr>
      <w:r w:rsidRPr="002E7BF4">
        <w:t>Сведения о выданном разрешении на строительство</w:t>
      </w:r>
      <w:r w:rsidRPr="002E7BF4">
        <w:rPr>
          <w:b/>
        </w:rPr>
        <w:t xml:space="preserve"> </w:t>
      </w:r>
      <w:r w:rsidRPr="002E7BF4">
        <w:t>_______________________________</w:t>
      </w:r>
      <w:r w:rsidRPr="002E7BF4">
        <w:rPr>
          <w:b/>
        </w:rPr>
        <w:t xml:space="preserve">                  </w:t>
      </w:r>
    </w:p>
    <w:p w:rsidR="002E7BF4" w:rsidRPr="002E7BF4" w:rsidRDefault="002E7BF4" w:rsidP="002E7BF4">
      <w:pPr>
        <w:spacing w:line="276" w:lineRule="auto"/>
        <w:jc w:val="center"/>
        <w:rPr>
          <w:i/>
        </w:rPr>
      </w:pPr>
      <w:r w:rsidRPr="002E7BF4">
        <w:rPr>
          <w:i/>
        </w:rPr>
        <w:t xml:space="preserve">                                                                                                                      (номер, дата выдачи разрешения,</w:t>
      </w:r>
    </w:p>
    <w:p w:rsidR="002E7BF4" w:rsidRPr="002E7BF4" w:rsidRDefault="002E7BF4" w:rsidP="002E7BF4">
      <w:pPr>
        <w:spacing w:line="276" w:lineRule="auto"/>
        <w:jc w:val="center"/>
        <w:rPr>
          <w:i/>
        </w:rPr>
      </w:pPr>
      <w:r w:rsidRPr="002E7BF4">
        <w:rPr>
          <w:i/>
        </w:rPr>
        <w:t>________________________________________________________________________________________________наименование органа исполнительной власти или органа местного самоуправления, выдавшего разрешение)</w:t>
      </w:r>
    </w:p>
    <w:p w:rsidR="002E7BF4" w:rsidRPr="002E7BF4" w:rsidRDefault="002E7BF4" w:rsidP="002E7BF4">
      <w:pPr>
        <w:spacing w:line="276" w:lineRule="auto"/>
        <w:rPr>
          <w:i/>
        </w:rPr>
      </w:pPr>
    </w:p>
    <w:p w:rsidR="002E7BF4" w:rsidRPr="002E7BF4" w:rsidRDefault="002E7BF4" w:rsidP="002E7BF4">
      <w:pPr>
        <w:spacing w:line="276" w:lineRule="auto"/>
        <w:rPr>
          <w:b/>
        </w:rPr>
      </w:pPr>
      <w:r w:rsidRPr="002E7BF4">
        <w:t>Лицо, осуществляющее подготовку проектной документации</w:t>
      </w:r>
      <w:r w:rsidRPr="002E7BF4">
        <w:rPr>
          <w:b/>
        </w:rPr>
        <w:t xml:space="preserve"> </w:t>
      </w:r>
    </w:p>
    <w:p w:rsidR="002E7BF4" w:rsidRPr="002E7BF4" w:rsidRDefault="002E7BF4" w:rsidP="002E7BF4">
      <w:pPr>
        <w:spacing w:line="276" w:lineRule="auto"/>
        <w:jc w:val="center"/>
        <w:rPr>
          <w:i/>
        </w:rPr>
      </w:pPr>
      <w:r w:rsidRPr="002E7BF4">
        <w:t xml:space="preserve">___________________________________________________________________________________________________________ </w:t>
      </w:r>
      <w:r w:rsidRPr="002E7BF4">
        <w:rPr>
          <w:i/>
        </w:rPr>
        <w:t>(наименование лиц, осуществляющих подготовку проектной документации,, номер и дата выдачи свидетельства</w:t>
      </w:r>
    </w:p>
    <w:p w:rsidR="002E7BF4" w:rsidRPr="002E7BF4" w:rsidRDefault="002E7BF4" w:rsidP="002E7BF4">
      <w:pPr>
        <w:spacing w:line="276" w:lineRule="auto"/>
        <w:jc w:val="center"/>
        <w:rPr>
          <w:i/>
          <w:iCs/>
        </w:rPr>
      </w:pPr>
      <w:r w:rsidRPr="002E7BF4">
        <w:rPr>
          <w:i/>
          <w:iCs/>
        </w:rPr>
        <w:t>___________________________________________________________________________________________________________</w:t>
      </w:r>
    </w:p>
    <w:p w:rsidR="002E7BF4" w:rsidRPr="002E7BF4" w:rsidRDefault="002E7BF4" w:rsidP="002E7BF4">
      <w:pPr>
        <w:spacing w:line="276" w:lineRule="auto"/>
        <w:jc w:val="center"/>
        <w:rPr>
          <w:i/>
        </w:rPr>
      </w:pPr>
      <w:r w:rsidRPr="002E7BF4">
        <w:rPr>
          <w:i/>
        </w:rPr>
        <w:t>о государственной регистрации, ОГРН, ИНН, почтовые реквизиты, телефон/факс – для юридических лиц,</w:t>
      </w:r>
    </w:p>
    <w:p w:rsidR="002E7BF4" w:rsidRPr="002E7BF4" w:rsidRDefault="002E7BF4" w:rsidP="002E7BF4">
      <w:pPr>
        <w:spacing w:line="276" w:lineRule="auto"/>
        <w:jc w:val="center"/>
        <w:rPr>
          <w:i/>
          <w:iCs/>
        </w:rPr>
      </w:pPr>
      <w:r w:rsidRPr="002E7BF4">
        <w:rPr>
          <w:i/>
          <w:iCs/>
        </w:rPr>
        <w:t>___________________________________________________________________________________________________________</w:t>
      </w:r>
    </w:p>
    <w:p w:rsidR="002E7BF4" w:rsidRPr="002E7BF4" w:rsidRDefault="002E7BF4" w:rsidP="002E7BF4">
      <w:pPr>
        <w:spacing w:line="276" w:lineRule="auto"/>
        <w:jc w:val="center"/>
        <w:rPr>
          <w:i/>
        </w:rPr>
      </w:pPr>
      <w:r w:rsidRPr="002E7BF4">
        <w:rPr>
          <w:i/>
        </w:rPr>
        <w:t>фамилия, имя, отчество  лиц, осуществляющих подготовку проектной документации,</w:t>
      </w:r>
    </w:p>
    <w:p w:rsidR="002E7BF4" w:rsidRPr="002E7BF4" w:rsidRDefault="002E7BF4" w:rsidP="002E7BF4">
      <w:pPr>
        <w:spacing w:line="276" w:lineRule="auto"/>
        <w:jc w:val="center"/>
        <w:rPr>
          <w:i/>
        </w:rPr>
      </w:pPr>
      <w:r w:rsidRPr="002E7BF4">
        <w:rPr>
          <w:i/>
        </w:rPr>
        <w:t>___________________________________________________________________________________________________________</w:t>
      </w:r>
    </w:p>
    <w:p w:rsidR="002E7BF4" w:rsidRPr="002E7BF4" w:rsidRDefault="002E7BF4" w:rsidP="002E7BF4">
      <w:pPr>
        <w:spacing w:line="276" w:lineRule="auto"/>
        <w:jc w:val="center"/>
        <w:rPr>
          <w:i/>
        </w:rPr>
      </w:pPr>
      <w:r w:rsidRPr="002E7BF4">
        <w:rPr>
          <w:i/>
        </w:rPr>
        <w:t>паспортные данные, место проживания, телефон/факс – для  физических лиц,</w:t>
      </w:r>
    </w:p>
    <w:p w:rsidR="002E7BF4" w:rsidRPr="002E7BF4" w:rsidRDefault="002E7BF4" w:rsidP="002E7BF4">
      <w:pPr>
        <w:spacing w:line="276" w:lineRule="auto"/>
        <w:jc w:val="center"/>
        <w:rPr>
          <w:i/>
        </w:rPr>
      </w:pPr>
      <w:r w:rsidRPr="002E7BF4">
        <w:rPr>
          <w:i/>
          <w:iCs/>
        </w:rPr>
        <w:t xml:space="preserve">___________________________________________________________________________________________________________ </w:t>
      </w:r>
      <w:r w:rsidRPr="002E7BF4">
        <w:rPr>
          <w:i/>
        </w:rPr>
        <w:t>сведения о разделах  проектной документации, подготовленных лицами, осуществляющими подготовку проектной документации)</w:t>
      </w:r>
    </w:p>
    <w:p w:rsidR="002E7BF4" w:rsidRPr="002E7BF4" w:rsidRDefault="002E7BF4" w:rsidP="002E7BF4">
      <w:pPr>
        <w:spacing w:line="276" w:lineRule="auto"/>
        <w:jc w:val="both"/>
      </w:pPr>
      <w:r w:rsidRPr="002E7BF4">
        <w:t xml:space="preserve">Уполномоченный представитель </w:t>
      </w:r>
      <w:r w:rsidRPr="002E7BF4">
        <w:rPr>
          <w:color w:val="000000"/>
          <w:spacing w:val="-1"/>
        </w:rPr>
        <w:t>лица, осуществляющего подготовку проектной документации, по вопросам проверки соответствия выполняемых работ проектной документации (далее - авторского надзора)</w:t>
      </w:r>
      <w:r w:rsidRPr="002E7BF4">
        <w:t xml:space="preserve"> </w:t>
      </w:r>
    </w:p>
    <w:tbl>
      <w:tblPr>
        <w:tblW w:w="9876"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756"/>
        <w:gridCol w:w="1620"/>
        <w:gridCol w:w="2340"/>
        <w:gridCol w:w="1440"/>
      </w:tblGrid>
      <w:tr w:rsidR="002E7BF4" w:rsidRPr="002E7BF4" w:rsidTr="002E7BF4">
        <w:trPr>
          <w:trHeight w:val="509"/>
        </w:trPr>
        <w:tc>
          <w:tcPr>
            <w:tcW w:w="72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w:t>
            </w:r>
          </w:p>
          <w:p w:rsidR="002E7BF4" w:rsidRPr="002E7BF4" w:rsidRDefault="002E7BF4" w:rsidP="002E7BF4">
            <w:pPr>
              <w:spacing w:line="276" w:lineRule="auto"/>
              <w:jc w:val="center"/>
              <w:rPr>
                <w:i/>
              </w:rPr>
            </w:pPr>
            <w:r w:rsidRPr="002E7BF4">
              <w:rPr>
                <w:i/>
              </w:rPr>
              <w:t>пп</w:t>
            </w:r>
          </w:p>
        </w:tc>
        <w:tc>
          <w:tcPr>
            <w:tcW w:w="3756" w:type="dxa"/>
          </w:tcPr>
          <w:p w:rsidR="002E7BF4" w:rsidRPr="002E7BF4" w:rsidRDefault="002E7BF4" w:rsidP="002E7BF4">
            <w:pPr>
              <w:spacing w:line="276" w:lineRule="auto"/>
              <w:jc w:val="center"/>
              <w:rPr>
                <w:i/>
              </w:rPr>
            </w:pPr>
            <w:r w:rsidRPr="002E7BF4">
              <w:rPr>
                <w:i/>
                <w:iCs/>
              </w:rPr>
              <w:t xml:space="preserve">Наименование лица, осуществляющего </w:t>
            </w:r>
            <w:r w:rsidRPr="002E7BF4">
              <w:rPr>
                <w:i/>
              </w:rPr>
              <w:t xml:space="preserve">подготовку проектной документации, </w:t>
            </w:r>
            <w:r w:rsidRPr="002E7BF4">
              <w:rPr>
                <w:i/>
                <w:iCs/>
              </w:rPr>
              <w:t xml:space="preserve"> </w:t>
            </w:r>
            <w:r w:rsidRPr="002E7BF4">
              <w:rPr>
                <w:i/>
              </w:rPr>
              <w:t xml:space="preserve">сведения о разделах  проектной документации, подготовленных </w:t>
            </w:r>
            <w:r w:rsidRPr="002E7BF4">
              <w:rPr>
                <w:i/>
                <w:iCs/>
              </w:rPr>
              <w:t>этим лицом</w:t>
            </w:r>
          </w:p>
        </w:tc>
        <w:tc>
          <w:tcPr>
            <w:tcW w:w="1620" w:type="dxa"/>
          </w:tcPr>
          <w:p w:rsidR="002E7BF4" w:rsidRPr="002E7BF4" w:rsidRDefault="002E7BF4" w:rsidP="002E7BF4">
            <w:pPr>
              <w:spacing w:line="276" w:lineRule="auto"/>
              <w:jc w:val="center"/>
              <w:rPr>
                <w:i/>
              </w:rPr>
            </w:pPr>
            <w:r w:rsidRPr="002E7BF4">
              <w:rPr>
                <w:i/>
              </w:rPr>
              <w:t xml:space="preserve">Фамилия, </w:t>
            </w:r>
          </w:p>
          <w:p w:rsidR="002E7BF4" w:rsidRPr="002E7BF4" w:rsidRDefault="002E7BF4" w:rsidP="002E7BF4">
            <w:pPr>
              <w:spacing w:line="276" w:lineRule="auto"/>
              <w:jc w:val="center"/>
              <w:rPr>
                <w:i/>
              </w:rPr>
            </w:pPr>
            <w:r w:rsidRPr="002E7BF4">
              <w:rPr>
                <w:i/>
              </w:rPr>
              <w:t xml:space="preserve">имя, отчество, должность </w:t>
            </w:r>
          </w:p>
          <w:p w:rsidR="002E7BF4" w:rsidRPr="002E7BF4" w:rsidRDefault="002E7BF4" w:rsidP="002E7BF4">
            <w:pPr>
              <w:spacing w:line="276" w:lineRule="auto"/>
              <w:jc w:val="center"/>
              <w:rPr>
                <w:i/>
              </w:rPr>
            </w:pPr>
          </w:p>
        </w:tc>
        <w:tc>
          <w:tcPr>
            <w:tcW w:w="2340" w:type="dxa"/>
          </w:tcPr>
          <w:p w:rsidR="002E7BF4" w:rsidRPr="002E7BF4" w:rsidRDefault="002E7BF4" w:rsidP="002E7BF4">
            <w:pPr>
              <w:spacing w:line="276" w:lineRule="auto"/>
              <w:jc w:val="center"/>
              <w:rPr>
                <w:i/>
              </w:rPr>
            </w:pPr>
            <w:r w:rsidRPr="002E7BF4">
              <w:rPr>
                <w:i/>
              </w:rPr>
              <w:t xml:space="preserve">Наименование, дата, номер документа, подтверждающего полномочие </w:t>
            </w:r>
          </w:p>
        </w:tc>
        <w:tc>
          <w:tcPr>
            <w:tcW w:w="144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 xml:space="preserve">Подпись </w:t>
            </w:r>
          </w:p>
        </w:tc>
      </w:tr>
      <w:tr w:rsidR="002E7BF4" w:rsidRPr="002E7BF4" w:rsidTr="002E7BF4">
        <w:tc>
          <w:tcPr>
            <w:tcW w:w="720" w:type="dxa"/>
          </w:tcPr>
          <w:p w:rsidR="002E7BF4" w:rsidRPr="002E7BF4" w:rsidRDefault="002E7BF4" w:rsidP="002E7BF4">
            <w:pPr>
              <w:spacing w:line="276" w:lineRule="auto"/>
              <w:jc w:val="center"/>
              <w:rPr>
                <w:i/>
              </w:rPr>
            </w:pPr>
            <w:r w:rsidRPr="002E7BF4">
              <w:rPr>
                <w:i/>
              </w:rPr>
              <w:t>1</w:t>
            </w:r>
          </w:p>
        </w:tc>
        <w:tc>
          <w:tcPr>
            <w:tcW w:w="3756" w:type="dxa"/>
          </w:tcPr>
          <w:p w:rsidR="002E7BF4" w:rsidRPr="002E7BF4" w:rsidRDefault="002E7BF4" w:rsidP="002E7BF4">
            <w:pPr>
              <w:spacing w:line="276" w:lineRule="auto"/>
              <w:jc w:val="center"/>
              <w:rPr>
                <w:i/>
              </w:rPr>
            </w:pPr>
            <w:r w:rsidRPr="002E7BF4">
              <w:rPr>
                <w:i/>
              </w:rPr>
              <w:t>2</w:t>
            </w:r>
          </w:p>
        </w:tc>
        <w:tc>
          <w:tcPr>
            <w:tcW w:w="1620" w:type="dxa"/>
          </w:tcPr>
          <w:p w:rsidR="002E7BF4" w:rsidRPr="002E7BF4" w:rsidRDefault="002E7BF4" w:rsidP="002E7BF4">
            <w:pPr>
              <w:spacing w:line="276" w:lineRule="auto"/>
              <w:jc w:val="center"/>
              <w:rPr>
                <w:i/>
              </w:rPr>
            </w:pPr>
            <w:r w:rsidRPr="002E7BF4">
              <w:rPr>
                <w:i/>
              </w:rPr>
              <w:t>3</w:t>
            </w:r>
          </w:p>
        </w:tc>
        <w:tc>
          <w:tcPr>
            <w:tcW w:w="2340" w:type="dxa"/>
          </w:tcPr>
          <w:p w:rsidR="002E7BF4" w:rsidRPr="002E7BF4" w:rsidRDefault="002E7BF4" w:rsidP="002E7BF4">
            <w:pPr>
              <w:spacing w:line="276" w:lineRule="auto"/>
              <w:jc w:val="center"/>
              <w:rPr>
                <w:i/>
              </w:rPr>
            </w:pPr>
            <w:r w:rsidRPr="002E7BF4">
              <w:rPr>
                <w:i/>
              </w:rPr>
              <w:t>4</w:t>
            </w:r>
          </w:p>
        </w:tc>
        <w:tc>
          <w:tcPr>
            <w:tcW w:w="1440" w:type="dxa"/>
          </w:tcPr>
          <w:p w:rsidR="002E7BF4" w:rsidRPr="002E7BF4" w:rsidRDefault="002E7BF4" w:rsidP="002E7BF4">
            <w:pPr>
              <w:spacing w:line="276" w:lineRule="auto"/>
              <w:jc w:val="center"/>
              <w:rPr>
                <w:i/>
              </w:rPr>
            </w:pPr>
            <w:r w:rsidRPr="002E7BF4">
              <w:rPr>
                <w:i/>
              </w:rPr>
              <w:t>5</w:t>
            </w:r>
          </w:p>
        </w:tc>
      </w:tr>
      <w:tr w:rsidR="002E7BF4" w:rsidRPr="002E7BF4" w:rsidTr="002E7BF4">
        <w:tc>
          <w:tcPr>
            <w:tcW w:w="720" w:type="dxa"/>
          </w:tcPr>
          <w:p w:rsidR="002E7BF4" w:rsidRPr="002E7BF4" w:rsidRDefault="002E7BF4" w:rsidP="002E7BF4">
            <w:pPr>
              <w:spacing w:line="276" w:lineRule="auto"/>
              <w:jc w:val="center"/>
              <w:rPr>
                <w:i/>
              </w:rPr>
            </w:pPr>
          </w:p>
        </w:tc>
        <w:tc>
          <w:tcPr>
            <w:tcW w:w="3756" w:type="dxa"/>
          </w:tcPr>
          <w:p w:rsidR="002E7BF4" w:rsidRPr="002E7BF4" w:rsidRDefault="002E7BF4" w:rsidP="002E7BF4">
            <w:pPr>
              <w:spacing w:line="276" w:lineRule="auto"/>
              <w:jc w:val="center"/>
              <w:rPr>
                <w:i/>
              </w:rPr>
            </w:pPr>
          </w:p>
        </w:tc>
        <w:tc>
          <w:tcPr>
            <w:tcW w:w="1620" w:type="dxa"/>
          </w:tcPr>
          <w:p w:rsidR="002E7BF4" w:rsidRPr="002E7BF4" w:rsidRDefault="002E7BF4" w:rsidP="002E7BF4">
            <w:pPr>
              <w:spacing w:line="276" w:lineRule="auto"/>
              <w:jc w:val="center"/>
              <w:rPr>
                <w:i/>
              </w:rPr>
            </w:pPr>
          </w:p>
        </w:tc>
        <w:tc>
          <w:tcPr>
            <w:tcW w:w="2340" w:type="dxa"/>
          </w:tcPr>
          <w:p w:rsidR="002E7BF4" w:rsidRPr="002E7BF4" w:rsidRDefault="002E7BF4" w:rsidP="002E7BF4">
            <w:pPr>
              <w:spacing w:line="276" w:lineRule="auto"/>
              <w:jc w:val="center"/>
              <w:rPr>
                <w:i/>
              </w:rPr>
            </w:pPr>
          </w:p>
        </w:tc>
        <w:tc>
          <w:tcPr>
            <w:tcW w:w="1440" w:type="dxa"/>
          </w:tcPr>
          <w:p w:rsidR="002E7BF4" w:rsidRPr="002E7BF4" w:rsidRDefault="002E7BF4" w:rsidP="002E7BF4">
            <w:pPr>
              <w:spacing w:line="276" w:lineRule="auto"/>
              <w:jc w:val="center"/>
              <w:rPr>
                <w:i/>
              </w:rPr>
            </w:pPr>
          </w:p>
        </w:tc>
      </w:tr>
    </w:tbl>
    <w:p w:rsidR="002E7BF4" w:rsidRPr="002E7BF4" w:rsidRDefault="002E7BF4" w:rsidP="002E7BF4">
      <w:pPr>
        <w:spacing w:line="276" w:lineRule="auto"/>
        <w:jc w:val="center"/>
        <w:rPr>
          <w:i/>
        </w:rPr>
      </w:pPr>
    </w:p>
    <w:p w:rsidR="002E7BF4" w:rsidRPr="002E7BF4" w:rsidRDefault="002E7BF4" w:rsidP="002E7BF4">
      <w:pPr>
        <w:spacing w:line="276" w:lineRule="auto"/>
        <w:jc w:val="both"/>
      </w:pPr>
      <w:r w:rsidRPr="002E7BF4">
        <w:t>Организация, разработавшая проектную документацию; чертежи КЖ, КМ, КД</w:t>
      </w:r>
    </w:p>
    <w:p w:rsidR="002E7BF4" w:rsidRPr="002E7BF4" w:rsidRDefault="002E7BF4" w:rsidP="002E7BF4">
      <w:pPr>
        <w:spacing w:line="276" w:lineRule="auto"/>
        <w:jc w:val="both"/>
      </w:pPr>
      <w:r w:rsidRPr="002E7BF4">
        <w:t>_________________________________________________________________________</w:t>
      </w:r>
    </w:p>
    <w:p w:rsidR="002E7BF4" w:rsidRPr="002E7BF4" w:rsidRDefault="002E7BF4" w:rsidP="002E7BF4">
      <w:pPr>
        <w:spacing w:line="276" w:lineRule="auto"/>
        <w:jc w:val="both"/>
      </w:pPr>
      <w:r w:rsidRPr="002E7BF4">
        <w:t>Шифр проектов____________________________________________________________</w:t>
      </w:r>
    </w:p>
    <w:p w:rsidR="002E7BF4" w:rsidRPr="002E7BF4" w:rsidRDefault="002E7BF4" w:rsidP="002E7BF4">
      <w:pPr>
        <w:spacing w:line="276" w:lineRule="auto"/>
        <w:jc w:val="both"/>
      </w:pPr>
      <w:r w:rsidRPr="002E7BF4">
        <w:t>Организация, разработавшая проект производства работ __________________________</w:t>
      </w:r>
    </w:p>
    <w:p w:rsidR="002E7BF4" w:rsidRPr="002E7BF4" w:rsidRDefault="002E7BF4" w:rsidP="002E7BF4">
      <w:pPr>
        <w:spacing w:line="276" w:lineRule="auto"/>
        <w:jc w:val="both"/>
      </w:pPr>
      <w:r w:rsidRPr="002E7BF4">
        <w:t>_________________________________________________________________________</w:t>
      </w:r>
    </w:p>
    <w:p w:rsidR="002E7BF4" w:rsidRPr="002E7BF4" w:rsidRDefault="002E7BF4" w:rsidP="002E7BF4">
      <w:pPr>
        <w:spacing w:line="276" w:lineRule="auto"/>
        <w:jc w:val="both"/>
      </w:pPr>
      <w:r w:rsidRPr="002E7BF4">
        <w:t>Шифр проектов ___________________________________________________________</w:t>
      </w:r>
    </w:p>
    <w:p w:rsidR="002E7BF4" w:rsidRPr="002E7BF4" w:rsidRDefault="002E7BF4" w:rsidP="002E7BF4">
      <w:pPr>
        <w:spacing w:line="276" w:lineRule="auto"/>
        <w:jc w:val="both"/>
      </w:pPr>
      <w:r w:rsidRPr="002E7BF4">
        <w:t>Предприятие, изготовившее конструкции ______________________________________</w:t>
      </w:r>
    </w:p>
    <w:p w:rsidR="002E7BF4" w:rsidRPr="002E7BF4" w:rsidRDefault="002E7BF4" w:rsidP="002E7BF4">
      <w:pPr>
        <w:spacing w:line="276" w:lineRule="auto"/>
        <w:jc w:val="both"/>
      </w:pPr>
      <w:r w:rsidRPr="002E7BF4">
        <w:t>Шифр заказов _____________________________________________________________</w:t>
      </w:r>
    </w:p>
    <w:p w:rsidR="002E7BF4" w:rsidRPr="002E7BF4" w:rsidRDefault="002E7BF4" w:rsidP="002E7BF4">
      <w:pPr>
        <w:spacing w:line="276" w:lineRule="auto"/>
        <w:jc w:val="both"/>
      </w:pPr>
    </w:p>
    <w:p w:rsidR="002E7BF4" w:rsidRPr="002E7BF4" w:rsidRDefault="002E7BF4" w:rsidP="002E7BF4">
      <w:pPr>
        <w:spacing w:line="276" w:lineRule="auto"/>
        <w:jc w:val="both"/>
      </w:pPr>
      <w:r w:rsidRPr="002E7BF4">
        <w:t>Сведения о государственной экспертизе проектной документации в случаях, предусмотренных статьей 49 Градостроительного кодекса Российской Федерации</w:t>
      </w:r>
    </w:p>
    <w:p w:rsidR="002E7BF4" w:rsidRPr="002E7BF4" w:rsidRDefault="002E7BF4" w:rsidP="002E7BF4">
      <w:pPr>
        <w:spacing w:line="276" w:lineRule="auto"/>
        <w:jc w:val="both"/>
      </w:pPr>
      <w:r w:rsidRPr="002E7BF4">
        <w:t>________________________________________________________________________________</w:t>
      </w:r>
    </w:p>
    <w:p w:rsidR="002E7BF4" w:rsidRPr="002E7BF4" w:rsidRDefault="002E7BF4" w:rsidP="002E7BF4">
      <w:pPr>
        <w:spacing w:line="276" w:lineRule="auto"/>
        <w:jc w:val="center"/>
        <w:rPr>
          <w:i/>
        </w:rPr>
      </w:pPr>
      <w:r w:rsidRPr="002E7BF4">
        <w:rPr>
          <w:i/>
        </w:rPr>
        <w:t xml:space="preserve">(номер, дата заключения, </w:t>
      </w:r>
    </w:p>
    <w:p w:rsidR="002E7BF4" w:rsidRPr="002E7BF4" w:rsidRDefault="002E7BF4" w:rsidP="002E7BF4">
      <w:pPr>
        <w:spacing w:line="276" w:lineRule="auto"/>
        <w:jc w:val="center"/>
      </w:pPr>
      <w:r w:rsidRPr="002E7BF4">
        <w:t>________________________________________________________________________________</w:t>
      </w:r>
    </w:p>
    <w:p w:rsidR="002E7BF4" w:rsidRPr="002E7BF4" w:rsidRDefault="002E7BF4" w:rsidP="002E7BF4">
      <w:pPr>
        <w:spacing w:line="276" w:lineRule="auto"/>
        <w:jc w:val="center"/>
        <w:rPr>
          <w:i/>
        </w:rPr>
      </w:pPr>
      <w:r w:rsidRPr="002E7BF4">
        <w:rPr>
          <w:i/>
        </w:rPr>
        <w:t>наименование органа исполнительной власти, выдавшего заключение)</w:t>
      </w:r>
    </w:p>
    <w:p w:rsidR="002E7BF4" w:rsidRPr="002E7BF4" w:rsidRDefault="002E7BF4" w:rsidP="002E7BF4">
      <w:pPr>
        <w:spacing w:line="276" w:lineRule="auto"/>
        <w:jc w:val="center"/>
        <w:rPr>
          <w:i/>
        </w:rPr>
      </w:pPr>
    </w:p>
    <w:p w:rsidR="002E7BF4" w:rsidRPr="002E7BF4" w:rsidRDefault="002E7BF4" w:rsidP="002E7BF4">
      <w:pPr>
        <w:spacing w:line="276" w:lineRule="auto"/>
      </w:pPr>
      <w:r w:rsidRPr="002E7BF4">
        <w:rPr>
          <w:bCs/>
        </w:rPr>
        <w:t>Лицо, осуществляющее строительство</w:t>
      </w:r>
      <w:r w:rsidRPr="002E7BF4">
        <w:rPr>
          <w:b/>
          <w:bCs/>
        </w:rPr>
        <w:t xml:space="preserve"> </w:t>
      </w:r>
      <w:r w:rsidRPr="002E7BF4">
        <w:t>____________________________________________________________________</w:t>
      </w:r>
    </w:p>
    <w:p w:rsidR="002E7BF4" w:rsidRPr="002E7BF4" w:rsidRDefault="002E7BF4" w:rsidP="002E7BF4">
      <w:pPr>
        <w:spacing w:line="276" w:lineRule="auto"/>
        <w:jc w:val="center"/>
        <w:rPr>
          <w:i/>
        </w:rPr>
      </w:pPr>
      <w:r w:rsidRPr="002E7BF4">
        <w:rPr>
          <w:i/>
        </w:rPr>
        <w:t>(наименование лица, осуществляющего строительство, номер и дата выдачи свидетельства</w:t>
      </w:r>
    </w:p>
    <w:p w:rsidR="002E7BF4" w:rsidRPr="002E7BF4" w:rsidRDefault="002E7BF4" w:rsidP="002E7BF4">
      <w:pPr>
        <w:spacing w:line="276" w:lineRule="auto"/>
      </w:pPr>
      <w:r w:rsidRPr="002E7BF4">
        <w:t>________________________________________________________________________________</w:t>
      </w:r>
    </w:p>
    <w:p w:rsidR="002E7BF4" w:rsidRPr="002E7BF4" w:rsidRDefault="002E7BF4" w:rsidP="002E7BF4">
      <w:pPr>
        <w:spacing w:line="276" w:lineRule="auto"/>
        <w:jc w:val="center"/>
        <w:rPr>
          <w:i/>
        </w:rPr>
      </w:pPr>
      <w:r w:rsidRPr="002E7BF4">
        <w:rPr>
          <w:i/>
        </w:rPr>
        <w:t>о государственной регистрации, ОГРН, ИНН, почтовые реквизиты, телефон/факс - для юридических лиц,</w:t>
      </w:r>
    </w:p>
    <w:p w:rsidR="002E7BF4" w:rsidRPr="002E7BF4" w:rsidRDefault="002E7BF4" w:rsidP="002E7BF4">
      <w:pPr>
        <w:spacing w:line="276" w:lineRule="auto"/>
        <w:jc w:val="center"/>
        <w:rPr>
          <w:i/>
        </w:rPr>
      </w:pPr>
      <w:r w:rsidRPr="002E7BF4">
        <w:t>________________________________________________________________________________</w:t>
      </w:r>
      <w:r w:rsidRPr="002E7BF4">
        <w:rPr>
          <w:i/>
        </w:rPr>
        <w:t>фамилия, имя, отчество лица, осуществляющего строительство, являющегося физическим лицом,</w:t>
      </w:r>
    </w:p>
    <w:p w:rsidR="002E7BF4" w:rsidRPr="002E7BF4" w:rsidRDefault="002E7BF4" w:rsidP="002E7BF4">
      <w:pPr>
        <w:spacing w:line="276" w:lineRule="auto"/>
        <w:jc w:val="center"/>
        <w:rPr>
          <w:i/>
          <w:iCs/>
        </w:rPr>
      </w:pPr>
      <w:r w:rsidRPr="002E7BF4">
        <w:t>________________________________________________________________________________</w:t>
      </w:r>
    </w:p>
    <w:p w:rsidR="002E7BF4" w:rsidRPr="002E7BF4" w:rsidRDefault="002E7BF4" w:rsidP="002E7BF4">
      <w:pPr>
        <w:spacing w:line="276" w:lineRule="auto"/>
        <w:jc w:val="center"/>
        <w:rPr>
          <w:i/>
        </w:rPr>
      </w:pPr>
      <w:r w:rsidRPr="002E7BF4">
        <w:rPr>
          <w:i/>
        </w:rPr>
        <w:t>паспортные данные, место проживания, телефон/факс)</w:t>
      </w:r>
    </w:p>
    <w:p w:rsidR="002E7BF4" w:rsidRPr="002E7BF4" w:rsidRDefault="002E7BF4" w:rsidP="002E7BF4">
      <w:pPr>
        <w:spacing w:line="276" w:lineRule="auto"/>
        <w:rPr>
          <w:b/>
        </w:rPr>
      </w:pPr>
    </w:p>
    <w:p w:rsidR="002E7BF4" w:rsidRPr="002E7BF4" w:rsidRDefault="002E7BF4" w:rsidP="002E7BF4">
      <w:pPr>
        <w:spacing w:line="276" w:lineRule="auto"/>
      </w:pPr>
      <w:r w:rsidRPr="002E7BF4">
        <w:t xml:space="preserve">Уполномоченный представитель лица, осуществляющего строительство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402"/>
        <w:gridCol w:w="1445"/>
        <w:gridCol w:w="3540"/>
        <w:gridCol w:w="1597"/>
      </w:tblGrid>
      <w:tr w:rsidR="002E7BF4" w:rsidRPr="002E7BF4" w:rsidTr="002E7BF4">
        <w:trPr>
          <w:trHeight w:val="509"/>
        </w:trPr>
        <w:tc>
          <w:tcPr>
            <w:tcW w:w="606" w:type="dxa"/>
          </w:tcPr>
          <w:p w:rsidR="002E7BF4" w:rsidRPr="002E7BF4" w:rsidRDefault="002E7BF4" w:rsidP="002E7BF4">
            <w:pPr>
              <w:spacing w:line="276" w:lineRule="auto"/>
              <w:jc w:val="center"/>
              <w:rPr>
                <w:i/>
              </w:rPr>
            </w:pPr>
            <w:r w:rsidRPr="002E7BF4">
              <w:rPr>
                <w:i/>
              </w:rPr>
              <w:t>№№/</w:t>
            </w:r>
          </w:p>
          <w:p w:rsidR="002E7BF4" w:rsidRPr="002E7BF4" w:rsidRDefault="002E7BF4" w:rsidP="002E7BF4">
            <w:pPr>
              <w:spacing w:line="276" w:lineRule="auto"/>
              <w:jc w:val="center"/>
              <w:rPr>
                <w:i/>
              </w:rPr>
            </w:pPr>
            <w:r w:rsidRPr="002E7BF4">
              <w:rPr>
                <w:i/>
              </w:rPr>
              <w:t>пп</w:t>
            </w:r>
          </w:p>
        </w:tc>
        <w:tc>
          <w:tcPr>
            <w:tcW w:w="2454" w:type="dxa"/>
          </w:tcPr>
          <w:p w:rsidR="002E7BF4" w:rsidRPr="002E7BF4" w:rsidRDefault="002E7BF4" w:rsidP="002E7BF4">
            <w:pPr>
              <w:spacing w:line="276" w:lineRule="auto"/>
              <w:jc w:val="center"/>
              <w:rPr>
                <w:i/>
              </w:rPr>
            </w:pPr>
            <w:r w:rsidRPr="002E7BF4">
              <w:rPr>
                <w:i/>
              </w:rPr>
              <w:t>Фамилия, имя, отчество</w:t>
            </w:r>
          </w:p>
        </w:tc>
        <w:tc>
          <w:tcPr>
            <w:tcW w:w="1440" w:type="dxa"/>
          </w:tcPr>
          <w:p w:rsidR="002E7BF4" w:rsidRPr="002E7BF4" w:rsidRDefault="002E7BF4" w:rsidP="002E7BF4">
            <w:pPr>
              <w:spacing w:line="276" w:lineRule="auto"/>
              <w:jc w:val="center"/>
              <w:rPr>
                <w:i/>
              </w:rPr>
            </w:pPr>
            <w:r w:rsidRPr="002E7BF4">
              <w:rPr>
                <w:i/>
              </w:rPr>
              <w:t>Должность</w:t>
            </w:r>
          </w:p>
        </w:tc>
        <w:tc>
          <w:tcPr>
            <w:tcW w:w="3600" w:type="dxa"/>
          </w:tcPr>
          <w:p w:rsidR="002E7BF4" w:rsidRPr="002E7BF4" w:rsidRDefault="002E7BF4" w:rsidP="002E7BF4">
            <w:pPr>
              <w:spacing w:line="276" w:lineRule="auto"/>
              <w:jc w:val="center"/>
              <w:rPr>
                <w:i/>
              </w:rPr>
            </w:pPr>
            <w:r w:rsidRPr="002E7BF4">
              <w:rPr>
                <w:i/>
              </w:rPr>
              <w:t>Наименование, дата, номер документа, подтверждающего полномочие</w:t>
            </w:r>
          </w:p>
        </w:tc>
        <w:tc>
          <w:tcPr>
            <w:tcW w:w="1620" w:type="dxa"/>
          </w:tcPr>
          <w:p w:rsidR="002E7BF4" w:rsidRPr="002E7BF4" w:rsidRDefault="002E7BF4" w:rsidP="002E7BF4">
            <w:pPr>
              <w:spacing w:line="276" w:lineRule="auto"/>
              <w:jc w:val="center"/>
              <w:rPr>
                <w:i/>
              </w:rPr>
            </w:pPr>
            <w:r w:rsidRPr="002E7BF4">
              <w:rPr>
                <w:i/>
              </w:rPr>
              <w:t>Подпись</w:t>
            </w:r>
          </w:p>
        </w:tc>
      </w:tr>
      <w:tr w:rsidR="002E7BF4" w:rsidRPr="002E7BF4" w:rsidTr="002E7BF4">
        <w:tc>
          <w:tcPr>
            <w:tcW w:w="606" w:type="dxa"/>
          </w:tcPr>
          <w:p w:rsidR="002E7BF4" w:rsidRPr="002E7BF4" w:rsidRDefault="002E7BF4" w:rsidP="002E7BF4">
            <w:pPr>
              <w:spacing w:line="276" w:lineRule="auto"/>
              <w:jc w:val="center"/>
              <w:rPr>
                <w:i/>
              </w:rPr>
            </w:pPr>
            <w:r w:rsidRPr="002E7BF4">
              <w:rPr>
                <w:i/>
              </w:rPr>
              <w:t>1</w:t>
            </w:r>
          </w:p>
        </w:tc>
        <w:tc>
          <w:tcPr>
            <w:tcW w:w="2454" w:type="dxa"/>
          </w:tcPr>
          <w:p w:rsidR="002E7BF4" w:rsidRPr="002E7BF4" w:rsidRDefault="002E7BF4" w:rsidP="002E7BF4">
            <w:pPr>
              <w:spacing w:line="276" w:lineRule="auto"/>
              <w:jc w:val="center"/>
              <w:rPr>
                <w:i/>
              </w:rPr>
            </w:pPr>
            <w:r w:rsidRPr="002E7BF4">
              <w:rPr>
                <w:i/>
              </w:rPr>
              <w:t>2</w:t>
            </w:r>
          </w:p>
        </w:tc>
        <w:tc>
          <w:tcPr>
            <w:tcW w:w="1440" w:type="dxa"/>
          </w:tcPr>
          <w:p w:rsidR="002E7BF4" w:rsidRPr="002E7BF4" w:rsidRDefault="002E7BF4" w:rsidP="002E7BF4">
            <w:pPr>
              <w:spacing w:line="276" w:lineRule="auto"/>
              <w:jc w:val="center"/>
              <w:rPr>
                <w:i/>
              </w:rPr>
            </w:pPr>
            <w:r w:rsidRPr="002E7BF4">
              <w:rPr>
                <w:i/>
              </w:rPr>
              <w:t>3</w:t>
            </w:r>
          </w:p>
        </w:tc>
        <w:tc>
          <w:tcPr>
            <w:tcW w:w="3600" w:type="dxa"/>
          </w:tcPr>
          <w:p w:rsidR="002E7BF4" w:rsidRPr="002E7BF4" w:rsidRDefault="002E7BF4" w:rsidP="002E7BF4">
            <w:pPr>
              <w:spacing w:line="276" w:lineRule="auto"/>
              <w:jc w:val="center"/>
              <w:rPr>
                <w:i/>
              </w:rPr>
            </w:pPr>
            <w:r w:rsidRPr="002E7BF4">
              <w:rPr>
                <w:i/>
              </w:rPr>
              <w:t>4</w:t>
            </w:r>
          </w:p>
        </w:tc>
        <w:tc>
          <w:tcPr>
            <w:tcW w:w="1620" w:type="dxa"/>
          </w:tcPr>
          <w:p w:rsidR="002E7BF4" w:rsidRPr="002E7BF4" w:rsidRDefault="002E7BF4" w:rsidP="002E7BF4">
            <w:pPr>
              <w:spacing w:line="276" w:lineRule="auto"/>
              <w:jc w:val="center"/>
              <w:rPr>
                <w:i/>
              </w:rPr>
            </w:pPr>
            <w:r w:rsidRPr="002E7BF4">
              <w:rPr>
                <w:i/>
              </w:rPr>
              <w:t>5</w:t>
            </w:r>
          </w:p>
        </w:tc>
      </w:tr>
      <w:tr w:rsidR="002E7BF4" w:rsidRPr="002E7BF4" w:rsidTr="002E7BF4">
        <w:tc>
          <w:tcPr>
            <w:tcW w:w="606" w:type="dxa"/>
          </w:tcPr>
          <w:p w:rsidR="002E7BF4" w:rsidRPr="002E7BF4" w:rsidRDefault="002E7BF4" w:rsidP="002E7BF4">
            <w:pPr>
              <w:spacing w:line="276" w:lineRule="auto"/>
              <w:jc w:val="center"/>
              <w:rPr>
                <w:i/>
              </w:rPr>
            </w:pPr>
          </w:p>
        </w:tc>
        <w:tc>
          <w:tcPr>
            <w:tcW w:w="2454" w:type="dxa"/>
          </w:tcPr>
          <w:p w:rsidR="002E7BF4" w:rsidRPr="002E7BF4" w:rsidRDefault="002E7BF4" w:rsidP="002E7BF4">
            <w:pPr>
              <w:spacing w:line="276" w:lineRule="auto"/>
              <w:jc w:val="center"/>
              <w:rPr>
                <w:i/>
              </w:rPr>
            </w:pPr>
          </w:p>
        </w:tc>
        <w:tc>
          <w:tcPr>
            <w:tcW w:w="1440" w:type="dxa"/>
          </w:tcPr>
          <w:p w:rsidR="002E7BF4" w:rsidRPr="002E7BF4" w:rsidRDefault="002E7BF4" w:rsidP="002E7BF4">
            <w:pPr>
              <w:spacing w:line="276" w:lineRule="auto"/>
              <w:jc w:val="center"/>
              <w:rPr>
                <w:i/>
              </w:rPr>
            </w:pPr>
          </w:p>
        </w:tc>
        <w:tc>
          <w:tcPr>
            <w:tcW w:w="3600" w:type="dxa"/>
          </w:tcPr>
          <w:p w:rsidR="002E7BF4" w:rsidRPr="002E7BF4" w:rsidRDefault="002E7BF4" w:rsidP="002E7BF4">
            <w:pPr>
              <w:spacing w:line="276" w:lineRule="auto"/>
              <w:jc w:val="center"/>
              <w:rPr>
                <w:i/>
              </w:rPr>
            </w:pPr>
          </w:p>
        </w:tc>
        <w:tc>
          <w:tcPr>
            <w:tcW w:w="1620" w:type="dxa"/>
          </w:tcPr>
          <w:p w:rsidR="002E7BF4" w:rsidRPr="002E7BF4" w:rsidRDefault="002E7BF4" w:rsidP="002E7BF4">
            <w:pPr>
              <w:spacing w:line="276" w:lineRule="auto"/>
              <w:jc w:val="center"/>
              <w:rPr>
                <w:i/>
              </w:rPr>
            </w:pPr>
          </w:p>
        </w:tc>
      </w:tr>
    </w:tbl>
    <w:p w:rsidR="002E7BF4" w:rsidRPr="002E7BF4" w:rsidRDefault="002E7BF4" w:rsidP="002E7BF4">
      <w:pPr>
        <w:spacing w:line="276" w:lineRule="auto"/>
        <w:rPr>
          <w:color w:val="FF0000"/>
        </w:rPr>
      </w:pPr>
    </w:p>
    <w:p w:rsidR="002E7BF4" w:rsidRPr="002E7BF4" w:rsidRDefault="002E7BF4" w:rsidP="002E7BF4">
      <w:pPr>
        <w:spacing w:line="276" w:lineRule="auto"/>
        <w:jc w:val="both"/>
      </w:pPr>
      <w:r w:rsidRPr="002E7BF4">
        <w:t xml:space="preserve">Уполномоченный представитель застройщика или заказчика по вопросам строительного контроля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402"/>
        <w:gridCol w:w="1445"/>
        <w:gridCol w:w="3540"/>
        <w:gridCol w:w="1597"/>
      </w:tblGrid>
      <w:tr w:rsidR="002E7BF4" w:rsidRPr="002E7BF4" w:rsidTr="002E7BF4">
        <w:trPr>
          <w:trHeight w:val="509"/>
        </w:trPr>
        <w:tc>
          <w:tcPr>
            <w:tcW w:w="606" w:type="dxa"/>
          </w:tcPr>
          <w:p w:rsidR="002E7BF4" w:rsidRPr="002E7BF4" w:rsidRDefault="002E7BF4" w:rsidP="002E7BF4">
            <w:pPr>
              <w:spacing w:line="276" w:lineRule="auto"/>
              <w:jc w:val="center"/>
              <w:rPr>
                <w:i/>
              </w:rPr>
            </w:pPr>
            <w:r w:rsidRPr="002E7BF4">
              <w:rPr>
                <w:i/>
              </w:rPr>
              <w:t>№№/</w:t>
            </w:r>
          </w:p>
          <w:p w:rsidR="002E7BF4" w:rsidRPr="002E7BF4" w:rsidRDefault="002E7BF4" w:rsidP="002E7BF4">
            <w:pPr>
              <w:spacing w:line="276" w:lineRule="auto"/>
              <w:jc w:val="center"/>
              <w:rPr>
                <w:i/>
              </w:rPr>
            </w:pPr>
            <w:r w:rsidRPr="002E7BF4">
              <w:rPr>
                <w:i/>
              </w:rPr>
              <w:t>пп</w:t>
            </w:r>
          </w:p>
        </w:tc>
        <w:tc>
          <w:tcPr>
            <w:tcW w:w="2454" w:type="dxa"/>
          </w:tcPr>
          <w:p w:rsidR="002E7BF4" w:rsidRPr="002E7BF4" w:rsidRDefault="002E7BF4" w:rsidP="002E7BF4">
            <w:pPr>
              <w:spacing w:line="276" w:lineRule="auto"/>
              <w:jc w:val="center"/>
              <w:rPr>
                <w:i/>
              </w:rPr>
            </w:pPr>
            <w:r w:rsidRPr="002E7BF4">
              <w:rPr>
                <w:i/>
              </w:rPr>
              <w:t>Фамилия, имя, отчество</w:t>
            </w:r>
          </w:p>
        </w:tc>
        <w:tc>
          <w:tcPr>
            <w:tcW w:w="1440" w:type="dxa"/>
          </w:tcPr>
          <w:p w:rsidR="002E7BF4" w:rsidRPr="002E7BF4" w:rsidRDefault="002E7BF4" w:rsidP="002E7BF4">
            <w:pPr>
              <w:spacing w:line="276" w:lineRule="auto"/>
              <w:jc w:val="center"/>
              <w:rPr>
                <w:i/>
              </w:rPr>
            </w:pPr>
            <w:r w:rsidRPr="002E7BF4">
              <w:rPr>
                <w:i/>
              </w:rPr>
              <w:t>Должность</w:t>
            </w:r>
          </w:p>
        </w:tc>
        <w:tc>
          <w:tcPr>
            <w:tcW w:w="3600" w:type="dxa"/>
          </w:tcPr>
          <w:p w:rsidR="002E7BF4" w:rsidRPr="002E7BF4" w:rsidRDefault="002E7BF4" w:rsidP="002E7BF4">
            <w:pPr>
              <w:spacing w:line="276" w:lineRule="auto"/>
              <w:jc w:val="center"/>
              <w:rPr>
                <w:i/>
              </w:rPr>
            </w:pPr>
            <w:r w:rsidRPr="002E7BF4">
              <w:rPr>
                <w:i/>
              </w:rPr>
              <w:t>Наименование, дата, номер документа, подтверждающего полномочие</w:t>
            </w:r>
          </w:p>
        </w:tc>
        <w:tc>
          <w:tcPr>
            <w:tcW w:w="1620" w:type="dxa"/>
          </w:tcPr>
          <w:p w:rsidR="002E7BF4" w:rsidRPr="002E7BF4" w:rsidRDefault="002E7BF4" w:rsidP="002E7BF4">
            <w:pPr>
              <w:spacing w:line="276" w:lineRule="auto"/>
              <w:jc w:val="center"/>
              <w:rPr>
                <w:i/>
              </w:rPr>
            </w:pPr>
            <w:r w:rsidRPr="002E7BF4">
              <w:rPr>
                <w:i/>
              </w:rPr>
              <w:t>Подпись</w:t>
            </w:r>
          </w:p>
        </w:tc>
      </w:tr>
      <w:tr w:rsidR="002E7BF4" w:rsidRPr="002E7BF4" w:rsidTr="002E7BF4">
        <w:tc>
          <w:tcPr>
            <w:tcW w:w="606" w:type="dxa"/>
          </w:tcPr>
          <w:p w:rsidR="002E7BF4" w:rsidRPr="002E7BF4" w:rsidRDefault="002E7BF4" w:rsidP="002E7BF4">
            <w:pPr>
              <w:spacing w:line="276" w:lineRule="auto"/>
              <w:jc w:val="center"/>
              <w:rPr>
                <w:i/>
              </w:rPr>
            </w:pPr>
            <w:r w:rsidRPr="002E7BF4">
              <w:rPr>
                <w:i/>
              </w:rPr>
              <w:t>1</w:t>
            </w:r>
          </w:p>
        </w:tc>
        <w:tc>
          <w:tcPr>
            <w:tcW w:w="2454" w:type="dxa"/>
          </w:tcPr>
          <w:p w:rsidR="002E7BF4" w:rsidRPr="002E7BF4" w:rsidRDefault="002E7BF4" w:rsidP="002E7BF4">
            <w:pPr>
              <w:spacing w:line="276" w:lineRule="auto"/>
              <w:jc w:val="center"/>
              <w:rPr>
                <w:i/>
              </w:rPr>
            </w:pPr>
            <w:r w:rsidRPr="002E7BF4">
              <w:rPr>
                <w:i/>
              </w:rPr>
              <w:t>2</w:t>
            </w:r>
          </w:p>
        </w:tc>
        <w:tc>
          <w:tcPr>
            <w:tcW w:w="1440" w:type="dxa"/>
          </w:tcPr>
          <w:p w:rsidR="002E7BF4" w:rsidRPr="002E7BF4" w:rsidRDefault="002E7BF4" w:rsidP="002E7BF4">
            <w:pPr>
              <w:spacing w:line="276" w:lineRule="auto"/>
              <w:jc w:val="center"/>
              <w:rPr>
                <w:i/>
              </w:rPr>
            </w:pPr>
            <w:r w:rsidRPr="002E7BF4">
              <w:rPr>
                <w:i/>
              </w:rPr>
              <w:t>3</w:t>
            </w:r>
          </w:p>
        </w:tc>
        <w:tc>
          <w:tcPr>
            <w:tcW w:w="3600" w:type="dxa"/>
          </w:tcPr>
          <w:p w:rsidR="002E7BF4" w:rsidRPr="002E7BF4" w:rsidRDefault="002E7BF4" w:rsidP="002E7BF4">
            <w:pPr>
              <w:spacing w:line="276" w:lineRule="auto"/>
              <w:jc w:val="center"/>
              <w:rPr>
                <w:i/>
              </w:rPr>
            </w:pPr>
            <w:r w:rsidRPr="002E7BF4">
              <w:rPr>
                <w:i/>
              </w:rPr>
              <w:t>4</w:t>
            </w:r>
          </w:p>
        </w:tc>
        <w:tc>
          <w:tcPr>
            <w:tcW w:w="1620" w:type="dxa"/>
          </w:tcPr>
          <w:p w:rsidR="002E7BF4" w:rsidRPr="002E7BF4" w:rsidRDefault="002E7BF4" w:rsidP="002E7BF4">
            <w:pPr>
              <w:spacing w:line="276" w:lineRule="auto"/>
              <w:jc w:val="center"/>
              <w:rPr>
                <w:i/>
              </w:rPr>
            </w:pPr>
            <w:r w:rsidRPr="002E7BF4">
              <w:rPr>
                <w:i/>
              </w:rPr>
              <w:t>5</w:t>
            </w:r>
          </w:p>
        </w:tc>
      </w:tr>
      <w:tr w:rsidR="002E7BF4" w:rsidRPr="002E7BF4" w:rsidTr="002E7BF4">
        <w:tc>
          <w:tcPr>
            <w:tcW w:w="606" w:type="dxa"/>
          </w:tcPr>
          <w:p w:rsidR="002E7BF4" w:rsidRPr="002E7BF4" w:rsidRDefault="002E7BF4" w:rsidP="002E7BF4">
            <w:pPr>
              <w:spacing w:line="276" w:lineRule="auto"/>
              <w:jc w:val="center"/>
              <w:rPr>
                <w:i/>
              </w:rPr>
            </w:pPr>
          </w:p>
        </w:tc>
        <w:tc>
          <w:tcPr>
            <w:tcW w:w="2454" w:type="dxa"/>
          </w:tcPr>
          <w:p w:rsidR="002E7BF4" w:rsidRPr="002E7BF4" w:rsidRDefault="002E7BF4" w:rsidP="002E7BF4">
            <w:pPr>
              <w:spacing w:line="276" w:lineRule="auto"/>
              <w:jc w:val="center"/>
              <w:rPr>
                <w:i/>
              </w:rPr>
            </w:pPr>
          </w:p>
        </w:tc>
        <w:tc>
          <w:tcPr>
            <w:tcW w:w="1440" w:type="dxa"/>
          </w:tcPr>
          <w:p w:rsidR="002E7BF4" w:rsidRPr="002E7BF4" w:rsidRDefault="002E7BF4" w:rsidP="002E7BF4">
            <w:pPr>
              <w:spacing w:line="276" w:lineRule="auto"/>
              <w:jc w:val="center"/>
              <w:rPr>
                <w:i/>
              </w:rPr>
            </w:pPr>
          </w:p>
        </w:tc>
        <w:tc>
          <w:tcPr>
            <w:tcW w:w="3600" w:type="dxa"/>
          </w:tcPr>
          <w:p w:rsidR="002E7BF4" w:rsidRPr="002E7BF4" w:rsidRDefault="002E7BF4" w:rsidP="002E7BF4">
            <w:pPr>
              <w:spacing w:line="276" w:lineRule="auto"/>
              <w:jc w:val="center"/>
              <w:rPr>
                <w:i/>
              </w:rPr>
            </w:pPr>
          </w:p>
        </w:tc>
        <w:tc>
          <w:tcPr>
            <w:tcW w:w="1620" w:type="dxa"/>
          </w:tcPr>
          <w:p w:rsidR="002E7BF4" w:rsidRPr="002E7BF4" w:rsidRDefault="002E7BF4" w:rsidP="002E7BF4">
            <w:pPr>
              <w:spacing w:line="276" w:lineRule="auto"/>
              <w:jc w:val="center"/>
              <w:rPr>
                <w:i/>
              </w:rPr>
            </w:pPr>
          </w:p>
        </w:tc>
      </w:tr>
    </w:tbl>
    <w:p w:rsidR="002E7BF4" w:rsidRPr="002E7BF4" w:rsidRDefault="002E7BF4" w:rsidP="002E7BF4">
      <w:pPr>
        <w:spacing w:line="276" w:lineRule="auto"/>
        <w:rPr>
          <w:b/>
        </w:rPr>
      </w:pPr>
    </w:p>
    <w:p w:rsidR="002E7BF4" w:rsidRPr="002E7BF4" w:rsidRDefault="002E7BF4" w:rsidP="002E7BF4">
      <w:pPr>
        <w:spacing w:line="276" w:lineRule="auto"/>
      </w:pPr>
      <w:r w:rsidRPr="002E7BF4">
        <w:t xml:space="preserve">Уполномоченный представитель лица, осуществляющего строительство, по вопросам строительного контроля </w:t>
      </w:r>
    </w:p>
    <w:tbl>
      <w:tblPr>
        <w:tblW w:w="97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6"/>
        <w:gridCol w:w="2402"/>
        <w:gridCol w:w="1445"/>
        <w:gridCol w:w="3540"/>
        <w:gridCol w:w="1597"/>
      </w:tblGrid>
      <w:tr w:rsidR="002E7BF4" w:rsidRPr="002E7BF4" w:rsidTr="002E7BF4">
        <w:trPr>
          <w:trHeight w:val="509"/>
        </w:trPr>
        <w:tc>
          <w:tcPr>
            <w:tcW w:w="606" w:type="dxa"/>
          </w:tcPr>
          <w:p w:rsidR="002E7BF4" w:rsidRPr="002E7BF4" w:rsidRDefault="002E7BF4" w:rsidP="002E7BF4">
            <w:pPr>
              <w:spacing w:line="276" w:lineRule="auto"/>
              <w:jc w:val="center"/>
              <w:rPr>
                <w:i/>
              </w:rPr>
            </w:pPr>
            <w:r w:rsidRPr="002E7BF4">
              <w:rPr>
                <w:i/>
              </w:rPr>
              <w:t>№№/</w:t>
            </w:r>
          </w:p>
          <w:p w:rsidR="002E7BF4" w:rsidRPr="002E7BF4" w:rsidRDefault="002E7BF4" w:rsidP="002E7BF4">
            <w:pPr>
              <w:spacing w:line="276" w:lineRule="auto"/>
              <w:jc w:val="center"/>
              <w:rPr>
                <w:i/>
              </w:rPr>
            </w:pPr>
            <w:r w:rsidRPr="002E7BF4">
              <w:rPr>
                <w:i/>
              </w:rPr>
              <w:t>пп</w:t>
            </w:r>
          </w:p>
        </w:tc>
        <w:tc>
          <w:tcPr>
            <w:tcW w:w="2454" w:type="dxa"/>
          </w:tcPr>
          <w:p w:rsidR="002E7BF4" w:rsidRPr="002E7BF4" w:rsidRDefault="002E7BF4" w:rsidP="002E7BF4">
            <w:pPr>
              <w:spacing w:line="276" w:lineRule="auto"/>
              <w:jc w:val="center"/>
              <w:rPr>
                <w:i/>
              </w:rPr>
            </w:pPr>
            <w:r w:rsidRPr="002E7BF4">
              <w:rPr>
                <w:i/>
              </w:rPr>
              <w:t>Фамилия, имя, отчество</w:t>
            </w:r>
          </w:p>
        </w:tc>
        <w:tc>
          <w:tcPr>
            <w:tcW w:w="1440" w:type="dxa"/>
          </w:tcPr>
          <w:p w:rsidR="002E7BF4" w:rsidRPr="002E7BF4" w:rsidRDefault="002E7BF4" w:rsidP="002E7BF4">
            <w:pPr>
              <w:spacing w:line="276" w:lineRule="auto"/>
              <w:jc w:val="center"/>
              <w:rPr>
                <w:i/>
              </w:rPr>
            </w:pPr>
            <w:r w:rsidRPr="002E7BF4">
              <w:rPr>
                <w:i/>
              </w:rPr>
              <w:t>Должность</w:t>
            </w:r>
          </w:p>
        </w:tc>
        <w:tc>
          <w:tcPr>
            <w:tcW w:w="3600" w:type="dxa"/>
          </w:tcPr>
          <w:p w:rsidR="002E7BF4" w:rsidRPr="002E7BF4" w:rsidRDefault="002E7BF4" w:rsidP="002E7BF4">
            <w:pPr>
              <w:spacing w:line="276" w:lineRule="auto"/>
              <w:jc w:val="center"/>
              <w:rPr>
                <w:i/>
              </w:rPr>
            </w:pPr>
            <w:r w:rsidRPr="002E7BF4">
              <w:rPr>
                <w:i/>
              </w:rPr>
              <w:t>Наименование, дата, номер документа, подтверждающего полномочие</w:t>
            </w:r>
          </w:p>
        </w:tc>
        <w:tc>
          <w:tcPr>
            <w:tcW w:w="1620" w:type="dxa"/>
          </w:tcPr>
          <w:p w:rsidR="002E7BF4" w:rsidRPr="002E7BF4" w:rsidRDefault="002E7BF4" w:rsidP="002E7BF4">
            <w:pPr>
              <w:spacing w:line="276" w:lineRule="auto"/>
              <w:jc w:val="center"/>
              <w:rPr>
                <w:i/>
              </w:rPr>
            </w:pPr>
            <w:r w:rsidRPr="002E7BF4">
              <w:rPr>
                <w:i/>
              </w:rPr>
              <w:t>Подпись</w:t>
            </w:r>
          </w:p>
        </w:tc>
      </w:tr>
      <w:tr w:rsidR="002E7BF4" w:rsidRPr="002E7BF4" w:rsidTr="002E7BF4">
        <w:tc>
          <w:tcPr>
            <w:tcW w:w="606" w:type="dxa"/>
          </w:tcPr>
          <w:p w:rsidR="002E7BF4" w:rsidRPr="002E7BF4" w:rsidRDefault="002E7BF4" w:rsidP="002E7BF4">
            <w:pPr>
              <w:spacing w:line="276" w:lineRule="auto"/>
              <w:jc w:val="center"/>
              <w:rPr>
                <w:i/>
              </w:rPr>
            </w:pPr>
            <w:r w:rsidRPr="002E7BF4">
              <w:rPr>
                <w:i/>
              </w:rPr>
              <w:lastRenderedPageBreak/>
              <w:t>1</w:t>
            </w:r>
          </w:p>
        </w:tc>
        <w:tc>
          <w:tcPr>
            <w:tcW w:w="2454" w:type="dxa"/>
          </w:tcPr>
          <w:p w:rsidR="002E7BF4" w:rsidRPr="002E7BF4" w:rsidRDefault="002E7BF4" w:rsidP="002E7BF4">
            <w:pPr>
              <w:spacing w:line="276" w:lineRule="auto"/>
              <w:jc w:val="center"/>
              <w:rPr>
                <w:i/>
              </w:rPr>
            </w:pPr>
            <w:r w:rsidRPr="002E7BF4">
              <w:rPr>
                <w:i/>
              </w:rPr>
              <w:t>2</w:t>
            </w:r>
          </w:p>
        </w:tc>
        <w:tc>
          <w:tcPr>
            <w:tcW w:w="1440" w:type="dxa"/>
          </w:tcPr>
          <w:p w:rsidR="002E7BF4" w:rsidRPr="002E7BF4" w:rsidRDefault="002E7BF4" w:rsidP="002E7BF4">
            <w:pPr>
              <w:spacing w:line="276" w:lineRule="auto"/>
              <w:jc w:val="center"/>
              <w:rPr>
                <w:i/>
              </w:rPr>
            </w:pPr>
            <w:r w:rsidRPr="002E7BF4">
              <w:rPr>
                <w:i/>
              </w:rPr>
              <w:t>3</w:t>
            </w:r>
          </w:p>
        </w:tc>
        <w:tc>
          <w:tcPr>
            <w:tcW w:w="3600" w:type="dxa"/>
          </w:tcPr>
          <w:p w:rsidR="002E7BF4" w:rsidRPr="002E7BF4" w:rsidRDefault="002E7BF4" w:rsidP="002E7BF4">
            <w:pPr>
              <w:spacing w:line="276" w:lineRule="auto"/>
              <w:jc w:val="center"/>
              <w:rPr>
                <w:i/>
              </w:rPr>
            </w:pPr>
            <w:r w:rsidRPr="002E7BF4">
              <w:rPr>
                <w:i/>
              </w:rPr>
              <w:t>4</w:t>
            </w:r>
          </w:p>
        </w:tc>
        <w:tc>
          <w:tcPr>
            <w:tcW w:w="1620" w:type="dxa"/>
          </w:tcPr>
          <w:p w:rsidR="002E7BF4" w:rsidRPr="002E7BF4" w:rsidRDefault="002E7BF4" w:rsidP="002E7BF4">
            <w:pPr>
              <w:spacing w:line="276" w:lineRule="auto"/>
              <w:jc w:val="center"/>
              <w:rPr>
                <w:i/>
              </w:rPr>
            </w:pPr>
            <w:r w:rsidRPr="002E7BF4">
              <w:rPr>
                <w:i/>
              </w:rPr>
              <w:t>5</w:t>
            </w:r>
          </w:p>
        </w:tc>
      </w:tr>
      <w:tr w:rsidR="002E7BF4" w:rsidRPr="002E7BF4" w:rsidTr="002E7BF4">
        <w:tc>
          <w:tcPr>
            <w:tcW w:w="606" w:type="dxa"/>
          </w:tcPr>
          <w:p w:rsidR="002E7BF4" w:rsidRPr="002E7BF4" w:rsidRDefault="002E7BF4" w:rsidP="002E7BF4">
            <w:pPr>
              <w:spacing w:line="276" w:lineRule="auto"/>
              <w:jc w:val="center"/>
              <w:rPr>
                <w:i/>
              </w:rPr>
            </w:pPr>
          </w:p>
        </w:tc>
        <w:tc>
          <w:tcPr>
            <w:tcW w:w="2454" w:type="dxa"/>
          </w:tcPr>
          <w:p w:rsidR="002E7BF4" w:rsidRPr="002E7BF4" w:rsidRDefault="002E7BF4" w:rsidP="002E7BF4">
            <w:pPr>
              <w:spacing w:line="276" w:lineRule="auto"/>
              <w:jc w:val="center"/>
              <w:rPr>
                <w:i/>
              </w:rPr>
            </w:pPr>
          </w:p>
        </w:tc>
        <w:tc>
          <w:tcPr>
            <w:tcW w:w="1440" w:type="dxa"/>
          </w:tcPr>
          <w:p w:rsidR="002E7BF4" w:rsidRPr="002E7BF4" w:rsidRDefault="002E7BF4" w:rsidP="002E7BF4">
            <w:pPr>
              <w:spacing w:line="276" w:lineRule="auto"/>
              <w:jc w:val="center"/>
              <w:rPr>
                <w:i/>
              </w:rPr>
            </w:pPr>
          </w:p>
        </w:tc>
        <w:tc>
          <w:tcPr>
            <w:tcW w:w="3600" w:type="dxa"/>
          </w:tcPr>
          <w:p w:rsidR="002E7BF4" w:rsidRPr="002E7BF4" w:rsidRDefault="002E7BF4" w:rsidP="002E7BF4">
            <w:pPr>
              <w:spacing w:line="276" w:lineRule="auto"/>
              <w:jc w:val="center"/>
              <w:rPr>
                <w:i/>
              </w:rPr>
            </w:pPr>
          </w:p>
        </w:tc>
        <w:tc>
          <w:tcPr>
            <w:tcW w:w="1620" w:type="dxa"/>
          </w:tcPr>
          <w:p w:rsidR="002E7BF4" w:rsidRPr="002E7BF4" w:rsidRDefault="002E7BF4" w:rsidP="002E7BF4">
            <w:pPr>
              <w:spacing w:line="276" w:lineRule="auto"/>
              <w:jc w:val="center"/>
              <w:rPr>
                <w:i/>
              </w:rPr>
            </w:pPr>
          </w:p>
        </w:tc>
      </w:tr>
    </w:tbl>
    <w:p w:rsidR="002E7BF4" w:rsidRPr="002E7BF4" w:rsidRDefault="002E7BF4" w:rsidP="002E7BF4">
      <w:pPr>
        <w:spacing w:line="276" w:lineRule="auto"/>
        <w:rPr>
          <w:b/>
        </w:rPr>
      </w:pPr>
    </w:p>
    <w:p w:rsidR="002E7BF4" w:rsidRPr="002E7BF4" w:rsidRDefault="002E7BF4" w:rsidP="002E7BF4">
      <w:pPr>
        <w:spacing w:line="276" w:lineRule="auto"/>
      </w:pPr>
      <w:r w:rsidRPr="002E7BF4">
        <w:t>Другие лица, осуществляющие строительство, их уполномоченные представители</w:t>
      </w:r>
    </w:p>
    <w:tbl>
      <w:tblPr>
        <w:tblW w:w="1026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0"/>
        <w:gridCol w:w="3576"/>
        <w:gridCol w:w="2544"/>
        <w:gridCol w:w="1620"/>
        <w:gridCol w:w="1800"/>
      </w:tblGrid>
      <w:tr w:rsidR="002E7BF4" w:rsidRPr="002E7BF4" w:rsidTr="002E7BF4">
        <w:trPr>
          <w:trHeight w:val="509"/>
        </w:trPr>
        <w:tc>
          <w:tcPr>
            <w:tcW w:w="720" w:type="dxa"/>
          </w:tcPr>
          <w:p w:rsidR="002E7BF4" w:rsidRPr="002E7BF4" w:rsidRDefault="002E7BF4" w:rsidP="002E7BF4">
            <w:pPr>
              <w:spacing w:line="276" w:lineRule="auto"/>
              <w:jc w:val="center"/>
              <w:rPr>
                <w:i/>
              </w:rPr>
            </w:pPr>
            <w:r w:rsidRPr="002E7BF4">
              <w:rPr>
                <w:i/>
              </w:rPr>
              <w:t>№№/</w:t>
            </w:r>
          </w:p>
          <w:p w:rsidR="002E7BF4" w:rsidRPr="002E7BF4" w:rsidRDefault="002E7BF4" w:rsidP="002E7BF4">
            <w:pPr>
              <w:spacing w:line="276" w:lineRule="auto"/>
              <w:jc w:val="center"/>
              <w:rPr>
                <w:i/>
              </w:rPr>
            </w:pPr>
            <w:r w:rsidRPr="002E7BF4">
              <w:rPr>
                <w:i/>
              </w:rPr>
              <w:t>пп</w:t>
            </w:r>
          </w:p>
        </w:tc>
        <w:tc>
          <w:tcPr>
            <w:tcW w:w="3576" w:type="dxa"/>
          </w:tcPr>
          <w:p w:rsidR="002E7BF4" w:rsidRPr="002E7BF4" w:rsidRDefault="002E7BF4" w:rsidP="002E7BF4">
            <w:pPr>
              <w:spacing w:line="276" w:lineRule="auto"/>
              <w:jc w:val="center"/>
              <w:rPr>
                <w:i/>
              </w:rPr>
            </w:pPr>
            <w:r w:rsidRPr="002E7BF4">
              <w:rPr>
                <w:i/>
                <w:iCs/>
              </w:rPr>
              <w:t>Наименование лица, осуществляющего строительство, номер и дата выдачи свидетельства о государственной регистрации, ОГРН, ИНН, почтовые реквизиты, телефон/факс – для юридических лиц;  фамилия, имя, отчество лица, осуществляющего строительство, паспортные данные, место проживания, телефон/факс – для физических лиц</w:t>
            </w:r>
          </w:p>
        </w:tc>
        <w:tc>
          <w:tcPr>
            <w:tcW w:w="2544" w:type="dxa"/>
          </w:tcPr>
          <w:p w:rsidR="002E7BF4" w:rsidRPr="002E7BF4" w:rsidRDefault="002E7BF4" w:rsidP="002E7BF4">
            <w:pPr>
              <w:spacing w:line="276" w:lineRule="auto"/>
              <w:jc w:val="center"/>
              <w:rPr>
                <w:i/>
              </w:rPr>
            </w:pPr>
            <w:r w:rsidRPr="002E7BF4">
              <w:rPr>
                <w:i/>
              </w:rPr>
              <w:t xml:space="preserve">Фамилия, имя, отчество, должность уполномоченного представителя лица, осуществляющего строительство, наименование, </w:t>
            </w:r>
          </w:p>
          <w:p w:rsidR="002E7BF4" w:rsidRPr="002E7BF4" w:rsidRDefault="002E7BF4" w:rsidP="002E7BF4">
            <w:pPr>
              <w:spacing w:line="276" w:lineRule="auto"/>
              <w:jc w:val="center"/>
              <w:rPr>
                <w:i/>
              </w:rPr>
            </w:pPr>
            <w:r w:rsidRPr="002E7BF4">
              <w:rPr>
                <w:i/>
              </w:rPr>
              <w:t>дата, номер документа, подтверждающего полномочие</w:t>
            </w:r>
          </w:p>
        </w:tc>
        <w:tc>
          <w:tcPr>
            <w:tcW w:w="1620" w:type="dxa"/>
          </w:tcPr>
          <w:p w:rsidR="002E7BF4" w:rsidRPr="002E7BF4" w:rsidRDefault="002E7BF4" w:rsidP="002E7BF4">
            <w:pPr>
              <w:spacing w:line="276" w:lineRule="auto"/>
              <w:jc w:val="center"/>
              <w:rPr>
                <w:i/>
              </w:rPr>
            </w:pPr>
            <w:r w:rsidRPr="002E7BF4">
              <w:rPr>
                <w:i/>
              </w:rPr>
              <w:t xml:space="preserve">Выполняемые работы по строительству, реконструкции, капитальному ремонту объекта капитального строительства </w:t>
            </w:r>
          </w:p>
        </w:tc>
        <w:tc>
          <w:tcPr>
            <w:tcW w:w="180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Подпись уполномоченного представителя лица, осуществляющего строительство</w:t>
            </w:r>
          </w:p>
        </w:tc>
      </w:tr>
      <w:tr w:rsidR="002E7BF4" w:rsidRPr="002E7BF4" w:rsidTr="002E7BF4">
        <w:tc>
          <w:tcPr>
            <w:tcW w:w="720" w:type="dxa"/>
          </w:tcPr>
          <w:p w:rsidR="002E7BF4" w:rsidRPr="002E7BF4" w:rsidRDefault="002E7BF4" w:rsidP="002E7BF4">
            <w:pPr>
              <w:spacing w:line="276" w:lineRule="auto"/>
              <w:jc w:val="center"/>
              <w:rPr>
                <w:i/>
              </w:rPr>
            </w:pPr>
            <w:r w:rsidRPr="002E7BF4">
              <w:rPr>
                <w:i/>
              </w:rPr>
              <w:t>1</w:t>
            </w:r>
          </w:p>
        </w:tc>
        <w:tc>
          <w:tcPr>
            <w:tcW w:w="3576" w:type="dxa"/>
          </w:tcPr>
          <w:p w:rsidR="002E7BF4" w:rsidRPr="002E7BF4" w:rsidRDefault="002E7BF4" w:rsidP="002E7BF4">
            <w:pPr>
              <w:spacing w:line="276" w:lineRule="auto"/>
              <w:jc w:val="center"/>
              <w:rPr>
                <w:i/>
              </w:rPr>
            </w:pPr>
            <w:r w:rsidRPr="002E7BF4">
              <w:rPr>
                <w:i/>
              </w:rPr>
              <w:t>2</w:t>
            </w:r>
          </w:p>
        </w:tc>
        <w:tc>
          <w:tcPr>
            <w:tcW w:w="2544" w:type="dxa"/>
          </w:tcPr>
          <w:p w:rsidR="002E7BF4" w:rsidRPr="002E7BF4" w:rsidRDefault="002E7BF4" w:rsidP="002E7BF4">
            <w:pPr>
              <w:spacing w:line="276" w:lineRule="auto"/>
              <w:jc w:val="center"/>
              <w:rPr>
                <w:i/>
              </w:rPr>
            </w:pPr>
            <w:r w:rsidRPr="002E7BF4">
              <w:rPr>
                <w:i/>
              </w:rPr>
              <w:t>3</w:t>
            </w:r>
          </w:p>
        </w:tc>
        <w:tc>
          <w:tcPr>
            <w:tcW w:w="1620" w:type="dxa"/>
          </w:tcPr>
          <w:p w:rsidR="002E7BF4" w:rsidRPr="002E7BF4" w:rsidRDefault="002E7BF4" w:rsidP="002E7BF4">
            <w:pPr>
              <w:spacing w:line="276" w:lineRule="auto"/>
              <w:jc w:val="center"/>
              <w:rPr>
                <w:i/>
              </w:rPr>
            </w:pPr>
            <w:r w:rsidRPr="002E7BF4">
              <w:rPr>
                <w:i/>
              </w:rPr>
              <w:t>4</w:t>
            </w:r>
          </w:p>
        </w:tc>
        <w:tc>
          <w:tcPr>
            <w:tcW w:w="1800" w:type="dxa"/>
          </w:tcPr>
          <w:p w:rsidR="002E7BF4" w:rsidRPr="002E7BF4" w:rsidRDefault="002E7BF4" w:rsidP="002E7BF4">
            <w:pPr>
              <w:spacing w:line="276" w:lineRule="auto"/>
              <w:jc w:val="center"/>
              <w:rPr>
                <w:i/>
              </w:rPr>
            </w:pPr>
            <w:r w:rsidRPr="002E7BF4">
              <w:rPr>
                <w:i/>
              </w:rPr>
              <w:t>5</w:t>
            </w:r>
          </w:p>
        </w:tc>
      </w:tr>
      <w:tr w:rsidR="002E7BF4" w:rsidRPr="002E7BF4" w:rsidTr="002E7BF4">
        <w:tc>
          <w:tcPr>
            <w:tcW w:w="720" w:type="dxa"/>
          </w:tcPr>
          <w:p w:rsidR="002E7BF4" w:rsidRPr="002E7BF4" w:rsidRDefault="002E7BF4" w:rsidP="002E7BF4">
            <w:pPr>
              <w:spacing w:line="276" w:lineRule="auto"/>
              <w:jc w:val="center"/>
              <w:rPr>
                <w:i/>
              </w:rPr>
            </w:pPr>
          </w:p>
        </w:tc>
        <w:tc>
          <w:tcPr>
            <w:tcW w:w="3576" w:type="dxa"/>
          </w:tcPr>
          <w:p w:rsidR="002E7BF4" w:rsidRPr="002E7BF4" w:rsidRDefault="002E7BF4" w:rsidP="002E7BF4">
            <w:pPr>
              <w:spacing w:line="276" w:lineRule="auto"/>
              <w:jc w:val="center"/>
              <w:rPr>
                <w:i/>
              </w:rPr>
            </w:pPr>
          </w:p>
        </w:tc>
        <w:tc>
          <w:tcPr>
            <w:tcW w:w="2544" w:type="dxa"/>
          </w:tcPr>
          <w:p w:rsidR="002E7BF4" w:rsidRPr="002E7BF4" w:rsidRDefault="002E7BF4" w:rsidP="002E7BF4">
            <w:pPr>
              <w:spacing w:line="276" w:lineRule="auto"/>
              <w:jc w:val="center"/>
              <w:rPr>
                <w:i/>
              </w:rPr>
            </w:pPr>
          </w:p>
        </w:tc>
        <w:tc>
          <w:tcPr>
            <w:tcW w:w="1620" w:type="dxa"/>
          </w:tcPr>
          <w:p w:rsidR="002E7BF4" w:rsidRPr="002E7BF4" w:rsidRDefault="002E7BF4" w:rsidP="002E7BF4">
            <w:pPr>
              <w:spacing w:line="276" w:lineRule="auto"/>
              <w:jc w:val="center"/>
              <w:rPr>
                <w:i/>
              </w:rPr>
            </w:pPr>
          </w:p>
        </w:tc>
        <w:tc>
          <w:tcPr>
            <w:tcW w:w="1800" w:type="dxa"/>
          </w:tcPr>
          <w:p w:rsidR="002E7BF4" w:rsidRPr="002E7BF4" w:rsidRDefault="002E7BF4" w:rsidP="002E7BF4">
            <w:pPr>
              <w:spacing w:line="276" w:lineRule="auto"/>
              <w:jc w:val="center"/>
              <w:rPr>
                <w:i/>
              </w:rPr>
            </w:pPr>
          </w:p>
        </w:tc>
      </w:tr>
    </w:tbl>
    <w:p w:rsidR="002E7BF4" w:rsidRPr="002E7BF4" w:rsidRDefault="002E7BF4" w:rsidP="002E7BF4">
      <w:pPr>
        <w:spacing w:line="276" w:lineRule="auto"/>
      </w:pPr>
    </w:p>
    <w:p w:rsidR="002E7BF4" w:rsidRPr="002E7BF4" w:rsidRDefault="002E7BF4" w:rsidP="002E7BF4">
      <w:pPr>
        <w:spacing w:line="276" w:lineRule="auto"/>
      </w:pPr>
      <w:r w:rsidRPr="002E7BF4">
        <w:t>Сведения о государственном строительном надзоре</w:t>
      </w:r>
      <w:r w:rsidRPr="002E7BF4">
        <w:rPr>
          <w:b/>
        </w:rPr>
        <w:t xml:space="preserve"> </w:t>
      </w:r>
      <w:r w:rsidRPr="002E7BF4">
        <w:t>_______________________________</w:t>
      </w:r>
    </w:p>
    <w:p w:rsidR="002E7BF4" w:rsidRPr="002E7BF4" w:rsidRDefault="002E7BF4" w:rsidP="002E7BF4">
      <w:pPr>
        <w:spacing w:line="276" w:lineRule="auto"/>
        <w:jc w:val="center"/>
        <w:rPr>
          <w:i/>
        </w:rPr>
      </w:pPr>
      <w:r w:rsidRPr="002E7BF4">
        <w:rPr>
          <w:i/>
        </w:rPr>
        <w:t xml:space="preserve">                                                                                                     (наименование органа государственного строительного надзора, </w:t>
      </w:r>
    </w:p>
    <w:p w:rsidR="002E7BF4" w:rsidRPr="002E7BF4" w:rsidRDefault="002E7BF4" w:rsidP="002E7BF4">
      <w:pPr>
        <w:spacing w:line="276" w:lineRule="auto"/>
        <w:rPr>
          <w:i/>
          <w:iCs/>
        </w:rPr>
      </w:pPr>
      <w:r w:rsidRPr="002E7BF4">
        <w:t>________________________________________________________________________________</w:t>
      </w:r>
      <w:r w:rsidRPr="002E7BF4">
        <w:rPr>
          <w:i/>
          <w:iCs/>
        </w:rPr>
        <w:t xml:space="preserve"> </w:t>
      </w:r>
    </w:p>
    <w:p w:rsidR="002E7BF4" w:rsidRPr="002E7BF4" w:rsidRDefault="002E7BF4" w:rsidP="002E7BF4">
      <w:pPr>
        <w:spacing w:line="276" w:lineRule="auto"/>
        <w:jc w:val="center"/>
        <w:rPr>
          <w:i/>
        </w:rPr>
      </w:pPr>
      <w:r w:rsidRPr="002E7BF4">
        <w:rPr>
          <w:i/>
        </w:rPr>
        <w:t>почтовые реквизиты, телефон/факс, фамилия, имя, отчество, должность должностного  лица</w:t>
      </w:r>
    </w:p>
    <w:p w:rsidR="002E7BF4" w:rsidRPr="002E7BF4" w:rsidRDefault="002E7BF4" w:rsidP="002E7BF4">
      <w:pPr>
        <w:spacing w:line="276" w:lineRule="auto"/>
      </w:pPr>
      <w:r w:rsidRPr="002E7BF4">
        <w:t>________________________________________________________________________________</w:t>
      </w:r>
      <w:r w:rsidRPr="002E7BF4">
        <w:rPr>
          <w:i/>
          <w:iCs/>
        </w:rPr>
        <w:t xml:space="preserve"> </w:t>
      </w:r>
    </w:p>
    <w:p w:rsidR="002E7BF4" w:rsidRPr="002E7BF4" w:rsidRDefault="002E7BF4" w:rsidP="002E7BF4">
      <w:pPr>
        <w:spacing w:line="276" w:lineRule="auto"/>
        <w:jc w:val="center"/>
        <w:rPr>
          <w:b/>
        </w:rPr>
      </w:pPr>
      <w:r w:rsidRPr="002E7BF4">
        <w:rPr>
          <w:i/>
        </w:rPr>
        <w:t xml:space="preserve"> (должностных лиц) органа государственного строительного надзора, номер, дата приказа (распоряжения)</w:t>
      </w:r>
    </w:p>
    <w:p w:rsidR="002E7BF4" w:rsidRPr="002E7BF4" w:rsidRDefault="002E7BF4" w:rsidP="002E7BF4">
      <w:pPr>
        <w:spacing w:line="276" w:lineRule="auto"/>
        <w:jc w:val="both"/>
        <w:rPr>
          <w:b/>
        </w:rPr>
      </w:pPr>
    </w:p>
    <w:p w:rsidR="002E7BF4" w:rsidRPr="002E7BF4" w:rsidRDefault="002E7BF4" w:rsidP="002E7BF4">
      <w:pPr>
        <w:spacing w:line="276" w:lineRule="auto"/>
        <w:rPr>
          <w:i/>
          <w:iCs/>
        </w:rPr>
      </w:pPr>
      <w:r w:rsidRPr="002E7BF4">
        <w:t>Общие сведения об объекте</w:t>
      </w:r>
      <w:r w:rsidRPr="002E7BF4">
        <w:rPr>
          <w:bCs/>
        </w:rPr>
        <w:t xml:space="preserve"> капитального строительства</w:t>
      </w:r>
      <w:r w:rsidRPr="002E7BF4">
        <w:rPr>
          <w:b/>
          <w:bCs/>
        </w:rPr>
        <w:t xml:space="preserve">   </w:t>
      </w:r>
      <w:r w:rsidRPr="002E7BF4">
        <w:rPr>
          <w:i/>
          <w:iCs/>
        </w:rPr>
        <w:t xml:space="preserve">                           </w:t>
      </w:r>
    </w:p>
    <w:p w:rsidR="002E7BF4" w:rsidRPr="002E7BF4" w:rsidRDefault="002E7BF4" w:rsidP="002E7BF4">
      <w:pPr>
        <w:spacing w:line="276" w:lineRule="auto"/>
        <w:jc w:val="center"/>
        <w:rPr>
          <w:i/>
          <w:iCs/>
        </w:rPr>
      </w:pPr>
      <w:r w:rsidRPr="002E7BF4">
        <w:rPr>
          <w:i/>
          <w:iCs/>
        </w:rPr>
        <w:t xml:space="preserve">                                                                                                                     </w:t>
      </w:r>
    </w:p>
    <w:tbl>
      <w:tblPr>
        <w:tblW w:w="9828" w:type="dxa"/>
        <w:tblLayout w:type="fixed"/>
        <w:tblLook w:val="01E0" w:firstRow="1" w:lastRow="1" w:firstColumn="1" w:lastColumn="1" w:noHBand="0" w:noVBand="0"/>
      </w:tblPr>
      <w:tblGrid>
        <w:gridCol w:w="9828"/>
      </w:tblGrid>
      <w:tr w:rsidR="002E7BF4" w:rsidRPr="002E7BF4" w:rsidTr="002E7BF4">
        <w:tc>
          <w:tcPr>
            <w:tcW w:w="9828" w:type="dxa"/>
            <w:tcBorders>
              <w:top w:val="single" w:sz="4" w:space="0" w:color="auto"/>
            </w:tcBorders>
          </w:tcPr>
          <w:p w:rsidR="002E7BF4" w:rsidRPr="002E7BF4" w:rsidRDefault="002E7BF4" w:rsidP="002E7BF4">
            <w:pPr>
              <w:spacing w:line="276" w:lineRule="auto"/>
              <w:jc w:val="center"/>
            </w:pPr>
            <w:r w:rsidRPr="002E7BF4">
              <w:rPr>
                <w:i/>
                <w:iCs/>
              </w:rPr>
              <w:t>(наименование объекта капитального строительства,</w:t>
            </w:r>
          </w:p>
        </w:tc>
      </w:tr>
      <w:tr w:rsidR="002E7BF4" w:rsidRPr="002E7BF4" w:rsidTr="002E7BF4">
        <w:tc>
          <w:tcPr>
            <w:tcW w:w="9828" w:type="dxa"/>
            <w:tcBorders>
              <w:bottom w:val="single" w:sz="4" w:space="0" w:color="auto"/>
            </w:tcBorders>
          </w:tcPr>
          <w:p w:rsidR="002E7BF4" w:rsidRPr="002E7BF4" w:rsidRDefault="002E7BF4" w:rsidP="002E7BF4">
            <w:pPr>
              <w:spacing w:line="276" w:lineRule="auto"/>
              <w:jc w:val="center"/>
              <w:rPr>
                <w:i/>
                <w:iCs/>
              </w:rPr>
            </w:pPr>
          </w:p>
        </w:tc>
      </w:tr>
      <w:tr w:rsidR="002E7BF4" w:rsidRPr="002E7BF4" w:rsidTr="002E7BF4">
        <w:tc>
          <w:tcPr>
            <w:tcW w:w="9828" w:type="dxa"/>
            <w:tcBorders>
              <w:bottom w:val="single" w:sz="4" w:space="0" w:color="auto"/>
            </w:tcBorders>
          </w:tcPr>
          <w:p w:rsidR="002E7BF4" w:rsidRPr="002E7BF4" w:rsidRDefault="002E7BF4" w:rsidP="002E7BF4">
            <w:pPr>
              <w:spacing w:line="276" w:lineRule="auto"/>
              <w:jc w:val="center"/>
              <w:rPr>
                <w:i/>
                <w:iCs/>
              </w:rPr>
            </w:pPr>
            <w:r w:rsidRPr="002E7BF4">
              <w:rPr>
                <w:i/>
                <w:iCs/>
              </w:rPr>
              <w:t xml:space="preserve">краткие  проектные  характеристики </w:t>
            </w:r>
          </w:p>
          <w:p w:rsidR="002E7BF4" w:rsidRPr="002E7BF4" w:rsidRDefault="002E7BF4" w:rsidP="002E7BF4">
            <w:pPr>
              <w:spacing w:line="276" w:lineRule="auto"/>
              <w:ind w:right="72"/>
              <w:jc w:val="center"/>
            </w:pPr>
          </w:p>
        </w:tc>
      </w:tr>
      <w:tr w:rsidR="002E7BF4" w:rsidRPr="002E7BF4" w:rsidTr="002E7BF4">
        <w:tc>
          <w:tcPr>
            <w:tcW w:w="9828" w:type="dxa"/>
            <w:tcBorders>
              <w:top w:val="single" w:sz="4" w:space="0" w:color="auto"/>
            </w:tcBorders>
          </w:tcPr>
          <w:p w:rsidR="002E7BF4" w:rsidRPr="002E7BF4" w:rsidRDefault="002E7BF4" w:rsidP="002E7BF4">
            <w:pPr>
              <w:spacing w:line="276" w:lineRule="auto"/>
              <w:jc w:val="center"/>
              <w:rPr>
                <w:i/>
                <w:iCs/>
              </w:rPr>
            </w:pPr>
            <w:r w:rsidRPr="002E7BF4">
              <w:rPr>
                <w:i/>
                <w:iCs/>
              </w:rPr>
              <w:t>объекта капитального строительства)</w:t>
            </w:r>
          </w:p>
          <w:p w:rsidR="002E7BF4" w:rsidRPr="002E7BF4" w:rsidRDefault="002E7BF4" w:rsidP="002E7BF4">
            <w:pPr>
              <w:spacing w:line="276" w:lineRule="auto"/>
              <w:jc w:val="right"/>
            </w:pPr>
          </w:p>
        </w:tc>
      </w:tr>
    </w:tbl>
    <w:p w:rsidR="002E7BF4" w:rsidRPr="002E7BF4" w:rsidRDefault="002E7BF4" w:rsidP="002E7BF4">
      <w:pPr>
        <w:spacing w:line="276" w:lineRule="auto"/>
        <w:jc w:val="both"/>
        <w:rPr>
          <w:bCs/>
        </w:rPr>
      </w:pPr>
    </w:p>
    <w:p w:rsidR="002E7BF4" w:rsidRPr="002E7BF4" w:rsidRDefault="002E7BF4" w:rsidP="002E7BF4">
      <w:pPr>
        <w:spacing w:line="276" w:lineRule="auto"/>
        <w:jc w:val="both"/>
        <w:rPr>
          <w:b/>
          <w:bCs/>
        </w:rPr>
      </w:pPr>
      <w:r w:rsidRPr="002E7BF4">
        <w:rPr>
          <w:bCs/>
        </w:rPr>
        <w:t>Начало работ монтажа строительных конструкций по строительству, реконструкции, капитальному ремонту объекта капитального  строительства</w:t>
      </w:r>
      <w:r w:rsidRPr="002E7BF4">
        <w:rPr>
          <w:b/>
          <w:bCs/>
        </w:rPr>
        <w:t xml:space="preserve"> __________________________________________________________________</w:t>
      </w:r>
    </w:p>
    <w:p w:rsidR="002E7BF4" w:rsidRPr="002E7BF4" w:rsidRDefault="002E7BF4" w:rsidP="002E7BF4">
      <w:pPr>
        <w:spacing w:line="276" w:lineRule="auto"/>
        <w:jc w:val="both"/>
        <w:rPr>
          <w:i/>
          <w:iCs/>
        </w:rPr>
      </w:pPr>
      <w:r w:rsidRPr="002E7BF4">
        <w:rPr>
          <w:i/>
          <w:iCs/>
        </w:rPr>
        <w:lastRenderedPageBreak/>
        <w:t xml:space="preserve">                                                                                                     (дата)</w:t>
      </w:r>
    </w:p>
    <w:p w:rsidR="002E7BF4" w:rsidRPr="002E7BF4" w:rsidRDefault="002E7BF4" w:rsidP="002E7BF4">
      <w:pPr>
        <w:spacing w:line="276" w:lineRule="auto"/>
        <w:jc w:val="both"/>
        <w:rPr>
          <w:b/>
        </w:rPr>
      </w:pPr>
    </w:p>
    <w:p w:rsidR="002E7BF4" w:rsidRPr="002E7BF4" w:rsidRDefault="002E7BF4" w:rsidP="002E7BF4">
      <w:pPr>
        <w:spacing w:line="276" w:lineRule="auto"/>
        <w:jc w:val="both"/>
        <w:rPr>
          <w:b/>
          <w:bCs/>
        </w:rPr>
      </w:pPr>
      <w:r w:rsidRPr="002E7BF4">
        <w:rPr>
          <w:bCs/>
        </w:rPr>
        <w:t>Окончание монтажа строительных конструкций по строительству, реконструкции, капитальному ремонту объекта капитального строительства</w:t>
      </w:r>
      <w:r w:rsidRPr="002E7BF4">
        <w:rPr>
          <w:b/>
          <w:bCs/>
        </w:rPr>
        <w:t xml:space="preserve">  ____________________________________________________</w:t>
      </w:r>
    </w:p>
    <w:p w:rsidR="002E7BF4" w:rsidRPr="002E7BF4" w:rsidRDefault="002E7BF4" w:rsidP="002E7BF4">
      <w:pPr>
        <w:spacing w:line="276" w:lineRule="auto"/>
        <w:jc w:val="both"/>
        <w:rPr>
          <w:i/>
          <w:iCs/>
        </w:rPr>
      </w:pPr>
      <w:r w:rsidRPr="002E7BF4">
        <w:rPr>
          <w:i/>
          <w:iCs/>
        </w:rPr>
        <w:t xml:space="preserve">                                                                                                     (дата)</w:t>
      </w:r>
    </w:p>
    <w:p w:rsidR="002E7BF4" w:rsidRPr="002E7BF4" w:rsidRDefault="002E7BF4" w:rsidP="002E7BF4">
      <w:pPr>
        <w:spacing w:line="276" w:lineRule="auto"/>
        <w:jc w:val="both"/>
        <w:rPr>
          <w:b/>
        </w:rPr>
      </w:pPr>
    </w:p>
    <w:p w:rsidR="002E7BF4" w:rsidRPr="002E7BF4" w:rsidRDefault="002E7BF4" w:rsidP="002E7BF4">
      <w:pPr>
        <w:spacing w:line="276" w:lineRule="auto"/>
        <w:jc w:val="both"/>
        <w:rPr>
          <w:b/>
        </w:rPr>
      </w:pPr>
      <w:r w:rsidRPr="002E7BF4">
        <w:t xml:space="preserve">В настоящем журнале </w:t>
      </w:r>
      <w:r w:rsidRPr="002E7BF4">
        <w:rPr>
          <w:bCs/>
        </w:rPr>
        <w:t xml:space="preserve">монтажа строительных конструкций </w:t>
      </w:r>
      <w:r w:rsidRPr="002E7BF4">
        <w:t>_____________ страниц. Журнал пронумерован, сброшюрован и скреплен печатью. В журнале содержится учет выполнения работ в период с ______________ по _____________</w:t>
      </w:r>
      <w:r w:rsidRPr="002E7BF4">
        <w:rPr>
          <w:b/>
        </w:rPr>
        <w:t xml:space="preserve"> </w:t>
      </w:r>
      <w:r w:rsidRPr="002E7BF4">
        <w:rPr>
          <w:i/>
        </w:rPr>
        <w:t xml:space="preserve">(заполняется в случае, если в процессе </w:t>
      </w:r>
      <w:r w:rsidRPr="002E7BF4">
        <w:rPr>
          <w:bCs/>
          <w:i/>
        </w:rPr>
        <w:t>монтажа строительных конструкций по</w:t>
      </w:r>
      <w:r w:rsidRPr="002E7BF4">
        <w:rPr>
          <w:bCs/>
        </w:rPr>
        <w:t xml:space="preserve"> </w:t>
      </w:r>
      <w:r w:rsidRPr="002E7BF4">
        <w:rPr>
          <w:i/>
        </w:rPr>
        <w:t>строительству, реконструкции, капитальному ремонту велось несколько журналов)</w:t>
      </w:r>
      <w:r w:rsidRPr="002E7BF4">
        <w:t>.</w:t>
      </w:r>
    </w:p>
    <w:p w:rsidR="002E7BF4" w:rsidRPr="002E7BF4" w:rsidRDefault="002E7BF4" w:rsidP="002E7BF4">
      <w:pPr>
        <w:spacing w:line="276" w:lineRule="auto"/>
        <w:jc w:val="both"/>
        <w:rPr>
          <w:b/>
        </w:rPr>
      </w:pPr>
    </w:p>
    <w:tbl>
      <w:tblPr>
        <w:tblW w:w="9828" w:type="dxa"/>
        <w:tblLayout w:type="fixed"/>
        <w:tblLook w:val="01E0" w:firstRow="1" w:lastRow="1" w:firstColumn="1" w:lastColumn="1" w:noHBand="0" w:noVBand="0"/>
      </w:tblPr>
      <w:tblGrid>
        <w:gridCol w:w="2664"/>
        <w:gridCol w:w="324"/>
        <w:gridCol w:w="2520"/>
        <w:gridCol w:w="4320"/>
      </w:tblGrid>
      <w:tr w:rsidR="002E7BF4" w:rsidRPr="002E7BF4" w:rsidTr="002E7BF4">
        <w:tc>
          <w:tcPr>
            <w:tcW w:w="2664" w:type="dxa"/>
            <w:tcBorders>
              <w:bottom w:val="single" w:sz="4" w:space="0" w:color="auto"/>
            </w:tcBorders>
          </w:tcPr>
          <w:p w:rsidR="002E7BF4" w:rsidRPr="002E7BF4" w:rsidRDefault="002E7BF4" w:rsidP="002E7BF4">
            <w:pPr>
              <w:spacing w:line="276" w:lineRule="auto"/>
              <w:jc w:val="center"/>
              <w:rPr>
                <w:i/>
              </w:rPr>
            </w:pPr>
          </w:p>
        </w:tc>
        <w:tc>
          <w:tcPr>
            <w:tcW w:w="324" w:type="dxa"/>
          </w:tcPr>
          <w:p w:rsidR="002E7BF4" w:rsidRPr="002E7BF4" w:rsidRDefault="002E7BF4" w:rsidP="002E7BF4">
            <w:pPr>
              <w:spacing w:line="276" w:lineRule="auto"/>
              <w:jc w:val="center"/>
              <w:rPr>
                <w:i/>
              </w:rPr>
            </w:pPr>
          </w:p>
        </w:tc>
        <w:tc>
          <w:tcPr>
            <w:tcW w:w="2520" w:type="dxa"/>
            <w:tcBorders>
              <w:bottom w:val="single" w:sz="4" w:space="0" w:color="auto"/>
            </w:tcBorders>
          </w:tcPr>
          <w:p w:rsidR="002E7BF4" w:rsidRPr="002E7BF4" w:rsidRDefault="002E7BF4" w:rsidP="002E7BF4">
            <w:pPr>
              <w:spacing w:line="276" w:lineRule="auto"/>
              <w:jc w:val="center"/>
              <w:rPr>
                <w:i/>
              </w:rPr>
            </w:pPr>
          </w:p>
        </w:tc>
        <w:tc>
          <w:tcPr>
            <w:tcW w:w="4320" w:type="dxa"/>
            <w:tcBorders>
              <w:bottom w:val="single" w:sz="4" w:space="0" w:color="auto"/>
            </w:tcBorders>
          </w:tcPr>
          <w:p w:rsidR="002E7BF4" w:rsidRPr="002E7BF4" w:rsidRDefault="002E7BF4" w:rsidP="002E7BF4">
            <w:pPr>
              <w:spacing w:line="276" w:lineRule="auto"/>
              <w:jc w:val="right"/>
              <w:rPr>
                <w:i/>
              </w:rPr>
            </w:pPr>
          </w:p>
        </w:tc>
      </w:tr>
      <w:tr w:rsidR="002E7BF4" w:rsidRPr="002E7BF4" w:rsidTr="002E7BF4">
        <w:tc>
          <w:tcPr>
            <w:tcW w:w="2664" w:type="dxa"/>
            <w:tcBorders>
              <w:top w:val="single" w:sz="4" w:space="0" w:color="auto"/>
            </w:tcBorders>
          </w:tcPr>
          <w:p w:rsidR="002E7BF4" w:rsidRPr="002E7BF4" w:rsidRDefault="002E7BF4" w:rsidP="002E7BF4">
            <w:pPr>
              <w:spacing w:line="276" w:lineRule="auto"/>
              <w:jc w:val="center"/>
              <w:rPr>
                <w:i/>
              </w:rPr>
            </w:pPr>
            <w:r w:rsidRPr="002E7BF4">
              <w:rPr>
                <w:i/>
                <w:iCs/>
              </w:rPr>
              <w:t xml:space="preserve">     (личная подпись)</w:t>
            </w:r>
          </w:p>
        </w:tc>
        <w:tc>
          <w:tcPr>
            <w:tcW w:w="2844" w:type="dxa"/>
            <w:gridSpan w:val="2"/>
          </w:tcPr>
          <w:p w:rsidR="002E7BF4" w:rsidRPr="002E7BF4" w:rsidRDefault="002E7BF4" w:rsidP="002E7BF4">
            <w:pPr>
              <w:spacing w:line="276" w:lineRule="auto"/>
              <w:jc w:val="center"/>
              <w:rPr>
                <w:i/>
              </w:rPr>
            </w:pPr>
            <w:r w:rsidRPr="002E7BF4">
              <w:rPr>
                <w:i/>
                <w:iCs/>
              </w:rPr>
              <w:t xml:space="preserve">               (расшифровка подписи)</w:t>
            </w:r>
          </w:p>
        </w:tc>
        <w:tc>
          <w:tcPr>
            <w:tcW w:w="4320" w:type="dxa"/>
          </w:tcPr>
          <w:p w:rsidR="002E7BF4" w:rsidRPr="002E7BF4" w:rsidRDefault="002E7BF4" w:rsidP="002E7BF4">
            <w:pPr>
              <w:spacing w:line="276" w:lineRule="auto"/>
              <w:jc w:val="right"/>
              <w:rPr>
                <w:i/>
              </w:rPr>
            </w:pPr>
            <w:r w:rsidRPr="002E7BF4">
              <w:rPr>
                <w:i/>
              </w:rPr>
              <w:t xml:space="preserve">(должность  -  для застройщика или заказчика, </w:t>
            </w:r>
          </w:p>
          <w:p w:rsidR="002E7BF4" w:rsidRPr="002E7BF4" w:rsidRDefault="002E7BF4" w:rsidP="002E7BF4">
            <w:pPr>
              <w:spacing w:line="276" w:lineRule="auto"/>
              <w:jc w:val="right"/>
              <w:rPr>
                <w:i/>
              </w:rPr>
            </w:pPr>
            <w:r w:rsidRPr="002E7BF4">
              <w:rPr>
                <w:i/>
              </w:rPr>
              <w:t>являющегося юридическим лицом)</w:t>
            </w:r>
          </w:p>
        </w:tc>
      </w:tr>
      <w:tr w:rsidR="002E7BF4" w:rsidRPr="002E7BF4" w:rsidTr="002E7BF4">
        <w:tc>
          <w:tcPr>
            <w:tcW w:w="2664" w:type="dxa"/>
          </w:tcPr>
          <w:p w:rsidR="002E7BF4" w:rsidRPr="002E7BF4" w:rsidRDefault="002E7BF4" w:rsidP="002E7BF4">
            <w:pPr>
              <w:spacing w:line="276" w:lineRule="auto"/>
              <w:jc w:val="center"/>
              <w:rPr>
                <w:i/>
              </w:rPr>
            </w:pPr>
            <w:r w:rsidRPr="002E7BF4">
              <w:rPr>
                <w:i/>
              </w:rPr>
              <w:t>М.П.</w:t>
            </w:r>
          </w:p>
        </w:tc>
        <w:tc>
          <w:tcPr>
            <w:tcW w:w="7164" w:type="dxa"/>
            <w:gridSpan w:val="3"/>
          </w:tcPr>
          <w:p w:rsidR="002E7BF4" w:rsidRPr="002E7BF4" w:rsidRDefault="002E7BF4" w:rsidP="002E7BF4">
            <w:pPr>
              <w:spacing w:line="276" w:lineRule="auto"/>
              <w:jc w:val="right"/>
              <w:rPr>
                <w:i/>
              </w:rPr>
            </w:pPr>
          </w:p>
        </w:tc>
      </w:tr>
      <w:tr w:rsidR="002E7BF4" w:rsidRPr="002E7BF4" w:rsidTr="002E7BF4">
        <w:tc>
          <w:tcPr>
            <w:tcW w:w="2664" w:type="dxa"/>
          </w:tcPr>
          <w:p w:rsidR="002E7BF4" w:rsidRPr="002E7BF4" w:rsidRDefault="002E7BF4" w:rsidP="002E7BF4">
            <w:pPr>
              <w:spacing w:line="276" w:lineRule="auto"/>
              <w:jc w:val="center"/>
              <w:rPr>
                <w:i/>
              </w:rPr>
            </w:pPr>
            <w:r w:rsidRPr="002E7BF4">
              <w:rPr>
                <w:i/>
              </w:rPr>
              <w:t>(для застройщика или заказчика, являющегося юридическим лицом)</w:t>
            </w:r>
          </w:p>
        </w:tc>
        <w:tc>
          <w:tcPr>
            <w:tcW w:w="7164" w:type="dxa"/>
            <w:gridSpan w:val="3"/>
          </w:tcPr>
          <w:p w:rsidR="002E7BF4" w:rsidRPr="002E7BF4" w:rsidRDefault="002E7BF4" w:rsidP="002E7BF4">
            <w:pPr>
              <w:spacing w:line="276" w:lineRule="auto"/>
              <w:jc w:val="right"/>
              <w:rPr>
                <w:i/>
              </w:rPr>
            </w:pPr>
          </w:p>
        </w:tc>
      </w:tr>
    </w:tbl>
    <w:p w:rsidR="002E7BF4" w:rsidRPr="002E7BF4" w:rsidRDefault="002E7BF4" w:rsidP="002E7BF4">
      <w:pPr>
        <w:spacing w:line="276" w:lineRule="auto"/>
        <w:rPr>
          <w:b/>
          <w:bCs/>
        </w:rPr>
      </w:pPr>
    </w:p>
    <w:p w:rsidR="002E7BF4" w:rsidRPr="002E7BF4" w:rsidRDefault="002E7BF4" w:rsidP="002E7BF4">
      <w:pPr>
        <w:spacing w:line="276" w:lineRule="auto"/>
        <w:rPr>
          <w:bCs/>
        </w:rPr>
      </w:pPr>
      <w:r w:rsidRPr="002E7BF4">
        <w:rPr>
          <w:bCs/>
        </w:rPr>
        <w:t>Регистрационная надпись органа государственного строительного надзора</w:t>
      </w:r>
    </w:p>
    <w:p w:rsidR="002E7BF4" w:rsidRPr="002E7BF4" w:rsidRDefault="002E7BF4" w:rsidP="002E7BF4">
      <w:pPr>
        <w:spacing w:line="276" w:lineRule="auto"/>
        <w:rPr>
          <w:i/>
        </w:rPr>
      </w:pPr>
      <w:r w:rsidRPr="002E7BF4">
        <w:rPr>
          <w:i/>
        </w:rPr>
        <w:t>(заполняется должностным лицом органа государственного строительного надзора)</w:t>
      </w:r>
    </w:p>
    <w:p w:rsidR="002E7BF4" w:rsidRPr="002E7BF4" w:rsidRDefault="002E7BF4" w:rsidP="002E7BF4">
      <w:pPr>
        <w:spacing w:line="276" w:lineRule="auto"/>
      </w:pPr>
    </w:p>
    <w:p w:rsidR="002E7BF4" w:rsidRPr="002E7BF4" w:rsidRDefault="002E7BF4" w:rsidP="002E7BF4">
      <w:pPr>
        <w:spacing w:line="276" w:lineRule="auto"/>
      </w:pPr>
      <w:r w:rsidRPr="002E7BF4">
        <w:t>Номер дела (регистрационный номер) _________________</w:t>
      </w:r>
    </w:p>
    <w:p w:rsidR="002E7BF4" w:rsidRPr="002E7BF4" w:rsidRDefault="002E7BF4" w:rsidP="002E7BF4">
      <w:pPr>
        <w:spacing w:line="276" w:lineRule="auto"/>
        <w:rPr>
          <w:b/>
        </w:rPr>
      </w:pPr>
    </w:p>
    <w:p w:rsidR="002E7BF4" w:rsidRPr="002E7BF4" w:rsidRDefault="002E7BF4" w:rsidP="002E7BF4">
      <w:pPr>
        <w:spacing w:line="276" w:lineRule="auto"/>
      </w:pPr>
      <w:r w:rsidRPr="002E7BF4">
        <w:rPr>
          <w:b/>
        </w:rPr>
        <w:t>______________        ________________</w:t>
      </w:r>
      <w:r w:rsidRPr="002E7BF4">
        <w:rPr>
          <w:b/>
        </w:rPr>
        <w:tab/>
      </w:r>
      <w:r w:rsidRPr="002E7BF4">
        <w:t xml:space="preserve">       __________________________________</w:t>
      </w:r>
    </w:p>
    <w:p w:rsidR="002E7BF4" w:rsidRPr="002E7BF4" w:rsidRDefault="002E7BF4" w:rsidP="002E7BF4">
      <w:pPr>
        <w:spacing w:line="276" w:lineRule="auto"/>
        <w:ind w:left="225"/>
        <w:rPr>
          <w:i/>
          <w:iCs/>
        </w:rPr>
      </w:pPr>
      <w:r w:rsidRPr="002E7BF4">
        <w:rPr>
          <w:i/>
          <w:iCs/>
        </w:rPr>
        <w:t>(личная подпись)               (расшифровка подписи)                                                              (должность)</w:t>
      </w:r>
    </w:p>
    <w:p w:rsidR="002E7BF4" w:rsidRPr="002E7BF4" w:rsidRDefault="002E7BF4" w:rsidP="002E7BF4">
      <w:pPr>
        <w:spacing w:line="276" w:lineRule="auto"/>
        <w:jc w:val="both"/>
        <w:rPr>
          <w:i/>
          <w:iCs/>
        </w:rPr>
      </w:pPr>
      <w:r w:rsidRPr="002E7BF4">
        <w:rPr>
          <w:i/>
          <w:iCs/>
        </w:rPr>
        <w:t xml:space="preserve">                                                                                                                                          </w:t>
      </w:r>
    </w:p>
    <w:p w:rsidR="002E7BF4" w:rsidRPr="002E7BF4" w:rsidRDefault="002E7BF4" w:rsidP="002E7BF4">
      <w:pPr>
        <w:spacing w:line="276" w:lineRule="auto"/>
        <w:jc w:val="right"/>
      </w:pPr>
      <w:r w:rsidRPr="002E7BF4">
        <w:t xml:space="preserve"> «____» __________ _____г.</w:t>
      </w:r>
    </w:p>
    <w:p w:rsidR="002E7BF4" w:rsidRPr="002E7BF4" w:rsidRDefault="002E7BF4" w:rsidP="002E7BF4">
      <w:pPr>
        <w:spacing w:line="276" w:lineRule="auto"/>
      </w:pPr>
    </w:p>
    <w:p w:rsidR="002E7BF4" w:rsidRPr="002E7BF4" w:rsidRDefault="002E7BF4" w:rsidP="002E7BF4">
      <w:pPr>
        <w:spacing w:line="276" w:lineRule="auto"/>
      </w:pPr>
      <w:r w:rsidRPr="002E7BF4">
        <w:t>Сведения об изменениях в записях Титульного листа общего журнала работ по монтажу строительных конструкций</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866"/>
        <w:gridCol w:w="783"/>
        <w:gridCol w:w="3100"/>
        <w:gridCol w:w="3648"/>
        <w:gridCol w:w="1611"/>
      </w:tblGrid>
      <w:tr w:rsidR="002E7BF4" w:rsidRPr="002E7BF4" w:rsidTr="002E7BF4">
        <w:trPr>
          <w:trHeight w:val="172"/>
        </w:trPr>
        <w:tc>
          <w:tcPr>
            <w:tcW w:w="868"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 xml:space="preserve"> №№/</w:t>
            </w:r>
          </w:p>
          <w:p w:rsidR="002E7BF4" w:rsidRPr="002E7BF4" w:rsidRDefault="002E7BF4" w:rsidP="002E7BF4">
            <w:pPr>
              <w:spacing w:line="276" w:lineRule="auto"/>
              <w:jc w:val="center"/>
              <w:rPr>
                <w:i/>
              </w:rPr>
            </w:pPr>
            <w:r w:rsidRPr="002E7BF4">
              <w:rPr>
                <w:i/>
              </w:rPr>
              <w:t>пп</w:t>
            </w:r>
          </w:p>
        </w:tc>
        <w:tc>
          <w:tcPr>
            <w:tcW w:w="718"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Дата</w:t>
            </w:r>
          </w:p>
        </w:tc>
        <w:tc>
          <w:tcPr>
            <w:tcW w:w="313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 xml:space="preserve">Изменения </w:t>
            </w:r>
          </w:p>
          <w:p w:rsidR="002E7BF4" w:rsidRPr="002E7BF4" w:rsidRDefault="002E7BF4" w:rsidP="002E7BF4">
            <w:pPr>
              <w:spacing w:line="276" w:lineRule="auto"/>
              <w:jc w:val="center"/>
              <w:rPr>
                <w:i/>
              </w:rPr>
            </w:pPr>
            <w:r w:rsidRPr="002E7BF4">
              <w:rPr>
                <w:i/>
              </w:rPr>
              <w:t>в записях с указанием основания</w:t>
            </w:r>
          </w:p>
        </w:tc>
        <w:tc>
          <w:tcPr>
            <w:tcW w:w="3672" w:type="dxa"/>
          </w:tcPr>
          <w:p w:rsidR="002E7BF4" w:rsidRPr="002E7BF4" w:rsidRDefault="002E7BF4" w:rsidP="002E7BF4">
            <w:pPr>
              <w:spacing w:line="276" w:lineRule="auto"/>
              <w:jc w:val="center"/>
              <w:rPr>
                <w:i/>
              </w:rPr>
            </w:pPr>
            <w:r w:rsidRPr="002E7BF4">
              <w:rPr>
                <w:i/>
              </w:rPr>
              <w:t xml:space="preserve">Фамилия, инициалы, должность лица, внесшего изменения, наименование, </w:t>
            </w:r>
          </w:p>
          <w:p w:rsidR="002E7BF4" w:rsidRPr="002E7BF4" w:rsidRDefault="002E7BF4" w:rsidP="002E7BF4">
            <w:pPr>
              <w:spacing w:line="276" w:lineRule="auto"/>
              <w:jc w:val="center"/>
              <w:rPr>
                <w:i/>
              </w:rPr>
            </w:pPr>
            <w:r w:rsidRPr="002E7BF4">
              <w:rPr>
                <w:i/>
              </w:rPr>
              <w:t>дата, номер документа, подтверждающего полномочие лица</w:t>
            </w:r>
          </w:p>
        </w:tc>
        <w:tc>
          <w:tcPr>
            <w:tcW w:w="1620" w:type="dxa"/>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Подпись</w:t>
            </w:r>
          </w:p>
        </w:tc>
      </w:tr>
      <w:tr w:rsidR="002E7BF4" w:rsidRPr="002E7BF4" w:rsidTr="002E7BF4">
        <w:trPr>
          <w:trHeight w:val="294"/>
        </w:trPr>
        <w:tc>
          <w:tcPr>
            <w:tcW w:w="868" w:type="dxa"/>
          </w:tcPr>
          <w:p w:rsidR="002E7BF4" w:rsidRPr="002E7BF4" w:rsidRDefault="002E7BF4" w:rsidP="002E7BF4">
            <w:pPr>
              <w:spacing w:line="276" w:lineRule="auto"/>
              <w:jc w:val="center"/>
              <w:rPr>
                <w:i/>
              </w:rPr>
            </w:pPr>
            <w:r w:rsidRPr="002E7BF4">
              <w:rPr>
                <w:i/>
              </w:rPr>
              <w:t>1</w:t>
            </w:r>
          </w:p>
        </w:tc>
        <w:tc>
          <w:tcPr>
            <w:tcW w:w="718" w:type="dxa"/>
          </w:tcPr>
          <w:p w:rsidR="002E7BF4" w:rsidRPr="002E7BF4" w:rsidRDefault="002E7BF4" w:rsidP="002E7BF4">
            <w:pPr>
              <w:spacing w:line="276" w:lineRule="auto"/>
              <w:jc w:val="center"/>
              <w:rPr>
                <w:i/>
              </w:rPr>
            </w:pPr>
            <w:r w:rsidRPr="002E7BF4">
              <w:rPr>
                <w:i/>
              </w:rPr>
              <w:t>2</w:t>
            </w:r>
          </w:p>
        </w:tc>
        <w:tc>
          <w:tcPr>
            <w:tcW w:w="3130" w:type="dxa"/>
          </w:tcPr>
          <w:p w:rsidR="002E7BF4" w:rsidRPr="002E7BF4" w:rsidRDefault="002E7BF4" w:rsidP="002E7BF4">
            <w:pPr>
              <w:spacing w:line="276" w:lineRule="auto"/>
              <w:jc w:val="center"/>
              <w:rPr>
                <w:i/>
              </w:rPr>
            </w:pPr>
            <w:r w:rsidRPr="002E7BF4">
              <w:rPr>
                <w:i/>
              </w:rPr>
              <w:t>3</w:t>
            </w:r>
          </w:p>
        </w:tc>
        <w:tc>
          <w:tcPr>
            <w:tcW w:w="3672" w:type="dxa"/>
          </w:tcPr>
          <w:p w:rsidR="002E7BF4" w:rsidRPr="002E7BF4" w:rsidRDefault="002E7BF4" w:rsidP="002E7BF4">
            <w:pPr>
              <w:spacing w:line="276" w:lineRule="auto"/>
              <w:jc w:val="center"/>
              <w:rPr>
                <w:i/>
              </w:rPr>
            </w:pPr>
            <w:r w:rsidRPr="002E7BF4">
              <w:rPr>
                <w:i/>
              </w:rPr>
              <w:t>4</w:t>
            </w:r>
          </w:p>
        </w:tc>
        <w:tc>
          <w:tcPr>
            <w:tcW w:w="1620" w:type="dxa"/>
          </w:tcPr>
          <w:p w:rsidR="002E7BF4" w:rsidRPr="002E7BF4" w:rsidRDefault="002E7BF4" w:rsidP="002E7BF4">
            <w:pPr>
              <w:spacing w:line="276" w:lineRule="auto"/>
              <w:jc w:val="center"/>
              <w:rPr>
                <w:i/>
              </w:rPr>
            </w:pPr>
            <w:r w:rsidRPr="002E7BF4">
              <w:rPr>
                <w:i/>
              </w:rPr>
              <w:t>5</w:t>
            </w:r>
          </w:p>
        </w:tc>
      </w:tr>
      <w:tr w:rsidR="002E7BF4" w:rsidRPr="002E7BF4" w:rsidTr="002E7BF4">
        <w:trPr>
          <w:trHeight w:val="294"/>
        </w:trPr>
        <w:tc>
          <w:tcPr>
            <w:tcW w:w="868" w:type="dxa"/>
          </w:tcPr>
          <w:p w:rsidR="002E7BF4" w:rsidRPr="002E7BF4" w:rsidRDefault="002E7BF4" w:rsidP="002E7BF4">
            <w:pPr>
              <w:spacing w:line="276" w:lineRule="auto"/>
              <w:jc w:val="center"/>
              <w:rPr>
                <w:i/>
              </w:rPr>
            </w:pPr>
          </w:p>
        </w:tc>
        <w:tc>
          <w:tcPr>
            <w:tcW w:w="718" w:type="dxa"/>
          </w:tcPr>
          <w:p w:rsidR="002E7BF4" w:rsidRPr="002E7BF4" w:rsidRDefault="002E7BF4" w:rsidP="002E7BF4">
            <w:pPr>
              <w:spacing w:line="276" w:lineRule="auto"/>
              <w:jc w:val="center"/>
              <w:rPr>
                <w:i/>
              </w:rPr>
            </w:pPr>
          </w:p>
        </w:tc>
        <w:tc>
          <w:tcPr>
            <w:tcW w:w="3130" w:type="dxa"/>
          </w:tcPr>
          <w:p w:rsidR="002E7BF4" w:rsidRPr="002E7BF4" w:rsidRDefault="002E7BF4" w:rsidP="002E7BF4">
            <w:pPr>
              <w:spacing w:line="276" w:lineRule="auto"/>
              <w:jc w:val="center"/>
              <w:rPr>
                <w:i/>
              </w:rPr>
            </w:pPr>
          </w:p>
        </w:tc>
        <w:tc>
          <w:tcPr>
            <w:tcW w:w="3672" w:type="dxa"/>
          </w:tcPr>
          <w:p w:rsidR="002E7BF4" w:rsidRPr="002E7BF4" w:rsidRDefault="002E7BF4" w:rsidP="002E7BF4">
            <w:pPr>
              <w:spacing w:line="276" w:lineRule="auto"/>
              <w:jc w:val="center"/>
              <w:rPr>
                <w:i/>
              </w:rPr>
            </w:pPr>
          </w:p>
        </w:tc>
        <w:tc>
          <w:tcPr>
            <w:tcW w:w="1620" w:type="dxa"/>
          </w:tcPr>
          <w:p w:rsidR="002E7BF4" w:rsidRPr="002E7BF4" w:rsidRDefault="002E7BF4" w:rsidP="002E7BF4">
            <w:pPr>
              <w:spacing w:line="276" w:lineRule="auto"/>
              <w:jc w:val="center"/>
              <w:rPr>
                <w:i/>
              </w:rPr>
            </w:pPr>
          </w:p>
        </w:tc>
      </w:tr>
    </w:tbl>
    <w:p w:rsidR="002E7BF4" w:rsidRPr="002E7BF4" w:rsidRDefault="002E7BF4" w:rsidP="002E7BF4">
      <w:pPr>
        <w:widowControl w:val="0"/>
        <w:shd w:val="clear" w:color="auto" w:fill="FFFFFF"/>
        <w:spacing w:line="276" w:lineRule="auto"/>
        <w:jc w:val="center"/>
        <w:rPr>
          <w:b/>
          <w:bCs/>
          <w:color w:val="000000"/>
          <w:spacing w:val="1"/>
        </w:rPr>
      </w:pPr>
    </w:p>
    <w:p w:rsidR="002E7BF4" w:rsidRPr="002E7BF4" w:rsidRDefault="002E7BF4" w:rsidP="002E7BF4">
      <w:pPr>
        <w:widowControl w:val="0"/>
        <w:shd w:val="clear" w:color="auto" w:fill="FFFFFF"/>
        <w:spacing w:line="276" w:lineRule="auto"/>
        <w:jc w:val="center"/>
        <w:rPr>
          <w:b/>
          <w:bCs/>
          <w:color w:val="000000"/>
          <w:spacing w:val="1"/>
        </w:rPr>
      </w:pPr>
      <w:r w:rsidRPr="002E7BF4">
        <w:rPr>
          <w:b/>
          <w:bCs/>
          <w:color w:val="000000"/>
          <w:spacing w:val="1"/>
        </w:rPr>
        <w:t>РАЗДЕЛ 1</w:t>
      </w:r>
    </w:p>
    <w:p w:rsidR="002E7BF4" w:rsidRPr="002E7BF4" w:rsidRDefault="002E7BF4" w:rsidP="002E7BF4">
      <w:pPr>
        <w:spacing w:after="120" w:line="276" w:lineRule="auto"/>
        <w:rPr>
          <w:b/>
          <w:spacing w:val="-3"/>
        </w:rPr>
      </w:pPr>
      <w:r w:rsidRPr="002E7BF4">
        <w:rPr>
          <w:b/>
          <w:spacing w:val="-3"/>
        </w:rPr>
        <w:lastRenderedPageBreak/>
        <w:t xml:space="preserve">Список инженерно-технического персонала </w:t>
      </w:r>
    </w:p>
    <w:p w:rsidR="002E7BF4" w:rsidRPr="002E7BF4" w:rsidRDefault="002E7BF4" w:rsidP="002E7BF4">
      <w:pPr>
        <w:spacing w:after="120" w:line="276" w:lineRule="auto"/>
        <w:rPr>
          <w:b/>
          <w:spacing w:val="-3"/>
        </w:rPr>
      </w:pPr>
      <w:r w:rsidRPr="002E7BF4">
        <w:rPr>
          <w:b/>
          <w:spacing w:val="-3"/>
        </w:rPr>
        <w:t xml:space="preserve">лица, осуществляющего строительство, занятого на </w:t>
      </w:r>
      <w:r w:rsidRPr="002E7BF4">
        <w:rPr>
          <w:b/>
          <w:bCs/>
        </w:rPr>
        <w:t xml:space="preserve">монтаже строительных конструкций </w:t>
      </w:r>
      <w:r w:rsidRPr="002E7BF4">
        <w:rPr>
          <w:b/>
          <w:spacing w:val="-3"/>
        </w:rPr>
        <w:t>при строительстве, реконструкции, капитальном ремонте объекта капитального строительства</w:t>
      </w:r>
    </w:p>
    <w:p w:rsidR="002E7BF4" w:rsidRPr="002E7BF4" w:rsidRDefault="002E7BF4" w:rsidP="002E7BF4">
      <w:pPr>
        <w:spacing w:after="120" w:line="276" w:lineRule="auto"/>
        <w:rPr>
          <w:spacing w:val="-3"/>
        </w:rPr>
      </w:pPr>
    </w:p>
    <w:tbl>
      <w:tblPr>
        <w:tblW w:w="10080" w:type="dxa"/>
        <w:tblInd w:w="-140" w:type="dxa"/>
        <w:tblLayout w:type="fixed"/>
        <w:tblCellMar>
          <w:left w:w="40" w:type="dxa"/>
          <w:right w:w="40" w:type="dxa"/>
        </w:tblCellMar>
        <w:tblLook w:val="0000" w:firstRow="0" w:lastRow="0" w:firstColumn="0" w:lastColumn="0" w:noHBand="0" w:noVBand="0"/>
      </w:tblPr>
      <w:tblGrid>
        <w:gridCol w:w="540"/>
        <w:gridCol w:w="1980"/>
        <w:gridCol w:w="1980"/>
        <w:gridCol w:w="1795"/>
        <w:gridCol w:w="1796"/>
        <w:gridCol w:w="1989"/>
      </w:tblGrid>
      <w:tr w:rsidR="002E7BF4" w:rsidRPr="002E7BF4" w:rsidTr="002E7BF4">
        <w:trPr>
          <w:trHeight w:val="347"/>
        </w:trPr>
        <w:tc>
          <w:tcPr>
            <w:tcW w:w="540" w:type="dxa"/>
            <w:tcBorders>
              <w:top w:val="single" w:sz="6" w:space="0" w:color="auto"/>
              <w:left w:val="single" w:sz="6" w:space="0" w:color="auto"/>
              <w:bottom w:val="single" w:sz="4" w:space="0" w:color="auto"/>
              <w:right w:val="single" w:sz="6" w:space="0" w:color="auto"/>
            </w:tcBorders>
            <w:shd w:val="clear" w:color="auto" w:fill="FFFFFF"/>
            <w:vAlign w:val="center"/>
          </w:tcPr>
          <w:p w:rsidR="002E7BF4" w:rsidRPr="002E7BF4" w:rsidRDefault="002E7BF4" w:rsidP="002E7BF4">
            <w:pPr>
              <w:spacing w:line="276" w:lineRule="auto"/>
              <w:jc w:val="center"/>
              <w:rPr>
                <w:i/>
              </w:rPr>
            </w:pPr>
            <w:r w:rsidRPr="002E7BF4">
              <w:rPr>
                <w:i/>
              </w:rPr>
              <w:t>№№/</w:t>
            </w:r>
          </w:p>
          <w:p w:rsidR="002E7BF4" w:rsidRPr="002E7BF4" w:rsidRDefault="002E7BF4" w:rsidP="002E7BF4">
            <w:pPr>
              <w:widowControl w:val="0"/>
              <w:shd w:val="clear" w:color="auto" w:fill="FFFFFF"/>
              <w:spacing w:line="276" w:lineRule="auto"/>
              <w:jc w:val="center"/>
              <w:rPr>
                <w:i/>
                <w:color w:val="000000"/>
                <w:spacing w:val="-6"/>
              </w:rPr>
            </w:pPr>
            <w:r w:rsidRPr="002E7BF4">
              <w:rPr>
                <w:i/>
              </w:rPr>
              <w:t>пп</w:t>
            </w:r>
          </w:p>
        </w:tc>
        <w:tc>
          <w:tcPr>
            <w:tcW w:w="1980" w:type="dxa"/>
            <w:tcBorders>
              <w:top w:val="single" w:sz="6" w:space="0" w:color="auto"/>
              <w:left w:val="single" w:sz="6" w:space="0" w:color="auto"/>
              <w:bottom w:val="single" w:sz="4"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140"/>
              <w:jc w:val="center"/>
              <w:rPr>
                <w:i/>
                <w:color w:val="000000"/>
                <w:spacing w:val="-6"/>
              </w:rPr>
            </w:pPr>
            <w:r w:rsidRPr="002E7BF4">
              <w:rPr>
                <w:i/>
                <w:iCs/>
              </w:rPr>
              <w:t xml:space="preserve">Наименование лица, осуществляющего строительство </w:t>
            </w:r>
          </w:p>
        </w:tc>
        <w:tc>
          <w:tcPr>
            <w:tcW w:w="1980"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140"/>
              <w:jc w:val="center"/>
              <w:rPr>
                <w:i/>
                <w:color w:val="000000"/>
                <w:spacing w:val="-6"/>
              </w:rPr>
            </w:pPr>
            <w:r w:rsidRPr="002E7BF4">
              <w:rPr>
                <w:i/>
                <w:color w:val="000000"/>
                <w:spacing w:val="-6"/>
              </w:rPr>
              <w:t xml:space="preserve">Фамилия, </w:t>
            </w:r>
          </w:p>
          <w:p w:rsidR="002E7BF4" w:rsidRPr="002E7BF4" w:rsidRDefault="002E7BF4" w:rsidP="002E7BF4">
            <w:pPr>
              <w:widowControl w:val="0"/>
              <w:shd w:val="clear" w:color="auto" w:fill="FFFFFF"/>
              <w:spacing w:line="276" w:lineRule="auto"/>
              <w:ind w:right="140"/>
              <w:jc w:val="center"/>
              <w:rPr>
                <w:i/>
                <w:color w:val="000000"/>
                <w:spacing w:val="-6"/>
              </w:rPr>
            </w:pPr>
            <w:r w:rsidRPr="002E7BF4">
              <w:rPr>
                <w:i/>
                <w:color w:val="000000"/>
                <w:spacing w:val="-6"/>
              </w:rPr>
              <w:t>инициалы,</w:t>
            </w:r>
          </w:p>
          <w:p w:rsidR="002E7BF4" w:rsidRPr="002E7BF4" w:rsidRDefault="002E7BF4" w:rsidP="002E7BF4">
            <w:pPr>
              <w:widowControl w:val="0"/>
              <w:shd w:val="clear" w:color="auto" w:fill="FFFFFF"/>
              <w:spacing w:line="276" w:lineRule="auto"/>
              <w:ind w:right="140"/>
              <w:jc w:val="center"/>
              <w:rPr>
                <w:i/>
              </w:rPr>
            </w:pPr>
            <w:r w:rsidRPr="002E7BF4">
              <w:rPr>
                <w:i/>
                <w:color w:val="000000"/>
                <w:spacing w:val="-6"/>
              </w:rPr>
              <w:t xml:space="preserve">должность лица, входящего в список инженерно- технического персонала </w:t>
            </w:r>
          </w:p>
        </w:tc>
        <w:tc>
          <w:tcPr>
            <w:tcW w:w="1795"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106"/>
              <w:jc w:val="center"/>
              <w:rPr>
                <w:i/>
                <w:color w:val="000000"/>
                <w:spacing w:val="-5"/>
              </w:rPr>
            </w:pPr>
          </w:p>
          <w:p w:rsidR="002E7BF4" w:rsidRPr="002E7BF4" w:rsidRDefault="002E7BF4" w:rsidP="002E7BF4">
            <w:pPr>
              <w:widowControl w:val="0"/>
              <w:shd w:val="clear" w:color="auto" w:fill="FFFFFF"/>
              <w:spacing w:line="276" w:lineRule="auto"/>
              <w:ind w:right="106"/>
              <w:jc w:val="center"/>
              <w:rPr>
                <w:i/>
                <w:color w:val="000000"/>
                <w:spacing w:val="-5"/>
              </w:rPr>
            </w:pPr>
            <w:r w:rsidRPr="002E7BF4">
              <w:rPr>
                <w:i/>
                <w:color w:val="000000"/>
                <w:spacing w:val="-5"/>
              </w:rPr>
              <w:t xml:space="preserve">Дата начала </w:t>
            </w:r>
          </w:p>
          <w:p w:rsidR="002E7BF4" w:rsidRPr="002E7BF4" w:rsidRDefault="002E7BF4" w:rsidP="002E7BF4">
            <w:pPr>
              <w:widowControl w:val="0"/>
              <w:shd w:val="clear" w:color="auto" w:fill="FFFFFF"/>
              <w:spacing w:line="276" w:lineRule="auto"/>
              <w:ind w:right="106"/>
              <w:jc w:val="center"/>
              <w:rPr>
                <w:i/>
                <w:color w:val="000000"/>
                <w:spacing w:val="-4"/>
              </w:rPr>
            </w:pPr>
            <w:r w:rsidRPr="002E7BF4">
              <w:rPr>
                <w:i/>
                <w:color w:val="000000"/>
                <w:spacing w:val="-5"/>
              </w:rPr>
              <w:t xml:space="preserve">работ </w:t>
            </w:r>
            <w:r w:rsidRPr="002E7BF4">
              <w:rPr>
                <w:i/>
                <w:color w:val="000000"/>
                <w:spacing w:val="-4"/>
              </w:rPr>
              <w:t>на объекте капитального строительства с указанием вида работ</w:t>
            </w:r>
          </w:p>
          <w:p w:rsidR="002E7BF4" w:rsidRPr="002E7BF4" w:rsidRDefault="002E7BF4" w:rsidP="002E7BF4">
            <w:pPr>
              <w:widowControl w:val="0"/>
              <w:shd w:val="clear" w:color="auto" w:fill="FFFFFF"/>
              <w:spacing w:line="276" w:lineRule="auto"/>
              <w:ind w:right="106"/>
              <w:jc w:val="center"/>
              <w:rPr>
                <w:i/>
              </w:rPr>
            </w:pPr>
          </w:p>
        </w:tc>
        <w:tc>
          <w:tcPr>
            <w:tcW w:w="1796"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206"/>
              <w:jc w:val="center"/>
              <w:rPr>
                <w:i/>
              </w:rPr>
            </w:pPr>
            <w:r w:rsidRPr="002E7BF4">
              <w:rPr>
                <w:i/>
                <w:color w:val="000000"/>
                <w:spacing w:val="-4"/>
              </w:rPr>
              <w:t xml:space="preserve">Дата окончания работ </w:t>
            </w:r>
            <w:r w:rsidRPr="002E7BF4">
              <w:rPr>
                <w:i/>
                <w:color w:val="000000"/>
                <w:spacing w:val="-5"/>
              </w:rPr>
              <w:t xml:space="preserve">на объекте </w:t>
            </w:r>
            <w:r w:rsidRPr="002E7BF4">
              <w:rPr>
                <w:i/>
                <w:color w:val="000000"/>
                <w:spacing w:val="-4"/>
              </w:rPr>
              <w:t>капитального строительства</w:t>
            </w:r>
          </w:p>
        </w:tc>
        <w:tc>
          <w:tcPr>
            <w:tcW w:w="1989"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90"/>
              <w:jc w:val="center"/>
              <w:rPr>
                <w:i/>
                <w:color w:val="000000"/>
                <w:spacing w:val="-7"/>
              </w:rPr>
            </w:pPr>
          </w:p>
          <w:p w:rsidR="002E7BF4" w:rsidRPr="002E7BF4" w:rsidRDefault="002E7BF4" w:rsidP="002E7BF4">
            <w:pPr>
              <w:widowControl w:val="0"/>
              <w:shd w:val="clear" w:color="auto" w:fill="FFFFFF"/>
              <w:spacing w:line="276" w:lineRule="auto"/>
              <w:ind w:right="90"/>
              <w:jc w:val="center"/>
              <w:rPr>
                <w:i/>
              </w:rPr>
            </w:pPr>
            <w:r w:rsidRPr="002E7BF4">
              <w:rPr>
                <w:i/>
                <w:color w:val="000000"/>
                <w:spacing w:val="-7"/>
              </w:rPr>
              <w:t xml:space="preserve">Должность, фамилия, инициалы, подпись уполномоченного представителя лица, осуществляющего строительство </w:t>
            </w:r>
          </w:p>
        </w:tc>
      </w:tr>
      <w:tr w:rsidR="002E7BF4" w:rsidRPr="002E7BF4" w:rsidTr="002E7BF4">
        <w:trPr>
          <w:trHeight w:val="278"/>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1</w:t>
            </w: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2</w:t>
            </w:r>
          </w:p>
        </w:tc>
        <w:tc>
          <w:tcPr>
            <w:tcW w:w="1980" w:type="dxa"/>
            <w:tcBorders>
              <w:top w:val="single" w:sz="6" w:space="0" w:color="auto"/>
              <w:left w:val="single" w:sz="4"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3</w:t>
            </w: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4</w:t>
            </w: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5</w:t>
            </w:r>
          </w:p>
        </w:tc>
        <w:tc>
          <w:tcPr>
            <w:tcW w:w="1989"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6</w:t>
            </w:r>
          </w:p>
        </w:tc>
      </w:tr>
      <w:tr w:rsidR="002E7BF4" w:rsidRPr="002E7BF4" w:rsidTr="002E7BF4">
        <w:trPr>
          <w:trHeight w:val="269"/>
        </w:trPr>
        <w:tc>
          <w:tcPr>
            <w:tcW w:w="540"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980"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980" w:type="dxa"/>
            <w:tcBorders>
              <w:top w:val="single" w:sz="6" w:space="0" w:color="auto"/>
              <w:left w:val="single" w:sz="4"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1795"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1796"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1989"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r>
    </w:tbl>
    <w:p w:rsidR="002E7BF4" w:rsidRPr="002E7BF4" w:rsidRDefault="002E7BF4" w:rsidP="002E7BF4">
      <w:pPr>
        <w:widowControl w:val="0"/>
        <w:shd w:val="clear" w:color="auto" w:fill="FFFFFF"/>
        <w:spacing w:line="276" w:lineRule="auto"/>
        <w:jc w:val="center"/>
        <w:rPr>
          <w:bCs/>
          <w:color w:val="000000"/>
          <w:spacing w:val="2"/>
        </w:rPr>
      </w:pPr>
    </w:p>
    <w:p w:rsidR="002E7BF4" w:rsidRPr="002E7BF4" w:rsidRDefault="002E7BF4" w:rsidP="002E7BF4">
      <w:pPr>
        <w:widowControl w:val="0"/>
        <w:shd w:val="clear" w:color="auto" w:fill="FFFFFF"/>
        <w:spacing w:line="276" w:lineRule="auto"/>
        <w:jc w:val="center"/>
        <w:rPr>
          <w:b/>
          <w:bCs/>
          <w:color w:val="000000"/>
          <w:spacing w:val="2"/>
        </w:rPr>
      </w:pPr>
      <w:r w:rsidRPr="002E7BF4">
        <w:rPr>
          <w:b/>
          <w:bCs/>
          <w:color w:val="000000"/>
          <w:spacing w:val="2"/>
        </w:rPr>
        <w:t>РАЗДЕЛ 2</w:t>
      </w:r>
    </w:p>
    <w:p w:rsidR="002E7BF4" w:rsidRPr="002E7BF4" w:rsidRDefault="002E7BF4" w:rsidP="002E7BF4">
      <w:pPr>
        <w:widowControl w:val="0"/>
        <w:shd w:val="clear" w:color="auto" w:fill="FFFFFF"/>
        <w:autoSpaceDE w:val="0"/>
        <w:autoSpaceDN w:val="0"/>
        <w:adjustRightInd w:val="0"/>
        <w:spacing w:line="276" w:lineRule="auto"/>
        <w:ind w:right="381"/>
        <w:jc w:val="center"/>
        <w:rPr>
          <w:bCs/>
          <w:color w:val="000000"/>
          <w:spacing w:val="-3"/>
        </w:rPr>
      </w:pPr>
      <w:r w:rsidRPr="002E7BF4">
        <w:rPr>
          <w:bCs/>
          <w:color w:val="000000"/>
          <w:spacing w:val="-3"/>
        </w:rPr>
        <w:t xml:space="preserve">Перечень специальных журналов, в которых ведется учет </w:t>
      </w:r>
    </w:p>
    <w:p w:rsidR="002E7BF4" w:rsidRPr="002E7BF4" w:rsidRDefault="002E7BF4" w:rsidP="002E7BF4">
      <w:pPr>
        <w:widowControl w:val="0"/>
        <w:shd w:val="clear" w:color="auto" w:fill="FFFFFF"/>
        <w:autoSpaceDE w:val="0"/>
        <w:autoSpaceDN w:val="0"/>
        <w:adjustRightInd w:val="0"/>
        <w:spacing w:line="276" w:lineRule="auto"/>
        <w:ind w:right="381"/>
        <w:jc w:val="center"/>
        <w:rPr>
          <w:bCs/>
          <w:color w:val="000000"/>
          <w:spacing w:val="-3"/>
        </w:rPr>
      </w:pPr>
      <w:r w:rsidRPr="002E7BF4">
        <w:rPr>
          <w:bCs/>
          <w:color w:val="000000"/>
          <w:spacing w:val="-3"/>
        </w:rPr>
        <w:t xml:space="preserve">выполнения работ, а также журналов авторского надзора лица, </w:t>
      </w:r>
    </w:p>
    <w:p w:rsidR="002E7BF4" w:rsidRPr="002E7BF4" w:rsidRDefault="002E7BF4" w:rsidP="002E7BF4">
      <w:pPr>
        <w:widowControl w:val="0"/>
        <w:shd w:val="clear" w:color="auto" w:fill="FFFFFF"/>
        <w:autoSpaceDE w:val="0"/>
        <w:autoSpaceDN w:val="0"/>
        <w:adjustRightInd w:val="0"/>
        <w:spacing w:line="276" w:lineRule="auto"/>
        <w:ind w:right="381"/>
        <w:jc w:val="center"/>
        <w:rPr>
          <w:b/>
          <w:bCs/>
          <w:color w:val="000000"/>
          <w:spacing w:val="-3"/>
        </w:rPr>
      </w:pPr>
      <w:r w:rsidRPr="002E7BF4">
        <w:rPr>
          <w:bCs/>
          <w:color w:val="000000"/>
          <w:spacing w:val="-3"/>
        </w:rPr>
        <w:t>осуществляющего подготовку проектной документации</w:t>
      </w:r>
    </w:p>
    <w:p w:rsidR="002E7BF4" w:rsidRPr="002E7BF4" w:rsidRDefault="002E7BF4" w:rsidP="002E7BF4">
      <w:pPr>
        <w:widowControl w:val="0"/>
        <w:shd w:val="clear" w:color="auto" w:fill="FFFFFF"/>
        <w:autoSpaceDE w:val="0"/>
        <w:autoSpaceDN w:val="0"/>
        <w:adjustRightInd w:val="0"/>
        <w:spacing w:line="276" w:lineRule="auto"/>
        <w:ind w:right="381"/>
        <w:jc w:val="center"/>
        <w:rPr>
          <w:b/>
          <w:bCs/>
          <w:color w:val="000000"/>
          <w:spacing w:val="-3"/>
        </w:rPr>
      </w:pPr>
    </w:p>
    <w:tbl>
      <w:tblPr>
        <w:tblW w:w="10080" w:type="dxa"/>
        <w:tblInd w:w="-140" w:type="dxa"/>
        <w:tblLayout w:type="fixed"/>
        <w:tblCellMar>
          <w:left w:w="40" w:type="dxa"/>
          <w:right w:w="40" w:type="dxa"/>
        </w:tblCellMar>
        <w:tblLook w:val="0000" w:firstRow="0" w:lastRow="0" w:firstColumn="0" w:lastColumn="0" w:noHBand="0" w:noVBand="0"/>
      </w:tblPr>
      <w:tblGrid>
        <w:gridCol w:w="567"/>
        <w:gridCol w:w="2493"/>
        <w:gridCol w:w="3420"/>
        <w:gridCol w:w="1620"/>
        <w:gridCol w:w="1980"/>
      </w:tblGrid>
      <w:tr w:rsidR="002E7BF4" w:rsidRPr="002E7BF4" w:rsidTr="002E7BF4">
        <w:trPr>
          <w:trHeight w:val="74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p>
          <w:p w:rsidR="002E7BF4" w:rsidRPr="002E7BF4" w:rsidRDefault="002E7BF4" w:rsidP="002E7BF4">
            <w:pPr>
              <w:spacing w:line="276" w:lineRule="auto"/>
              <w:jc w:val="center"/>
              <w:rPr>
                <w:i/>
              </w:rPr>
            </w:pPr>
            <w:r w:rsidRPr="002E7BF4">
              <w:rPr>
                <w:i/>
              </w:rPr>
              <w:t>№№/</w:t>
            </w:r>
          </w:p>
          <w:p w:rsidR="002E7BF4" w:rsidRPr="002E7BF4" w:rsidRDefault="002E7BF4" w:rsidP="002E7BF4">
            <w:pPr>
              <w:widowControl w:val="0"/>
              <w:shd w:val="clear" w:color="auto" w:fill="FFFFFF"/>
              <w:spacing w:line="276" w:lineRule="auto"/>
              <w:ind w:right="110"/>
              <w:jc w:val="center"/>
              <w:rPr>
                <w:i/>
                <w:color w:val="000000"/>
                <w:spacing w:val="-8"/>
              </w:rPr>
            </w:pPr>
            <w:r w:rsidRPr="002E7BF4">
              <w:rPr>
                <w:i/>
              </w:rPr>
              <w:t>пп</w:t>
            </w:r>
          </w:p>
        </w:tc>
        <w:tc>
          <w:tcPr>
            <w:tcW w:w="249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65"/>
              <w:jc w:val="center"/>
              <w:rPr>
                <w:i/>
                <w:color w:val="000000"/>
                <w:spacing w:val="-8"/>
              </w:rPr>
            </w:pPr>
          </w:p>
          <w:p w:rsidR="002E7BF4" w:rsidRPr="002E7BF4" w:rsidRDefault="002E7BF4" w:rsidP="002E7BF4">
            <w:pPr>
              <w:widowControl w:val="0"/>
              <w:shd w:val="clear" w:color="auto" w:fill="FFFFFF"/>
              <w:spacing w:line="276" w:lineRule="auto"/>
              <w:ind w:right="65"/>
              <w:jc w:val="center"/>
              <w:rPr>
                <w:i/>
                <w:color w:val="000000"/>
                <w:spacing w:val="-8"/>
              </w:rPr>
            </w:pPr>
          </w:p>
          <w:p w:rsidR="002E7BF4" w:rsidRPr="002E7BF4" w:rsidRDefault="002E7BF4" w:rsidP="002E7BF4">
            <w:pPr>
              <w:widowControl w:val="0"/>
              <w:shd w:val="clear" w:color="auto" w:fill="FFFFFF"/>
              <w:spacing w:line="276" w:lineRule="auto"/>
              <w:ind w:right="65"/>
              <w:jc w:val="center"/>
              <w:rPr>
                <w:i/>
                <w:color w:val="000000"/>
                <w:spacing w:val="-5"/>
              </w:rPr>
            </w:pPr>
            <w:r w:rsidRPr="002E7BF4">
              <w:rPr>
                <w:i/>
                <w:color w:val="000000"/>
                <w:spacing w:val="-8"/>
              </w:rPr>
              <w:t xml:space="preserve">Наименование специального </w:t>
            </w:r>
            <w:r w:rsidRPr="002E7BF4">
              <w:rPr>
                <w:i/>
                <w:color w:val="000000"/>
                <w:spacing w:val="-5"/>
              </w:rPr>
              <w:t>журнала (журнала авторского надзора) и дата его выдачи</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136"/>
              <w:jc w:val="center"/>
              <w:rPr>
                <w:i/>
                <w:color w:val="000000"/>
                <w:spacing w:val="-5"/>
              </w:rPr>
            </w:pPr>
          </w:p>
          <w:p w:rsidR="002E7BF4" w:rsidRPr="002E7BF4" w:rsidRDefault="002E7BF4" w:rsidP="002E7BF4">
            <w:pPr>
              <w:widowControl w:val="0"/>
              <w:shd w:val="clear" w:color="auto" w:fill="FFFFFF"/>
              <w:spacing w:line="276" w:lineRule="auto"/>
              <w:ind w:right="136"/>
              <w:jc w:val="center"/>
              <w:rPr>
                <w:i/>
              </w:rPr>
            </w:pPr>
            <w:r w:rsidRPr="002E7BF4">
              <w:rPr>
                <w:i/>
                <w:color w:val="000000"/>
                <w:spacing w:val="-5"/>
              </w:rPr>
              <w:t xml:space="preserve">Наименование лица, осуществляющего строительство (лица, осуществляющего подготовку проектной документации), ведущих журнал, их уполномоченных представителей с указанием </w:t>
            </w:r>
            <w:r w:rsidRPr="002E7BF4">
              <w:rPr>
                <w:i/>
                <w:color w:val="000000"/>
                <w:spacing w:val="-7"/>
              </w:rPr>
              <w:t>должности, фамилии, инициалов</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86"/>
              <w:jc w:val="center"/>
              <w:rPr>
                <w:i/>
                <w:color w:val="000000"/>
                <w:spacing w:val="-7"/>
              </w:rPr>
            </w:pPr>
          </w:p>
          <w:p w:rsidR="002E7BF4" w:rsidRPr="002E7BF4" w:rsidRDefault="002E7BF4" w:rsidP="002E7BF4">
            <w:pPr>
              <w:widowControl w:val="0"/>
              <w:shd w:val="clear" w:color="auto" w:fill="FFFFFF"/>
              <w:spacing w:line="276" w:lineRule="auto"/>
              <w:ind w:right="86"/>
              <w:jc w:val="center"/>
              <w:rPr>
                <w:i/>
                <w:color w:val="000000"/>
                <w:spacing w:val="-7"/>
              </w:rPr>
            </w:pPr>
          </w:p>
          <w:p w:rsidR="002E7BF4" w:rsidRPr="002E7BF4" w:rsidRDefault="002E7BF4" w:rsidP="002E7BF4">
            <w:pPr>
              <w:widowControl w:val="0"/>
              <w:shd w:val="clear" w:color="auto" w:fill="FFFFFF"/>
              <w:spacing w:line="276" w:lineRule="auto"/>
              <w:ind w:right="86"/>
              <w:jc w:val="center"/>
              <w:rPr>
                <w:i/>
              </w:rPr>
            </w:pPr>
            <w:r w:rsidRPr="002E7BF4">
              <w:rPr>
                <w:i/>
                <w:color w:val="000000"/>
                <w:spacing w:val="-7"/>
              </w:rPr>
              <w:t xml:space="preserve">Дата передачи </w:t>
            </w:r>
            <w:r w:rsidRPr="002E7BF4">
              <w:rPr>
                <w:i/>
              </w:rPr>
              <w:t xml:space="preserve">застройщику или заказчику </w:t>
            </w:r>
            <w:r w:rsidRPr="002E7BF4">
              <w:rPr>
                <w:i/>
                <w:color w:val="000000"/>
                <w:spacing w:val="-7"/>
              </w:rPr>
              <w:t xml:space="preserve">журнала </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140"/>
              <w:jc w:val="center"/>
              <w:rPr>
                <w:i/>
                <w:color w:val="000000"/>
                <w:spacing w:val="-7"/>
              </w:rPr>
            </w:pPr>
          </w:p>
          <w:p w:rsidR="002E7BF4" w:rsidRPr="002E7BF4" w:rsidRDefault="002E7BF4" w:rsidP="002E7BF4">
            <w:pPr>
              <w:widowControl w:val="0"/>
              <w:shd w:val="clear" w:color="auto" w:fill="FFFFFF"/>
              <w:spacing w:line="276" w:lineRule="auto"/>
              <w:ind w:right="140"/>
              <w:jc w:val="center"/>
              <w:rPr>
                <w:i/>
                <w:color w:val="000000"/>
                <w:spacing w:val="-7"/>
              </w:rPr>
            </w:pPr>
            <w:r w:rsidRPr="002E7BF4">
              <w:rPr>
                <w:i/>
                <w:color w:val="000000"/>
                <w:spacing w:val="-7"/>
              </w:rPr>
              <w:t>Подпись уполномоченного представителя застройщика или заказчика</w:t>
            </w:r>
          </w:p>
        </w:tc>
      </w:tr>
      <w:tr w:rsidR="002E7BF4" w:rsidRPr="002E7BF4" w:rsidTr="002E7BF4">
        <w:trPr>
          <w:trHeight w:val="27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1</w:t>
            </w:r>
          </w:p>
        </w:tc>
        <w:tc>
          <w:tcPr>
            <w:tcW w:w="2493" w:type="dxa"/>
            <w:tcBorders>
              <w:top w:val="single" w:sz="6" w:space="0" w:color="auto"/>
              <w:left w:val="single" w:sz="6" w:space="0" w:color="auto"/>
              <w:bottom w:val="single" w:sz="4"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2</w:t>
            </w: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3</w:t>
            </w: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4</w:t>
            </w: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p>
        </w:tc>
      </w:tr>
      <w:tr w:rsidR="002E7BF4" w:rsidRPr="002E7BF4" w:rsidTr="002E7BF4">
        <w:trPr>
          <w:trHeight w:val="278"/>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2493" w:type="dxa"/>
            <w:tcBorders>
              <w:top w:val="single" w:sz="4"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342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162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198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r>
    </w:tbl>
    <w:p w:rsidR="002E7BF4" w:rsidRPr="002E7BF4" w:rsidRDefault="002E7BF4" w:rsidP="002E7BF4">
      <w:pPr>
        <w:widowControl w:val="0"/>
        <w:shd w:val="clear" w:color="auto" w:fill="FFFFFF"/>
        <w:spacing w:line="276" w:lineRule="auto"/>
        <w:jc w:val="center"/>
        <w:rPr>
          <w:b/>
          <w:bCs/>
          <w:color w:val="000000"/>
          <w:spacing w:val="3"/>
        </w:rPr>
      </w:pPr>
    </w:p>
    <w:p w:rsidR="002E7BF4" w:rsidRPr="002E7BF4" w:rsidRDefault="002E7BF4" w:rsidP="002E7BF4">
      <w:pPr>
        <w:widowControl w:val="0"/>
        <w:shd w:val="clear" w:color="auto" w:fill="FFFFFF"/>
        <w:spacing w:line="276" w:lineRule="auto"/>
        <w:jc w:val="center"/>
        <w:rPr>
          <w:b/>
          <w:bCs/>
          <w:color w:val="000000"/>
          <w:spacing w:val="3"/>
        </w:rPr>
      </w:pPr>
      <w:r w:rsidRPr="002E7BF4">
        <w:rPr>
          <w:b/>
          <w:bCs/>
          <w:color w:val="000000"/>
          <w:spacing w:val="3"/>
        </w:rPr>
        <w:t>РАЗДЕЛ 3</w:t>
      </w:r>
    </w:p>
    <w:p w:rsidR="002E7BF4" w:rsidRPr="002E7BF4" w:rsidRDefault="002E7BF4" w:rsidP="002E7BF4">
      <w:pPr>
        <w:widowControl w:val="0"/>
        <w:shd w:val="clear" w:color="auto" w:fill="FFFFFF"/>
        <w:spacing w:line="276" w:lineRule="auto"/>
        <w:jc w:val="center"/>
        <w:rPr>
          <w:bCs/>
          <w:color w:val="000000"/>
          <w:spacing w:val="3"/>
        </w:rPr>
      </w:pPr>
      <w:r w:rsidRPr="002E7BF4">
        <w:rPr>
          <w:bCs/>
          <w:color w:val="000000"/>
          <w:spacing w:val="3"/>
        </w:rPr>
        <w:t xml:space="preserve">Сведения о выполнении работ в процессе строительства, </w:t>
      </w:r>
    </w:p>
    <w:p w:rsidR="002E7BF4" w:rsidRPr="002E7BF4" w:rsidRDefault="002E7BF4" w:rsidP="002E7BF4">
      <w:pPr>
        <w:widowControl w:val="0"/>
        <w:shd w:val="clear" w:color="auto" w:fill="FFFFFF"/>
        <w:spacing w:line="276" w:lineRule="auto"/>
        <w:jc w:val="center"/>
        <w:rPr>
          <w:bCs/>
          <w:color w:val="000000"/>
          <w:spacing w:val="3"/>
        </w:rPr>
      </w:pPr>
      <w:r w:rsidRPr="002E7BF4">
        <w:rPr>
          <w:bCs/>
          <w:color w:val="000000"/>
          <w:spacing w:val="3"/>
        </w:rPr>
        <w:t xml:space="preserve">реконструкции, капитального ремонта объекта капитального строительства </w:t>
      </w:r>
    </w:p>
    <w:p w:rsidR="002E7BF4" w:rsidRPr="002E7BF4" w:rsidRDefault="002E7BF4" w:rsidP="002E7BF4">
      <w:pPr>
        <w:widowControl w:val="0"/>
        <w:shd w:val="clear" w:color="auto" w:fill="FFFFFF"/>
        <w:spacing w:line="276" w:lineRule="auto"/>
        <w:jc w:val="center"/>
        <w:rPr>
          <w:b/>
          <w:bCs/>
          <w:color w:val="000000"/>
          <w:spacing w:val="3"/>
        </w:rPr>
      </w:pPr>
    </w:p>
    <w:tbl>
      <w:tblPr>
        <w:tblW w:w="5274" w:type="pct"/>
        <w:jc w:val="center"/>
        <w:tblBorders>
          <w:top w:val="single" w:sz="12" w:space="0" w:color="auto"/>
          <w:left w:val="single" w:sz="12" w:space="0" w:color="auto"/>
          <w:bottom w:val="single" w:sz="12" w:space="0" w:color="auto"/>
          <w:right w:val="single" w:sz="12" w:space="0" w:color="auto"/>
        </w:tblBorders>
        <w:tblCellMar>
          <w:left w:w="28" w:type="dxa"/>
          <w:right w:w="28" w:type="dxa"/>
        </w:tblCellMar>
        <w:tblLook w:val="0000" w:firstRow="0" w:lastRow="0" w:firstColumn="0" w:lastColumn="0" w:noHBand="0" w:noVBand="0"/>
      </w:tblPr>
      <w:tblGrid>
        <w:gridCol w:w="576"/>
        <w:gridCol w:w="1244"/>
        <w:gridCol w:w="1884"/>
        <w:gridCol w:w="1386"/>
        <w:gridCol w:w="1353"/>
        <w:gridCol w:w="1386"/>
        <w:gridCol w:w="1556"/>
        <w:gridCol w:w="1363"/>
        <w:gridCol w:w="1843"/>
      </w:tblGrid>
      <w:tr w:rsidR="002E7BF4" w:rsidRPr="002E7BF4" w:rsidTr="002E7BF4">
        <w:trPr>
          <w:tblHeader/>
          <w:jc w:val="center"/>
        </w:trPr>
        <w:tc>
          <w:tcPr>
            <w:tcW w:w="215"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tabs>
                <w:tab w:val="left" w:pos="165"/>
              </w:tabs>
              <w:spacing w:line="276" w:lineRule="auto"/>
              <w:jc w:val="center"/>
              <w:rPr>
                <w:i/>
              </w:rPr>
            </w:pPr>
            <w:r w:rsidRPr="002E7BF4">
              <w:rPr>
                <w:i/>
              </w:rPr>
              <w:lastRenderedPageBreak/>
              <w:t>№№/</w:t>
            </w:r>
          </w:p>
          <w:p w:rsidR="002E7BF4" w:rsidRPr="002E7BF4" w:rsidRDefault="002E7BF4" w:rsidP="002E7BF4">
            <w:pPr>
              <w:tabs>
                <w:tab w:val="left" w:pos="165"/>
              </w:tabs>
              <w:spacing w:line="276" w:lineRule="auto"/>
              <w:jc w:val="center"/>
              <w:rPr>
                <w:i/>
              </w:rPr>
            </w:pPr>
            <w:r w:rsidRPr="002E7BF4">
              <w:rPr>
                <w:i/>
              </w:rPr>
              <w:t>пп</w:t>
            </w:r>
          </w:p>
        </w:tc>
        <w:tc>
          <w:tcPr>
            <w:tcW w:w="526"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Дата выполнения работ, смена</w:t>
            </w:r>
          </w:p>
        </w:tc>
        <w:tc>
          <w:tcPr>
            <w:tcW w:w="746"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Описание производимых работ, наименование устанавливаемых конструкций, их марка</w:t>
            </w:r>
          </w:p>
        </w:tc>
        <w:tc>
          <w:tcPr>
            <w:tcW w:w="503"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Результаты осмотра конструкций</w:t>
            </w:r>
          </w:p>
        </w:tc>
        <w:tc>
          <w:tcPr>
            <w:tcW w:w="556"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Место установки и номера монтажных схем</w:t>
            </w:r>
          </w:p>
          <w:p w:rsidR="002E7BF4" w:rsidRPr="002E7BF4" w:rsidRDefault="002E7BF4" w:rsidP="002E7BF4">
            <w:pPr>
              <w:spacing w:line="276" w:lineRule="auto"/>
              <w:jc w:val="center"/>
              <w:rPr>
                <w:i/>
                <w:color w:val="0000FF"/>
              </w:rPr>
            </w:pPr>
          </w:p>
          <w:p w:rsidR="002E7BF4" w:rsidRPr="002E7BF4" w:rsidRDefault="002E7BF4" w:rsidP="002E7BF4">
            <w:pPr>
              <w:spacing w:line="276" w:lineRule="auto"/>
              <w:jc w:val="center"/>
              <w:rPr>
                <w:i/>
              </w:rPr>
            </w:pPr>
          </w:p>
        </w:tc>
        <w:tc>
          <w:tcPr>
            <w:tcW w:w="604"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Номера технических паспортов на конструкции</w:t>
            </w:r>
          </w:p>
        </w:tc>
        <w:tc>
          <w:tcPr>
            <w:tcW w:w="549"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Атмосферные условия (температура окружающего воздуха, осадки, скорость ветра)</w:t>
            </w:r>
          </w:p>
        </w:tc>
        <w:tc>
          <w:tcPr>
            <w:tcW w:w="549"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Фамилия, инициалы исполнителя (бригадира)</w:t>
            </w:r>
          </w:p>
          <w:p w:rsidR="002E7BF4" w:rsidRPr="002E7BF4" w:rsidRDefault="002E7BF4" w:rsidP="002E7BF4">
            <w:pPr>
              <w:spacing w:line="276" w:lineRule="auto"/>
              <w:jc w:val="center"/>
              <w:rPr>
                <w:i/>
              </w:rPr>
            </w:pPr>
            <w:r w:rsidRPr="002E7BF4">
              <w:rPr>
                <w:i/>
              </w:rPr>
              <w:t>Подпись исполнителя (бригадира)</w:t>
            </w:r>
          </w:p>
        </w:tc>
        <w:tc>
          <w:tcPr>
            <w:tcW w:w="751"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widowControl w:val="0"/>
              <w:shd w:val="clear" w:color="auto" w:fill="FFFFFF"/>
              <w:spacing w:line="276" w:lineRule="auto"/>
              <w:ind w:right="90"/>
              <w:jc w:val="center"/>
              <w:rPr>
                <w:i/>
                <w:spacing w:val="-7"/>
              </w:rPr>
            </w:pPr>
            <w:r w:rsidRPr="002E7BF4">
              <w:rPr>
                <w:i/>
                <w:spacing w:val="-7"/>
              </w:rPr>
              <w:t xml:space="preserve">Должность, фамилия, инициалы, </w:t>
            </w:r>
          </w:p>
          <w:p w:rsidR="002E7BF4" w:rsidRPr="002E7BF4" w:rsidRDefault="002E7BF4" w:rsidP="002E7BF4">
            <w:pPr>
              <w:spacing w:line="276" w:lineRule="auto"/>
              <w:jc w:val="center"/>
              <w:rPr>
                <w:i/>
              </w:rPr>
            </w:pPr>
            <w:r w:rsidRPr="002E7BF4">
              <w:rPr>
                <w:i/>
                <w:spacing w:val="-7"/>
              </w:rPr>
              <w:t>подпись уполномоченного представителя лица, осуществляющего строительство</w:t>
            </w:r>
            <w:r w:rsidRPr="002E7BF4">
              <w:rPr>
                <w:i/>
              </w:rPr>
              <w:t xml:space="preserve">, разрешившего производство работ и принявшего работу. </w:t>
            </w:r>
          </w:p>
          <w:p w:rsidR="002E7BF4" w:rsidRPr="002E7BF4" w:rsidRDefault="002E7BF4" w:rsidP="002E7BF4">
            <w:pPr>
              <w:spacing w:line="276" w:lineRule="auto"/>
              <w:jc w:val="center"/>
              <w:rPr>
                <w:i/>
              </w:rPr>
            </w:pPr>
          </w:p>
        </w:tc>
      </w:tr>
      <w:tr w:rsidR="002E7BF4" w:rsidRPr="002E7BF4" w:rsidTr="002E7BF4">
        <w:trPr>
          <w:tblHeader/>
          <w:jc w:val="center"/>
        </w:trPr>
        <w:tc>
          <w:tcPr>
            <w:tcW w:w="215"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1</w:t>
            </w:r>
          </w:p>
        </w:tc>
        <w:tc>
          <w:tcPr>
            <w:tcW w:w="526"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2</w:t>
            </w:r>
          </w:p>
        </w:tc>
        <w:tc>
          <w:tcPr>
            <w:tcW w:w="746"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3</w:t>
            </w:r>
          </w:p>
        </w:tc>
        <w:tc>
          <w:tcPr>
            <w:tcW w:w="503"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4</w:t>
            </w:r>
          </w:p>
        </w:tc>
        <w:tc>
          <w:tcPr>
            <w:tcW w:w="556"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5</w:t>
            </w:r>
          </w:p>
        </w:tc>
        <w:tc>
          <w:tcPr>
            <w:tcW w:w="604"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6</w:t>
            </w:r>
          </w:p>
        </w:tc>
        <w:tc>
          <w:tcPr>
            <w:tcW w:w="549"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7</w:t>
            </w:r>
          </w:p>
        </w:tc>
        <w:tc>
          <w:tcPr>
            <w:tcW w:w="549"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8</w:t>
            </w:r>
          </w:p>
        </w:tc>
        <w:tc>
          <w:tcPr>
            <w:tcW w:w="751" w:type="pct"/>
            <w:tcBorders>
              <w:top w:val="single" w:sz="4" w:space="0" w:color="auto"/>
              <w:left w:val="single" w:sz="4" w:space="0" w:color="auto"/>
              <w:bottom w:val="single" w:sz="4" w:space="0" w:color="auto"/>
              <w:right w:val="single" w:sz="4" w:space="0" w:color="auto"/>
            </w:tcBorders>
            <w:vAlign w:val="center"/>
          </w:tcPr>
          <w:p w:rsidR="002E7BF4" w:rsidRPr="002E7BF4" w:rsidRDefault="002E7BF4" w:rsidP="002E7BF4">
            <w:pPr>
              <w:spacing w:line="276" w:lineRule="auto"/>
              <w:jc w:val="center"/>
              <w:rPr>
                <w:i/>
              </w:rPr>
            </w:pPr>
            <w:r w:rsidRPr="002E7BF4">
              <w:rPr>
                <w:i/>
              </w:rPr>
              <w:t>9</w:t>
            </w:r>
          </w:p>
        </w:tc>
      </w:tr>
      <w:tr w:rsidR="002E7BF4" w:rsidRPr="002E7BF4" w:rsidTr="002E7BF4">
        <w:trPr>
          <w:jc w:val="center"/>
        </w:trPr>
        <w:tc>
          <w:tcPr>
            <w:tcW w:w="215"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c>
          <w:tcPr>
            <w:tcW w:w="526"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c>
          <w:tcPr>
            <w:tcW w:w="746"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c>
          <w:tcPr>
            <w:tcW w:w="503"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c>
          <w:tcPr>
            <w:tcW w:w="556"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c>
          <w:tcPr>
            <w:tcW w:w="604"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c>
          <w:tcPr>
            <w:tcW w:w="549"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c>
          <w:tcPr>
            <w:tcW w:w="549"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c>
          <w:tcPr>
            <w:tcW w:w="751" w:type="pct"/>
            <w:tcBorders>
              <w:top w:val="single" w:sz="4" w:space="0" w:color="auto"/>
              <w:left w:val="single" w:sz="4" w:space="0" w:color="auto"/>
              <w:bottom w:val="single" w:sz="6" w:space="0" w:color="auto"/>
              <w:right w:val="single" w:sz="4" w:space="0" w:color="auto"/>
            </w:tcBorders>
          </w:tcPr>
          <w:p w:rsidR="002E7BF4" w:rsidRPr="002E7BF4" w:rsidRDefault="002E7BF4" w:rsidP="002E7BF4">
            <w:pPr>
              <w:spacing w:line="276" w:lineRule="auto"/>
              <w:jc w:val="both"/>
            </w:pPr>
          </w:p>
        </w:tc>
      </w:tr>
    </w:tbl>
    <w:p w:rsidR="002E7BF4" w:rsidRPr="002E7BF4" w:rsidRDefault="002E7BF4" w:rsidP="002E7BF4">
      <w:pPr>
        <w:widowControl w:val="0"/>
        <w:shd w:val="clear" w:color="auto" w:fill="FFFFFF"/>
        <w:spacing w:line="276" w:lineRule="auto"/>
        <w:jc w:val="center"/>
        <w:rPr>
          <w:b/>
          <w:bCs/>
          <w:color w:val="000000"/>
          <w:spacing w:val="2"/>
        </w:rPr>
      </w:pPr>
    </w:p>
    <w:p w:rsidR="002E7BF4" w:rsidRPr="002E7BF4" w:rsidRDefault="002E7BF4" w:rsidP="002E7BF4">
      <w:pPr>
        <w:widowControl w:val="0"/>
        <w:shd w:val="clear" w:color="auto" w:fill="FFFFFF"/>
        <w:spacing w:line="276" w:lineRule="auto"/>
        <w:jc w:val="center"/>
        <w:rPr>
          <w:b/>
          <w:bCs/>
          <w:color w:val="000000"/>
          <w:spacing w:val="2"/>
        </w:rPr>
      </w:pPr>
      <w:r w:rsidRPr="002E7BF4">
        <w:rPr>
          <w:b/>
          <w:bCs/>
          <w:color w:val="000000"/>
          <w:spacing w:val="2"/>
        </w:rPr>
        <w:t>РАЗДЕЛ 4</w:t>
      </w:r>
    </w:p>
    <w:p w:rsidR="002E7BF4" w:rsidRPr="002E7BF4" w:rsidRDefault="002E7BF4" w:rsidP="002E7BF4">
      <w:pPr>
        <w:widowControl w:val="0"/>
        <w:shd w:val="clear" w:color="auto" w:fill="FFFFFF"/>
        <w:autoSpaceDE w:val="0"/>
        <w:autoSpaceDN w:val="0"/>
        <w:adjustRightInd w:val="0"/>
        <w:spacing w:line="276" w:lineRule="auto"/>
        <w:ind w:right="201"/>
        <w:jc w:val="center"/>
        <w:rPr>
          <w:bCs/>
          <w:color w:val="000000"/>
          <w:spacing w:val="-4"/>
        </w:rPr>
      </w:pPr>
      <w:r w:rsidRPr="002E7BF4">
        <w:rPr>
          <w:bCs/>
          <w:color w:val="000000"/>
          <w:spacing w:val="-4"/>
        </w:rPr>
        <w:t xml:space="preserve">Сведения о строительном контроле застройщика или заказчика </w:t>
      </w:r>
    </w:p>
    <w:p w:rsidR="002E7BF4" w:rsidRPr="002E7BF4" w:rsidRDefault="002E7BF4" w:rsidP="002E7BF4">
      <w:pPr>
        <w:widowControl w:val="0"/>
        <w:shd w:val="clear" w:color="auto" w:fill="FFFFFF"/>
        <w:autoSpaceDE w:val="0"/>
        <w:autoSpaceDN w:val="0"/>
        <w:adjustRightInd w:val="0"/>
        <w:spacing w:line="276" w:lineRule="auto"/>
        <w:ind w:right="201"/>
        <w:jc w:val="center"/>
        <w:rPr>
          <w:bCs/>
          <w:color w:val="000000"/>
          <w:spacing w:val="-4"/>
        </w:rPr>
      </w:pPr>
      <w:r w:rsidRPr="002E7BF4">
        <w:rPr>
          <w:bCs/>
          <w:color w:val="000000"/>
          <w:spacing w:val="-4"/>
        </w:rPr>
        <w:t xml:space="preserve">в процессе </w:t>
      </w:r>
      <w:r w:rsidRPr="002E7BF4">
        <w:rPr>
          <w:color w:val="000000"/>
          <w:spacing w:val="-4"/>
        </w:rPr>
        <w:t>монтажа строительных конструкций</w:t>
      </w:r>
      <w:r w:rsidRPr="002E7BF4">
        <w:rPr>
          <w:b/>
          <w:color w:val="000000"/>
          <w:spacing w:val="-4"/>
        </w:rPr>
        <w:t xml:space="preserve"> </w:t>
      </w:r>
      <w:r w:rsidRPr="002E7BF4">
        <w:rPr>
          <w:bCs/>
          <w:color w:val="000000"/>
          <w:spacing w:val="-4"/>
        </w:rPr>
        <w:t xml:space="preserve">по строительству, реконструкции, капитальному ремонту </w:t>
      </w:r>
    </w:p>
    <w:p w:rsidR="002E7BF4" w:rsidRPr="002E7BF4" w:rsidRDefault="002E7BF4" w:rsidP="002E7BF4">
      <w:pPr>
        <w:widowControl w:val="0"/>
        <w:shd w:val="clear" w:color="auto" w:fill="FFFFFF"/>
        <w:autoSpaceDE w:val="0"/>
        <w:autoSpaceDN w:val="0"/>
        <w:adjustRightInd w:val="0"/>
        <w:spacing w:line="276" w:lineRule="auto"/>
        <w:ind w:right="201"/>
        <w:jc w:val="center"/>
        <w:rPr>
          <w:bCs/>
          <w:color w:val="000000"/>
          <w:spacing w:val="-4"/>
        </w:rPr>
      </w:pPr>
      <w:r w:rsidRPr="002E7BF4">
        <w:rPr>
          <w:bCs/>
          <w:color w:val="000000"/>
          <w:spacing w:val="-4"/>
        </w:rPr>
        <w:t xml:space="preserve">объекта капитального строительства </w:t>
      </w:r>
    </w:p>
    <w:p w:rsidR="002E7BF4" w:rsidRPr="002E7BF4" w:rsidRDefault="002E7BF4" w:rsidP="002E7BF4">
      <w:pPr>
        <w:widowControl w:val="0"/>
        <w:shd w:val="clear" w:color="auto" w:fill="FFFFFF"/>
        <w:autoSpaceDE w:val="0"/>
        <w:autoSpaceDN w:val="0"/>
        <w:adjustRightInd w:val="0"/>
        <w:spacing w:line="276" w:lineRule="auto"/>
        <w:ind w:right="201"/>
        <w:jc w:val="center"/>
        <w:rPr>
          <w:b/>
          <w:bCs/>
          <w:color w:val="000000"/>
          <w:spacing w:val="-4"/>
        </w:rPr>
      </w:pPr>
    </w:p>
    <w:tbl>
      <w:tblPr>
        <w:tblW w:w="10080" w:type="dxa"/>
        <w:tblInd w:w="-140" w:type="dxa"/>
        <w:tblLayout w:type="fixed"/>
        <w:tblCellMar>
          <w:left w:w="40" w:type="dxa"/>
          <w:right w:w="40" w:type="dxa"/>
        </w:tblCellMar>
        <w:tblLook w:val="0000" w:firstRow="0" w:lastRow="0" w:firstColumn="0" w:lastColumn="0" w:noHBand="0" w:noVBand="0"/>
      </w:tblPr>
      <w:tblGrid>
        <w:gridCol w:w="567"/>
        <w:gridCol w:w="3753"/>
        <w:gridCol w:w="1260"/>
        <w:gridCol w:w="1260"/>
        <w:gridCol w:w="1187"/>
        <w:gridCol w:w="2053"/>
      </w:tblGrid>
      <w:tr w:rsidR="002E7BF4" w:rsidRPr="002E7BF4" w:rsidTr="002E7BF4">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jc w:val="center"/>
              <w:rPr>
                <w:i/>
              </w:rPr>
            </w:pPr>
            <w:r w:rsidRPr="002E7BF4">
              <w:rPr>
                <w:i/>
                <w:color w:val="000000"/>
              </w:rPr>
              <w:t xml:space="preserve">№№/ </w:t>
            </w:r>
            <w:r w:rsidRPr="002E7BF4">
              <w:rPr>
                <w:i/>
                <w:color w:val="000000"/>
                <w:spacing w:val="-2"/>
              </w:rPr>
              <w:t>пп</w:t>
            </w:r>
          </w:p>
        </w:tc>
        <w:tc>
          <w:tcPr>
            <w:tcW w:w="3753"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45"/>
              <w:jc w:val="center"/>
              <w:rPr>
                <w:i/>
              </w:rPr>
            </w:pPr>
          </w:p>
          <w:p w:rsidR="002E7BF4" w:rsidRPr="002E7BF4" w:rsidRDefault="002E7BF4" w:rsidP="002E7BF4">
            <w:pPr>
              <w:widowControl w:val="0"/>
              <w:shd w:val="clear" w:color="auto" w:fill="FFFFFF"/>
              <w:spacing w:line="276" w:lineRule="auto"/>
              <w:ind w:right="45"/>
              <w:jc w:val="center"/>
              <w:rPr>
                <w:i/>
              </w:rPr>
            </w:pPr>
            <w:r w:rsidRPr="002E7BF4">
              <w:rPr>
                <w:i/>
              </w:rPr>
              <w:t xml:space="preserve">Сведения о проведении строительного </w:t>
            </w:r>
          </w:p>
          <w:p w:rsidR="002E7BF4" w:rsidRPr="002E7BF4" w:rsidRDefault="002E7BF4" w:rsidP="002E7BF4">
            <w:pPr>
              <w:widowControl w:val="0"/>
              <w:shd w:val="clear" w:color="auto" w:fill="FFFFFF"/>
              <w:spacing w:line="276" w:lineRule="auto"/>
              <w:ind w:right="45"/>
              <w:jc w:val="center"/>
              <w:rPr>
                <w:i/>
                <w:color w:val="000000"/>
                <w:spacing w:val="-1"/>
              </w:rPr>
            </w:pPr>
            <w:r w:rsidRPr="002E7BF4">
              <w:rPr>
                <w:i/>
              </w:rPr>
              <w:t>контроля</w:t>
            </w:r>
            <w:r w:rsidRPr="002E7BF4">
              <w:rPr>
                <w:i/>
                <w:color w:val="000000"/>
                <w:spacing w:val="-1"/>
              </w:rPr>
              <w:t xml:space="preserve"> при строительстве, реконструкции, капитальному ремонту объекта</w:t>
            </w:r>
          </w:p>
          <w:p w:rsidR="002E7BF4" w:rsidRPr="002E7BF4" w:rsidRDefault="002E7BF4" w:rsidP="002E7BF4">
            <w:pPr>
              <w:widowControl w:val="0"/>
              <w:shd w:val="clear" w:color="auto" w:fill="FFFFFF"/>
              <w:spacing w:line="276" w:lineRule="auto"/>
              <w:ind w:right="45"/>
              <w:jc w:val="center"/>
              <w:rPr>
                <w:i/>
              </w:rPr>
            </w:pPr>
            <w:r w:rsidRPr="002E7BF4">
              <w:rPr>
                <w:i/>
                <w:color w:val="000000"/>
                <w:spacing w:val="-1"/>
              </w:rPr>
              <w:t xml:space="preserve"> капитального строительства</w:t>
            </w:r>
          </w:p>
          <w:p w:rsidR="002E7BF4" w:rsidRPr="002E7BF4" w:rsidRDefault="002E7BF4" w:rsidP="002E7BF4">
            <w:pPr>
              <w:widowControl w:val="0"/>
              <w:shd w:val="clear" w:color="auto" w:fill="FFFFFF"/>
              <w:spacing w:line="276" w:lineRule="auto"/>
              <w:ind w:right="19"/>
              <w:jc w:val="center"/>
              <w:rPr>
                <w:i/>
              </w:rPr>
            </w:pP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19"/>
              <w:jc w:val="center"/>
              <w:rPr>
                <w:i/>
              </w:rPr>
            </w:pPr>
            <w:r w:rsidRPr="002E7BF4">
              <w:rPr>
                <w:i/>
              </w:rPr>
              <w:t xml:space="preserve">Выявленные </w:t>
            </w:r>
          </w:p>
          <w:p w:rsidR="002E7BF4" w:rsidRPr="002E7BF4" w:rsidRDefault="002E7BF4" w:rsidP="002E7BF4">
            <w:pPr>
              <w:widowControl w:val="0"/>
              <w:shd w:val="clear" w:color="auto" w:fill="FFFFFF"/>
              <w:spacing w:line="276" w:lineRule="auto"/>
              <w:ind w:right="19"/>
              <w:jc w:val="center"/>
              <w:rPr>
                <w:i/>
              </w:rPr>
            </w:pPr>
            <w:r w:rsidRPr="002E7BF4">
              <w:rPr>
                <w:i/>
              </w:rPr>
              <w:t xml:space="preserve">недостатки  </w:t>
            </w:r>
          </w:p>
        </w:tc>
        <w:tc>
          <w:tcPr>
            <w:tcW w:w="1260"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19"/>
              <w:jc w:val="center"/>
              <w:rPr>
                <w:i/>
              </w:rPr>
            </w:pPr>
            <w:r w:rsidRPr="002E7BF4">
              <w:rPr>
                <w:i/>
              </w:rPr>
              <w:t>Срок устранения выявленных недостатков</w:t>
            </w:r>
          </w:p>
        </w:tc>
        <w:tc>
          <w:tcPr>
            <w:tcW w:w="1187" w:type="dxa"/>
            <w:tcBorders>
              <w:top w:val="single" w:sz="6" w:space="0" w:color="auto"/>
              <w:left w:val="single" w:sz="6" w:space="0" w:color="auto"/>
              <w:bottom w:val="single" w:sz="4" w:space="0" w:color="auto"/>
              <w:right w:val="single" w:sz="6" w:space="0" w:color="auto"/>
            </w:tcBorders>
            <w:shd w:val="clear" w:color="auto" w:fill="FFFFFF"/>
            <w:vAlign w:val="center"/>
          </w:tcPr>
          <w:p w:rsidR="002E7BF4" w:rsidRPr="002E7BF4" w:rsidRDefault="002E7BF4" w:rsidP="002E7BF4">
            <w:pPr>
              <w:widowControl w:val="0"/>
              <w:spacing w:line="276" w:lineRule="auto"/>
              <w:jc w:val="center"/>
              <w:rPr>
                <w:i/>
              </w:rPr>
            </w:pPr>
            <w:r w:rsidRPr="002E7BF4">
              <w:rPr>
                <w:i/>
              </w:rPr>
              <w:t>Дата устранения недостатков</w:t>
            </w:r>
          </w:p>
        </w:tc>
        <w:tc>
          <w:tcPr>
            <w:tcW w:w="2053" w:type="dxa"/>
            <w:tcBorders>
              <w:top w:val="single" w:sz="6" w:space="0" w:color="auto"/>
              <w:left w:val="single" w:sz="6" w:space="0" w:color="auto"/>
              <w:bottom w:val="single" w:sz="4" w:space="0" w:color="auto"/>
              <w:right w:val="single" w:sz="6" w:space="0" w:color="auto"/>
            </w:tcBorders>
            <w:shd w:val="clear" w:color="auto" w:fill="FFFFFF"/>
            <w:vAlign w:val="center"/>
          </w:tcPr>
          <w:p w:rsidR="002E7BF4" w:rsidRPr="002E7BF4" w:rsidRDefault="002E7BF4" w:rsidP="002E7BF4">
            <w:pPr>
              <w:widowControl w:val="0"/>
              <w:spacing w:line="276" w:lineRule="auto"/>
              <w:jc w:val="center"/>
              <w:rPr>
                <w:i/>
              </w:rPr>
            </w:pPr>
            <w:r w:rsidRPr="002E7BF4">
              <w:rPr>
                <w:i/>
              </w:rPr>
              <w:t xml:space="preserve">Должность, фамилия, инициалы, подпись </w:t>
            </w:r>
            <w:r w:rsidRPr="002E7BF4">
              <w:rPr>
                <w:i/>
                <w:color w:val="000000"/>
                <w:spacing w:val="-7"/>
              </w:rPr>
              <w:t xml:space="preserve">уполномоченного представителя застройщика или заказчика </w:t>
            </w:r>
          </w:p>
        </w:tc>
      </w:tr>
      <w:tr w:rsidR="002E7BF4" w:rsidRPr="002E7BF4" w:rsidTr="002E7BF4">
        <w:trPr>
          <w:trHeight w:val="1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1</w:t>
            </w:r>
          </w:p>
        </w:tc>
        <w:tc>
          <w:tcPr>
            <w:tcW w:w="375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2</w:t>
            </w:r>
          </w:p>
        </w:tc>
        <w:tc>
          <w:tcPr>
            <w:tcW w:w="1260"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3</w:t>
            </w:r>
          </w:p>
        </w:tc>
        <w:tc>
          <w:tcPr>
            <w:tcW w:w="1260"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4</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5</w:t>
            </w:r>
          </w:p>
        </w:tc>
        <w:tc>
          <w:tcPr>
            <w:tcW w:w="2053"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6</w:t>
            </w:r>
          </w:p>
        </w:tc>
      </w:tr>
      <w:tr w:rsidR="002E7BF4" w:rsidRPr="002E7BF4" w:rsidTr="002E7BF4">
        <w:trPr>
          <w:trHeigh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375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1260"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260"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2053"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spacing w:line="276" w:lineRule="auto"/>
              <w:jc w:val="center"/>
              <w:rPr>
                <w:i/>
              </w:rPr>
            </w:pPr>
          </w:p>
        </w:tc>
      </w:tr>
    </w:tbl>
    <w:p w:rsidR="002E7BF4" w:rsidRPr="002E7BF4" w:rsidRDefault="002E7BF4" w:rsidP="002E7BF4">
      <w:pPr>
        <w:widowControl w:val="0"/>
        <w:shd w:val="clear" w:color="auto" w:fill="FFFFFF"/>
        <w:spacing w:line="276" w:lineRule="auto"/>
        <w:jc w:val="center"/>
        <w:rPr>
          <w:b/>
          <w:bCs/>
          <w:color w:val="000000"/>
          <w:spacing w:val="2"/>
        </w:rPr>
      </w:pPr>
    </w:p>
    <w:p w:rsidR="002E7BF4" w:rsidRPr="002E7BF4" w:rsidRDefault="002E7BF4" w:rsidP="002E7BF4">
      <w:pPr>
        <w:widowControl w:val="0"/>
        <w:shd w:val="clear" w:color="auto" w:fill="FFFFFF"/>
        <w:spacing w:line="276" w:lineRule="auto"/>
        <w:jc w:val="center"/>
        <w:rPr>
          <w:b/>
          <w:bCs/>
          <w:color w:val="000000"/>
          <w:spacing w:val="2"/>
        </w:rPr>
      </w:pPr>
      <w:r w:rsidRPr="002E7BF4">
        <w:rPr>
          <w:b/>
          <w:bCs/>
          <w:color w:val="000000"/>
          <w:spacing w:val="2"/>
        </w:rPr>
        <w:t>РАЗДЕЛ 5</w:t>
      </w:r>
    </w:p>
    <w:p w:rsidR="002E7BF4" w:rsidRPr="002E7BF4" w:rsidRDefault="002E7BF4" w:rsidP="002E7BF4">
      <w:pPr>
        <w:widowControl w:val="0"/>
        <w:shd w:val="clear" w:color="auto" w:fill="FFFFFF"/>
        <w:autoSpaceDE w:val="0"/>
        <w:autoSpaceDN w:val="0"/>
        <w:adjustRightInd w:val="0"/>
        <w:spacing w:line="276" w:lineRule="auto"/>
        <w:ind w:right="201"/>
        <w:jc w:val="center"/>
        <w:rPr>
          <w:bCs/>
          <w:color w:val="000000"/>
          <w:spacing w:val="-4"/>
        </w:rPr>
      </w:pPr>
      <w:r w:rsidRPr="002E7BF4">
        <w:rPr>
          <w:bCs/>
          <w:color w:val="000000"/>
          <w:spacing w:val="-4"/>
        </w:rPr>
        <w:t xml:space="preserve">Сведения о строительном контроле лица, осуществляющего </w:t>
      </w:r>
    </w:p>
    <w:p w:rsidR="002E7BF4" w:rsidRPr="002E7BF4" w:rsidRDefault="002E7BF4" w:rsidP="002E7BF4">
      <w:pPr>
        <w:widowControl w:val="0"/>
        <w:shd w:val="clear" w:color="auto" w:fill="FFFFFF"/>
        <w:autoSpaceDE w:val="0"/>
        <w:autoSpaceDN w:val="0"/>
        <w:adjustRightInd w:val="0"/>
        <w:spacing w:line="276" w:lineRule="auto"/>
        <w:ind w:right="201"/>
        <w:jc w:val="center"/>
        <w:rPr>
          <w:bCs/>
          <w:color w:val="000000"/>
          <w:spacing w:val="-4"/>
        </w:rPr>
      </w:pPr>
      <w:r w:rsidRPr="002E7BF4">
        <w:rPr>
          <w:bCs/>
          <w:color w:val="000000"/>
          <w:spacing w:val="-4"/>
        </w:rPr>
        <w:t xml:space="preserve">строительство, в процессе </w:t>
      </w:r>
      <w:r w:rsidRPr="002E7BF4">
        <w:rPr>
          <w:color w:val="000000"/>
          <w:spacing w:val="-4"/>
        </w:rPr>
        <w:t>монтажа строительных конструкций</w:t>
      </w:r>
      <w:r w:rsidRPr="002E7BF4">
        <w:rPr>
          <w:b/>
          <w:color w:val="000000"/>
          <w:spacing w:val="-4"/>
        </w:rPr>
        <w:t xml:space="preserve"> </w:t>
      </w:r>
      <w:r w:rsidRPr="002E7BF4">
        <w:rPr>
          <w:bCs/>
          <w:color w:val="000000"/>
          <w:spacing w:val="-4"/>
        </w:rPr>
        <w:t>по строительству, реконструкции, капитальному ремонту объекта капитального строительства</w:t>
      </w:r>
    </w:p>
    <w:p w:rsidR="002E7BF4" w:rsidRPr="002E7BF4" w:rsidRDefault="002E7BF4" w:rsidP="002E7BF4">
      <w:pPr>
        <w:widowControl w:val="0"/>
        <w:shd w:val="clear" w:color="auto" w:fill="FFFFFF"/>
        <w:autoSpaceDE w:val="0"/>
        <w:autoSpaceDN w:val="0"/>
        <w:adjustRightInd w:val="0"/>
        <w:spacing w:line="276" w:lineRule="auto"/>
        <w:ind w:right="201"/>
        <w:jc w:val="center"/>
        <w:rPr>
          <w:bCs/>
          <w:color w:val="000000"/>
          <w:spacing w:val="-4"/>
        </w:rPr>
      </w:pPr>
    </w:p>
    <w:tbl>
      <w:tblPr>
        <w:tblW w:w="10080" w:type="dxa"/>
        <w:tblInd w:w="-140" w:type="dxa"/>
        <w:tblLayout w:type="fixed"/>
        <w:tblCellMar>
          <w:left w:w="40" w:type="dxa"/>
          <w:right w:w="40" w:type="dxa"/>
        </w:tblCellMar>
        <w:tblLook w:val="0000" w:firstRow="0" w:lastRow="0" w:firstColumn="0" w:lastColumn="0" w:noHBand="0" w:noVBand="0"/>
      </w:tblPr>
      <w:tblGrid>
        <w:gridCol w:w="567"/>
        <w:gridCol w:w="3753"/>
        <w:gridCol w:w="1440"/>
        <w:gridCol w:w="1345"/>
        <w:gridCol w:w="1187"/>
        <w:gridCol w:w="1788"/>
      </w:tblGrid>
      <w:tr w:rsidR="002E7BF4" w:rsidRPr="002E7BF4" w:rsidTr="002E7BF4">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jc w:val="center"/>
              <w:rPr>
                <w:i/>
              </w:rPr>
            </w:pPr>
            <w:r w:rsidRPr="002E7BF4">
              <w:rPr>
                <w:i/>
                <w:color w:val="000000"/>
              </w:rPr>
              <w:t xml:space="preserve">№№/ </w:t>
            </w:r>
            <w:r w:rsidRPr="002E7BF4">
              <w:rPr>
                <w:i/>
                <w:color w:val="000000"/>
                <w:spacing w:val="-2"/>
              </w:rPr>
              <w:t>пп</w:t>
            </w:r>
            <w:r w:rsidRPr="002E7BF4">
              <w:rPr>
                <w:i/>
                <w:color w:val="000000"/>
              </w:rPr>
              <w:t xml:space="preserve">                                                                                                                                                                                                                                                              </w:t>
            </w:r>
          </w:p>
        </w:tc>
        <w:tc>
          <w:tcPr>
            <w:tcW w:w="375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19"/>
              <w:jc w:val="center"/>
              <w:rPr>
                <w:i/>
              </w:rPr>
            </w:pPr>
          </w:p>
          <w:p w:rsidR="002E7BF4" w:rsidRPr="002E7BF4" w:rsidRDefault="002E7BF4" w:rsidP="002E7BF4">
            <w:pPr>
              <w:widowControl w:val="0"/>
              <w:shd w:val="clear" w:color="auto" w:fill="FFFFFF"/>
              <w:spacing w:line="276" w:lineRule="auto"/>
              <w:ind w:right="19"/>
              <w:jc w:val="center"/>
              <w:rPr>
                <w:i/>
              </w:rPr>
            </w:pPr>
            <w:r w:rsidRPr="002E7BF4">
              <w:rPr>
                <w:i/>
              </w:rPr>
              <w:t xml:space="preserve">Сведения о проведении строительного </w:t>
            </w:r>
          </w:p>
          <w:p w:rsidR="002E7BF4" w:rsidRPr="002E7BF4" w:rsidRDefault="002E7BF4" w:rsidP="002E7BF4">
            <w:pPr>
              <w:widowControl w:val="0"/>
              <w:shd w:val="clear" w:color="auto" w:fill="FFFFFF"/>
              <w:spacing w:line="276" w:lineRule="auto"/>
              <w:ind w:right="19"/>
              <w:jc w:val="center"/>
              <w:rPr>
                <w:i/>
                <w:color w:val="000000"/>
                <w:spacing w:val="-1"/>
              </w:rPr>
            </w:pPr>
            <w:r w:rsidRPr="002E7BF4">
              <w:rPr>
                <w:i/>
              </w:rPr>
              <w:t>контроля</w:t>
            </w:r>
            <w:r w:rsidRPr="002E7BF4">
              <w:rPr>
                <w:i/>
                <w:color w:val="000000"/>
                <w:spacing w:val="-1"/>
              </w:rPr>
              <w:t xml:space="preserve"> в процессе  выполнения работ по строительству, </w:t>
            </w:r>
            <w:r w:rsidRPr="002E7BF4">
              <w:rPr>
                <w:i/>
                <w:color w:val="000000"/>
                <w:spacing w:val="-1"/>
              </w:rPr>
              <w:lastRenderedPageBreak/>
              <w:t>реконструкции, капитальному ремонту объекта капитального строительства</w:t>
            </w:r>
          </w:p>
          <w:p w:rsidR="002E7BF4" w:rsidRPr="002E7BF4" w:rsidRDefault="002E7BF4" w:rsidP="002E7BF4">
            <w:pPr>
              <w:widowControl w:val="0"/>
              <w:shd w:val="clear" w:color="auto" w:fill="FFFFFF"/>
              <w:spacing w:line="276" w:lineRule="auto"/>
              <w:ind w:right="19"/>
              <w:jc w:val="center"/>
              <w:rPr>
                <w:i/>
              </w:rPr>
            </w:pPr>
          </w:p>
        </w:tc>
        <w:tc>
          <w:tcPr>
            <w:tcW w:w="144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19"/>
              <w:jc w:val="center"/>
              <w:rPr>
                <w:i/>
              </w:rPr>
            </w:pPr>
          </w:p>
          <w:p w:rsidR="002E7BF4" w:rsidRPr="002E7BF4" w:rsidRDefault="002E7BF4" w:rsidP="002E7BF4">
            <w:pPr>
              <w:widowControl w:val="0"/>
              <w:shd w:val="clear" w:color="auto" w:fill="FFFFFF"/>
              <w:spacing w:line="276" w:lineRule="auto"/>
              <w:ind w:right="19"/>
              <w:jc w:val="center"/>
              <w:rPr>
                <w:i/>
              </w:rPr>
            </w:pPr>
          </w:p>
          <w:p w:rsidR="002E7BF4" w:rsidRPr="002E7BF4" w:rsidRDefault="002E7BF4" w:rsidP="002E7BF4">
            <w:pPr>
              <w:widowControl w:val="0"/>
              <w:shd w:val="clear" w:color="auto" w:fill="FFFFFF"/>
              <w:spacing w:line="276" w:lineRule="auto"/>
              <w:ind w:right="19"/>
              <w:jc w:val="center"/>
              <w:rPr>
                <w:i/>
              </w:rPr>
            </w:pPr>
            <w:r w:rsidRPr="002E7BF4">
              <w:rPr>
                <w:i/>
              </w:rPr>
              <w:t xml:space="preserve">Выявленные </w:t>
            </w:r>
          </w:p>
          <w:p w:rsidR="002E7BF4" w:rsidRPr="002E7BF4" w:rsidRDefault="002E7BF4" w:rsidP="002E7BF4">
            <w:pPr>
              <w:widowControl w:val="0"/>
              <w:shd w:val="clear" w:color="auto" w:fill="FFFFFF"/>
              <w:spacing w:line="276" w:lineRule="auto"/>
              <w:ind w:right="19"/>
              <w:jc w:val="center"/>
              <w:rPr>
                <w:i/>
              </w:rPr>
            </w:pPr>
            <w:r w:rsidRPr="002E7BF4">
              <w:rPr>
                <w:i/>
              </w:rPr>
              <w:t xml:space="preserve">недостатки  </w:t>
            </w:r>
          </w:p>
        </w:tc>
        <w:tc>
          <w:tcPr>
            <w:tcW w:w="1345"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19"/>
              <w:jc w:val="center"/>
              <w:rPr>
                <w:i/>
              </w:rPr>
            </w:pPr>
          </w:p>
          <w:p w:rsidR="002E7BF4" w:rsidRPr="002E7BF4" w:rsidRDefault="002E7BF4" w:rsidP="002E7BF4">
            <w:pPr>
              <w:widowControl w:val="0"/>
              <w:shd w:val="clear" w:color="auto" w:fill="FFFFFF"/>
              <w:spacing w:line="276" w:lineRule="auto"/>
              <w:ind w:right="19"/>
              <w:jc w:val="center"/>
              <w:rPr>
                <w:i/>
              </w:rPr>
            </w:pPr>
            <w:r w:rsidRPr="002E7BF4">
              <w:rPr>
                <w:i/>
              </w:rPr>
              <w:t>Срок устранения выявленных недостатк</w:t>
            </w:r>
            <w:r w:rsidRPr="002E7BF4">
              <w:rPr>
                <w:i/>
              </w:rPr>
              <w:lastRenderedPageBreak/>
              <w:t>ов</w:t>
            </w:r>
          </w:p>
        </w:tc>
        <w:tc>
          <w:tcPr>
            <w:tcW w:w="1187" w:type="dxa"/>
            <w:tcBorders>
              <w:top w:val="single" w:sz="6" w:space="0" w:color="auto"/>
              <w:left w:val="single" w:sz="6" w:space="0" w:color="auto"/>
              <w:bottom w:val="single" w:sz="4" w:space="0" w:color="auto"/>
              <w:right w:val="single" w:sz="6" w:space="0" w:color="auto"/>
            </w:tcBorders>
            <w:shd w:val="clear" w:color="auto" w:fill="FFFFFF"/>
          </w:tcPr>
          <w:p w:rsidR="002E7BF4" w:rsidRPr="002E7BF4" w:rsidRDefault="002E7BF4" w:rsidP="002E7BF4">
            <w:pPr>
              <w:widowControl w:val="0"/>
              <w:spacing w:line="276" w:lineRule="auto"/>
              <w:jc w:val="center"/>
              <w:rPr>
                <w:i/>
              </w:rPr>
            </w:pPr>
          </w:p>
          <w:p w:rsidR="002E7BF4" w:rsidRPr="002E7BF4" w:rsidRDefault="002E7BF4" w:rsidP="002E7BF4">
            <w:pPr>
              <w:widowControl w:val="0"/>
              <w:spacing w:line="276" w:lineRule="auto"/>
              <w:jc w:val="center"/>
              <w:rPr>
                <w:i/>
              </w:rPr>
            </w:pPr>
          </w:p>
          <w:p w:rsidR="002E7BF4" w:rsidRPr="002E7BF4" w:rsidRDefault="002E7BF4" w:rsidP="002E7BF4">
            <w:pPr>
              <w:widowControl w:val="0"/>
              <w:spacing w:line="276" w:lineRule="auto"/>
              <w:jc w:val="center"/>
              <w:rPr>
                <w:i/>
              </w:rPr>
            </w:pPr>
            <w:r w:rsidRPr="002E7BF4">
              <w:rPr>
                <w:i/>
              </w:rPr>
              <w:t xml:space="preserve">Дата устранения </w:t>
            </w:r>
            <w:r w:rsidRPr="002E7BF4">
              <w:rPr>
                <w:i/>
              </w:rPr>
              <w:lastRenderedPageBreak/>
              <w:t>недостатков</w:t>
            </w:r>
          </w:p>
        </w:tc>
        <w:tc>
          <w:tcPr>
            <w:tcW w:w="1788" w:type="dxa"/>
            <w:tcBorders>
              <w:top w:val="single" w:sz="6" w:space="0" w:color="auto"/>
              <w:left w:val="single" w:sz="6" w:space="0" w:color="auto"/>
              <w:bottom w:val="single" w:sz="4" w:space="0" w:color="auto"/>
              <w:right w:val="single" w:sz="6" w:space="0" w:color="auto"/>
            </w:tcBorders>
            <w:shd w:val="clear" w:color="auto" w:fill="FFFFFF"/>
          </w:tcPr>
          <w:p w:rsidR="002E7BF4" w:rsidRPr="002E7BF4" w:rsidRDefault="002E7BF4" w:rsidP="002E7BF4">
            <w:pPr>
              <w:widowControl w:val="0"/>
              <w:spacing w:line="276" w:lineRule="auto"/>
              <w:jc w:val="center"/>
              <w:rPr>
                <w:i/>
              </w:rPr>
            </w:pPr>
            <w:r w:rsidRPr="002E7BF4">
              <w:rPr>
                <w:i/>
              </w:rPr>
              <w:lastRenderedPageBreak/>
              <w:t>Должность, ф</w:t>
            </w:r>
            <w:r w:rsidRPr="002E7BF4">
              <w:rPr>
                <w:i/>
                <w:color w:val="000000"/>
                <w:spacing w:val="-7"/>
              </w:rPr>
              <w:t xml:space="preserve">амилия, инициалы, подпись уполномоченного </w:t>
            </w:r>
            <w:r w:rsidRPr="002E7BF4">
              <w:rPr>
                <w:i/>
                <w:color w:val="000000"/>
                <w:spacing w:val="-7"/>
              </w:rPr>
              <w:lastRenderedPageBreak/>
              <w:t xml:space="preserve">представителя лица, осуществляющего строительство </w:t>
            </w:r>
          </w:p>
        </w:tc>
      </w:tr>
      <w:tr w:rsidR="002E7BF4" w:rsidRPr="002E7BF4" w:rsidTr="002E7BF4">
        <w:trPr>
          <w:trHeight w:val="1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lastRenderedPageBreak/>
              <w:t>1</w:t>
            </w:r>
          </w:p>
        </w:tc>
        <w:tc>
          <w:tcPr>
            <w:tcW w:w="375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2</w:t>
            </w:r>
          </w:p>
        </w:tc>
        <w:tc>
          <w:tcPr>
            <w:tcW w:w="1440"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3</w:t>
            </w:r>
          </w:p>
        </w:tc>
        <w:tc>
          <w:tcPr>
            <w:tcW w:w="1345"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4</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5</w:t>
            </w:r>
          </w:p>
        </w:tc>
        <w:tc>
          <w:tcPr>
            <w:tcW w:w="1788"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6</w:t>
            </w:r>
          </w:p>
        </w:tc>
      </w:tr>
      <w:tr w:rsidR="002E7BF4" w:rsidRPr="002E7BF4" w:rsidTr="002E7BF4">
        <w:trPr>
          <w:trHeigh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375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1440"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345"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788"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spacing w:line="276" w:lineRule="auto"/>
              <w:jc w:val="center"/>
              <w:rPr>
                <w:i/>
              </w:rPr>
            </w:pPr>
          </w:p>
        </w:tc>
      </w:tr>
    </w:tbl>
    <w:p w:rsidR="002E7BF4" w:rsidRPr="002E7BF4" w:rsidRDefault="002E7BF4" w:rsidP="002E7BF4">
      <w:pPr>
        <w:widowControl w:val="0"/>
        <w:shd w:val="clear" w:color="auto" w:fill="FFFFFF"/>
        <w:spacing w:line="276" w:lineRule="auto"/>
        <w:jc w:val="center"/>
        <w:rPr>
          <w:b/>
          <w:bCs/>
          <w:color w:val="000000"/>
          <w:spacing w:val="2"/>
        </w:rPr>
      </w:pPr>
    </w:p>
    <w:p w:rsidR="002E7BF4" w:rsidRPr="002E7BF4" w:rsidRDefault="002E7BF4" w:rsidP="002E7BF4">
      <w:pPr>
        <w:widowControl w:val="0"/>
        <w:shd w:val="clear" w:color="auto" w:fill="FFFFFF"/>
        <w:spacing w:line="276" w:lineRule="auto"/>
        <w:jc w:val="center"/>
        <w:rPr>
          <w:b/>
          <w:bCs/>
          <w:color w:val="000000"/>
          <w:spacing w:val="2"/>
        </w:rPr>
      </w:pPr>
    </w:p>
    <w:p w:rsidR="002E7BF4" w:rsidRPr="002E7BF4" w:rsidRDefault="002E7BF4" w:rsidP="002E7BF4">
      <w:pPr>
        <w:widowControl w:val="0"/>
        <w:shd w:val="clear" w:color="auto" w:fill="FFFFFF"/>
        <w:spacing w:line="276" w:lineRule="auto"/>
        <w:jc w:val="center"/>
        <w:rPr>
          <w:b/>
          <w:bCs/>
          <w:spacing w:val="2"/>
        </w:rPr>
      </w:pPr>
      <w:r w:rsidRPr="002E7BF4">
        <w:rPr>
          <w:b/>
          <w:bCs/>
          <w:spacing w:val="2"/>
        </w:rPr>
        <w:t>РАЗДЕЛ 5.1</w:t>
      </w:r>
    </w:p>
    <w:p w:rsidR="002E7BF4" w:rsidRPr="002E7BF4" w:rsidRDefault="002E7BF4" w:rsidP="002E7BF4">
      <w:pPr>
        <w:widowControl w:val="0"/>
        <w:shd w:val="clear" w:color="auto" w:fill="FFFFFF"/>
        <w:autoSpaceDE w:val="0"/>
        <w:autoSpaceDN w:val="0"/>
        <w:adjustRightInd w:val="0"/>
        <w:spacing w:line="276" w:lineRule="auto"/>
        <w:ind w:right="201"/>
        <w:jc w:val="center"/>
        <w:rPr>
          <w:bCs/>
          <w:spacing w:val="-4"/>
        </w:rPr>
      </w:pPr>
      <w:r w:rsidRPr="002E7BF4">
        <w:rPr>
          <w:bCs/>
          <w:spacing w:val="-4"/>
        </w:rPr>
        <w:t xml:space="preserve">Сведения об авторском надзоре лица, осуществлявшего </w:t>
      </w:r>
    </w:p>
    <w:p w:rsidR="002E7BF4" w:rsidRPr="002E7BF4" w:rsidRDefault="002E7BF4" w:rsidP="002E7BF4">
      <w:pPr>
        <w:widowControl w:val="0"/>
        <w:shd w:val="clear" w:color="auto" w:fill="FFFFFF"/>
        <w:autoSpaceDE w:val="0"/>
        <w:autoSpaceDN w:val="0"/>
        <w:adjustRightInd w:val="0"/>
        <w:spacing w:line="276" w:lineRule="auto"/>
        <w:ind w:right="201"/>
        <w:jc w:val="center"/>
        <w:rPr>
          <w:bCs/>
          <w:spacing w:val="-4"/>
        </w:rPr>
      </w:pPr>
      <w:r w:rsidRPr="002E7BF4">
        <w:rPr>
          <w:bCs/>
          <w:spacing w:val="-4"/>
        </w:rPr>
        <w:t xml:space="preserve">подготовку проектной документации, в процессе </w:t>
      </w:r>
      <w:r w:rsidRPr="002E7BF4">
        <w:rPr>
          <w:spacing w:val="-4"/>
        </w:rPr>
        <w:t>монтажа строительных конструкций</w:t>
      </w:r>
      <w:r w:rsidRPr="002E7BF4">
        <w:rPr>
          <w:b/>
          <w:spacing w:val="-4"/>
        </w:rPr>
        <w:t xml:space="preserve"> </w:t>
      </w:r>
      <w:r w:rsidRPr="002E7BF4">
        <w:rPr>
          <w:bCs/>
          <w:spacing w:val="-4"/>
        </w:rPr>
        <w:t>по строительству, реконструкции, капитальному ремонту объекта капитального строительства</w:t>
      </w:r>
    </w:p>
    <w:p w:rsidR="002E7BF4" w:rsidRPr="002E7BF4" w:rsidRDefault="002E7BF4" w:rsidP="002E7BF4">
      <w:pPr>
        <w:widowControl w:val="0"/>
        <w:shd w:val="clear" w:color="auto" w:fill="FFFFFF"/>
        <w:autoSpaceDE w:val="0"/>
        <w:autoSpaceDN w:val="0"/>
        <w:adjustRightInd w:val="0"/>
        <w:spacing w:line="276" w:lineRule="auto"/>
        <w:ind w:right="201"/>
        <w:jc w:val="center"/>
        <w:rPr>
          <w:bCs/>
          <w:spacing w:val="-4"/>
        </w:rPr>
      </w:pPr>
    </w:p>
    <w:tbl>
      <w:tblPr>
        <w:tblW w:w="10080" w:type="dxa"/>
        <w:tblInd w:w="-140" w:type="dxa"/>
        <w:tblLayout w:type="fixed"/>
        <w:tblCellMar>
          <w:left w:w="40" w:type="dxa"/>
          <w:right w:w="40" w:type="dxa"/>
        </w:tblCellMar>
        <w:tblLook w:val="0000" w:firstRow="0" w:lastRow="0" w:firstColumn="0" w:lastColumn="0" w:noHBand="0" w:noVBand="0"/>
      </w:tblPr>
      <w:tblGrid>
        <w:gridCol w:w="567"/>
        <w:gridCol w:w="3753"/>
        <w:gridCol w:w="2785"/>
        <w:gridCol w:w="1187"/>
        <w:gridCol w:w="1788"/>
      </w:tblGrid>
      <w:tr w:rsidR="002E7BF4" w:rsidRPr="002E7BF4" w:rsidTr="002E7BF4">
        <w:trPr>
          <w:trHeight w:val="20"/>
        </w:trPr>
        <w:tc>
          <w:tcPr>
            <w:tcW w:w="567"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jc w:val="center"/>
              <w:rPr>
                <w:i/>
              </w:rPr>
            </w:pPr>
            <w:r w:rsidRPr="002E7BF4">
              <w:rPr>
                <w:i/>
              </w:rPr>
              <w:t xml:space="preserve">№№/ </w:t>
            </w:r>
            <w:r w:rsidRPr="002E7BF4">
              <w:rPr>
                <w:i/>
                <w:spacing w:val="-2"/>
              </w:rPr>
              <w:t>пп</w:t>
            </w:r>
            <w:r w:rsidRPr="002E7BF4">
              <w:rPr>
                <w:i/>
              </w:rPr>
              <w:t xml:space="preserve">                                                                                                                                                                                                                                                              </w:t>
            </w:r>
          </w:p>
        </w:tc>
        <w:tc>
          <w:tcPr>
            <w:tcW w:w="375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19"/>
              <w:jc w:val="center"/>
              <w:rPr>
                <w:i/>
              </w:rPr>
            </w:pPr>
          </w:p>
          <w:p w:rsidR="002E7BF4" w:rsidRPr="002E7BF4" w:rsidRDefault="002E7BF4" w:rsidP="002E7BF4">
            <w:pPr>
              <w:widowControl w:val="0"/>
              <w:shd w:val="clear" w:color="auto" w:fill="FFFFFF"/>
              <w:spacing w:line="276" w:lineRule="auto"/>
              <w:ind w:right="19"/>
              <w:jc w:val="center"/>
              <w:rPr>
                <w:i/>
                <w:spacing w:val="-1"/>
              </w:rPr>
            </w:pPr>
            <w:r w:rsidRPr="002E7BF4">
              <w:rPr>
                <w:i/>
              </w:rPr>
              <w:t xml:space="preserve">Сведения о проведении авторского надзора </w:t>
            </w:r>
            <w:r w:rsidRPr="002E7BF4">
              <w:rPr>
                <w:i/>
                <w:spacing w:val="-1"/>
              </w:rPr>
              <w:t xml:space="preserve"> в процессе  выполнения работ по строительству, реконструкции, капитальному ремонту объекта капитального строительства (указывается наименование, местоположение, тип, осмотренных конструкций).</w:t>
            </w:r>
          </w:p>
          <w:p w:rsidR="002E7BF4" w:rsidRPr="002E7BF4" w:rsidRDefault="002E7BF4" w:rsidP="002E7BF4">
            <w:pPr>
              <w:widowControl w:val="0"/>
              <w:shd w:val="clear" w:color="auto" w:fill="FFFFFF"/>
              <w:spacing w:line="276" w:lineRule="auto"/>
              <w:ind w:right="19"/>
              <w:jc w:val="center"/>
              <w:rPr>
                <w:i/>
              </w:rPr>
            </w:pPr>
          </w:p>
        </w:tc>
        <w:tc>
          <w:tcPr>
            <w:tcW w:w="2785"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ind w:right="19"/>
              <w:jc w:val="center"/>
            </w:pPr>
          </w:p>
          <w:p w:rsidR="002E7BF4" w:rsidRPr="002E7BF4" w:rsidRDefault="002E7BF4" w:rsidP="002E7BF4">
            <w:pPr>
              <w:widowControl w:val="0"/>
              <w:shd w:val="clear" w:color="auto" w:fill="FFFFFF"/>
              <w:spacing w:line="276" w:lineRule="auto"/>
              <w:ind w:right="19"/>
              <w:jc w:val="center"/>
            </w:pPr>
            <w:r w:rsidRPr="002E7BF4">
              <w:t>Результат осмотра выполненных (выполняемых) конструкций, (</w:t>
            </w:r>
            <w:r w:rsidRPr="002E7BF4">
              <w:rPr>
                <w:i/>
              </w:rPr>
              <w:t>указывается - соответствие или несоответствие принятым проектным решениям со ссылкой на шифр, раздел проекта, в случае несоответствия - указывается согласование и эскиз принятого решения по изменению проектного решения (касается изменений не требующих проведения дополнительных расчетов, ), при невозможности принятия решения по изменениям в ходе проведения осмотра – указывается дата выдачи, шифр, раздел и № изменения проектной документации</w:t>
            </w:r>
            <w:r w:rsidRPr="002E7BF4">
              <w:t>)</w:t>
            </w:r>
          </w:p>
        </w:tc>
        <w:tc>
          <w:tcPr>
            <w:tcW w:w="1187" w:type="dxa"/>
            <w:tcBorders>
              <w:top w:val="single" w:sz="6" w:space="0" w:color="auto"/>
              <w:left w:val="single" w:sz="6" w:space="0" w:color="auto"/>
              <w:bottom w:val="single" w:sz="4" w:space="0" w:color="auto"/>
              <w:right w:val="single" w:sz="6" w:space="0" w:color="auto"/>
            </w:tcBorders>
            <w:shd w:val="clear" w:color="auto" w:fill="FFFFFF"/>
          </w:tcPr>
          <w:p w:rsidR="002E7BF4" w:rsidRPr="002E7BF4" w:rsidRDefault="002E7BF4" w:rsidP="002E7BF4">
            <w:pPr>
              <w:widowControl w:val="0"/>
              <w:spacing w:line="276" w:lineRule="auto"/>
              <w:jc w:val="center"/>
              <w:rPr>
                <w:i/>
              </w:rPr>
            </w:pPr>
          </w:p>
          <w:p w:rsidR="002E7BF4" w:rsidRPr="002E7BF4" w:rsidRDefault="002E7BF4" w:rsidP="002E7BF4">
            <w:pPr>
              <w:widowControl w:val="0"/>
              <w:spacing w:line="276" w:lineRule="auto"/>
              <w:jc w:val="center"/>
              <w:rPr>
                <w:i/>
              </w:rPr>
            </w:pPr>
          </w:p>
          <w:p w:rsidR="002E7BF4" w:rsidRPr="002E7BF4" w:rsidRDefault="002E7BF4" w:rsidP="002E7BF4">
            <w:pPr>
              <w:widowControl w:val="0"/>
              <w:spacing w:line="276" w:lineRule="auto"/>
              <w:jc w:val="center"/>
              <w:rPr>
                <w:i/>
              </w:rPr>
            </w:pPr>
            <w:r w:rsidRPr="002E7BF4">
              <w:rPr>
                <w:i/>
                <w:spacing w:val="-1"/>
              </w:rPr>
              <w:t>Дата проведения осмотра и принятых решений.</w:t>
            </w:r>
          </w:p>
        </w:tc>
        <w:tc>
          <w:tcPr>
            <w:tcW w:w="1788" w:type="dxa"/>
            <w:tcBorders>
              <w:top w:val="single" w:sz="6" w:space="0" w:color="auto"/>
              <w:left w:val="single" w:sz="6" w:space="0" w:color="auto"/>
              <w:bottom w:val="single" w:sz="4" w:space="0" w:color="auto"/>
              <w:right w:val="single" w:sz="6" w:space="0" w:color="auto"/>
            </w:tcBorders>
            <w:shd w:val="clear" w:color="auto" w:fill="FFFFFF"/>
          </w:tcPr>
          <w:p w:rsidR="002E7BF4" w:rsidRPr="002E7BF4" w:rsidRDefault="002E7BF4" w:rsidP="002E7BF4">
            <w:pPr>
              <w:widowControl w:val="0"/>
              <w:spacing w:line="276" w:lineRule="auto"/>
              <w:jc w:val="center"/>
              <w:rPr>
                <w:i/>
              </w:rPr>
            </w:pPr>
            <w:r w:rsidRPr="002E7BF4">
              <w:rPr>
                <w:i/>
              </w:rPr>
              <w:t>Должность, ф</w:t>
            </w:r>
            <w:r w:rsidRPr="002E7BF4">
              <w:rPr>
                <w:i/>
                <w:spacing w:val="-7"/>
              </w:rPr>
              <w:t>амилия, инициалы, подпись уполномоченного представителя лица, осуществляющего авторский надзор.</w:t>
            </w:r>
          </w:p>
        </w:tc>
      </w:tr>
      <w:tr w:rsidR="002E7BF4" w:rsidRPr="002E7BF4" w:rsidTr="002E7BF4">
        <w:trPr>
          <w:trHeight w:val="174"/>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1</w:t>
            </w:r>
          </w:p>
        </w:tc>
        <w:tc>
          <w:tcPr>
            <w:tcW w:w="375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2</w:t>
            </w:r>
          </w:p>
        </w:tc>
        <w:tc>
          <w:tcPr>
            <w:tcW w:w="2785"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3</w:t>
            </w: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4</w:t>
            </w:r>
          </w:p>
        </w:tc>
        <w:tc>
          <w:tcPr>
            <w:tcW w:w="1788"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5</w:t>
            </w:r>
          </w:p>
        </w:tc>
      </w:tr>
      <w:tr w:rsidR="002E7BF4" w:rsidRPr="002E7BF4" w:rsidTr="002E7BF4">
        <w:trPr>
          <w:trHeight w:val="269"/>
        </w:trPr>
        <w:tc>
          <w:tcPr>
            <w:tcW w:w="56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3753"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2785" w:type="dxa"/>
            <w:tcBorders>
              <w:top w:val="single" w:sz="6" w:space="0" w:color="auto"/>
              <w:left w:val="single" w:sz="6" w:space="0" w:color="auto"/>
              <w:bottom w:val="single" w:sz="6"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187"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spacing w:line="276" w:lineRule="auto"/>
              <w:jc w:val="center"/>
              <w:rPr>
                <w:i/>
              </w:rPr>
            </w:pPr>
          </w:p>
        </w:tc>
        <w:tc>
          <w:tcPr>
            <w:tcW w:w="1788" w:type="dxa"/>
            <w:tcBorders>
              <w:top w:val="single" w:sz="4" w:space="0" w:color="auto"/>
              <w:left w:val="single" w:sz="4" w:space="0" w:color="auto"/>
              <w:bottom w:val="single" w:sz="4" w:space="0" w:color="auto"/>
              <w:right w:val="single" w:sz="4" w:space="0" w:color="auto"/>
            </w:tcBorders>
            <w:shd w:val="clear" w:color="auto" w:fill="FFFFFF"/>
          </w:tcPr>
          <w:p w:rsidR="002E7BF4" w:rsidRPr="002E7BF4" w:rsidRDefault="002E7BF4" w:rsidP="002E7BF4">
            <w:pPr>
              <w:spacing w:line="276" w:lineRule="auto"/>
              <w:jc w:val="center"/>
              <w:rPr>
                <w:i/>
              </w:rPr>
            </w:pPr>
          </w:p>
        </w:tc>
      </w:tr>
    </w:tbl>
    <w:p w:rsidR="002E7BF4" w:rsidRPr="002E7BF4" w:rsidRDefault="002E7BF4" w:rsidP="002E7BF4">
      <w:pPr>
        <w:widowControl w:val="0"/>
        <w:shd w:val="clear" w:color="auto" w:fill="FFFFFF"/>
        <w:spacing w:line="276" w:lineRule="auto"/>
        <w:jc w:val="center"/>
        <w:rPr>
          <w:b/>
          <w:bCs/>
          <w:spacing w:val="2"/>
        </w:rPr>
      </w:pPr>
    </w:p>
    <w:p w:rsidR="002E7BF4" w:rsidRPr="002E7BF4" w:rsidRDefault="002E7BF4" w:rsidP="002E7BF4">
      <w:pPr>
        <w:widowControl w:val="0"/>
        <w:shd w:val="clear" w:color="auto" w:fill="FFFFFF"/>
        <w:spacing w:line="276" w:lineRule="auto"/>
        <w:jc w:val="center"/>
        <w:rPr>
          <w:b/>
          <w:bCs/>
          <w:spacing w:val="2"/>
        </w:rPr>
      </w:pPr>
    </w:p>
    <w:p w:rsidR="002E7BF4" w:rsidRPr="002E7BF4" w:rsidRDefault="002E7BF4" w:rsidP="002E7BF4">
      <w:pPr>
        <w:widowControl w:val="0"/>
        <w:shd w:val="clear" w:color="auto" w:fill="FFFFFF"/>
        <w:spacing w:line="276" w:lineRule="auto"/>
        <w:jc w:val="center"/>
      </w:pPr>
      <w:r w:rsidRPr="002E7BF4">
        <w:rPr>
          <w:b/>
          <w:bCs/>
          <w:color w:val="000000"/>
          <w:spacing w:val="2"/>
        </w:rPr>
        <w:t>РАЗДЕЛ 6</w:t>
      </w:r>
    </w:p>
    <w:p w:rsidR="002E7BF4" w:rsidRPr="002E7BF4" w:rsidRDefault="002E7BF4" w:rsidP="002E7BF4">
      <w:pPr>
        <w:widowControl w:val="0"/>
        <w:shd w:val="clear" w:color="auto" w:fill="FFFFFF"/>
        <w:autoSpaceDE w:val="0"/>
        <w:autoSpaceDN w:val="0"/>
        <w:adjustRightInd w:val="0"/>
        <w:spacing w:line="276" w:lineRule="auto"/>
        <w:ind w:right="201"/>
        <w:jc w:val="center"/>
        <w:rPr>
          <w:bCs/>
          <w:color w:val="000000"/>
          <w:spacing w:val="-5"/>
        </w:rPr>
      </w:pPr>
      <w:r w:rsidRPr="002E7BF4">
        <w:rPr>
          <w:bCs/>
          <w:color w:val="000000"/>
          <w:spacing w:val="-5"/>
        </w:rPr>
        <w:t xml:space="preserve">Перечень исполнительной документации при </w:t>
      </w:r>
      <w:r w:rsidRPr="002E7BF4">
        <w:rPr>
          <w:bCs/>
          <w:color w:val="000000"/>
          <w:spacing w:val="-4"/>
        </w:rPr>
        <w:t xml:space="preserve">монтаже строительных конструкций по строительству, реконструкции, капитальному ремонту </w:t>
      </w:r>
      <w:r w:rsidRPr="002E7BF4">
        <w:rPr>
          <w:bCs/>
          <w:color w:val="000000"/>
          <w:spacing w:val="-5"/>
        </w:rPr>
        <w:t xml:space="preserve"> объекта капитального строительства</w:t>
      </w:r>
    </w:p>
    <w:p w:rsidR="002E7BF4" w:rsidRPr="002E7BF4" w:rsidRDefault="002E7BF4" w:rsidP="002E7BF4">
      <w:pPr>
        <w:widowControl w:val="0"/>
        <w:shd w:val="clear" w:color="auto" w:fill="FFFFFF"/>
        <w:spacing w:line="276" w:lineRule="auto"/>
        <w:ind w:right="381"/>
        <w:jc w:val="center"/>
        <w:rPr>
          <w:bCs/>
          <w:color w:val="000000"/>
          <w:spacing w:val="-3"/>
        </w:rPr>
      </w:pPr>
    </w:p>
    <w:tbl>
      <w:tblPr>
        <w:tblW w:w="10080" w:type="dxa"/>
        <w:tblInd w:w="-140" w:type="dxa"/>
        <w:tblLayout w:type="fixed"/>
        <w:tblCellMar>
          <w:left w:w="40" w:type="dxa"/>
          <w:right w:w="40" w:type="dxa"/>
        </w:tblCellMar>
        <w:tblLook w:val="0000" w:firstRow="0" w:lastRow="0" w:firstColumn="0" w:lastColumn="0" w:noHBand="0" w:noVBand="0"/>
      </w:tblPr>
      <w:tblGrid>
        <w:gridCol w:w="540"/>
        <w:gridCol w:w="6376"/>
        <w:gridCol w:w="3164"/>
      </w:tblGrid>
      <w:tr w:rsidR="002E7BF4" w:rsidRPr="002E7BF4" w:rsidTr="002E7BF4">
        <w:trPr>
          <w:trHeight w:val="20"/>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jc w:val="center"/>
              <w:rPr>
                <w:i/>
              </w:rPr>
            </w:pPr>
            <w:r w:rsidRPr="002E7BF4">
              <w:rPr>
                <w:i/>
                <w:color w:val="000000"/>
              </w:rPr>
              <w:t xml:space="preserve">№№/ </w:t>
            </w:r>
            <w:r w:rsidRPr="002E7BF4">
              <w:rPr>
                <w:i/>
                <w:color w:val="000000"/>
                <w:spacing w:val="-2"/>
              </w:rPr>
              <w:t>пп</w:t>
            </w:r>
          </w:p>
        </w:tc>
        <w:tc>
          <w:tcPr>
            <w:tcW w:w="6376"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221"/>
              <w:jc w:val="center"/>
              <w:rPr>
                <w:i/>
              </w:rPr>
            </w:pPr>
            <w:r w:rsidRPr="002E7BF4">
              <w:rPr>
                <w:i/>
                <w:color w:val="000000"/>
                <w:spacing w:val="-5"/>
              </w:rPr>
              <w:t>Наименование исполнительной документации (с указанием вида работ, места расположения конструкций.</w:t>
            </w:r>
          </w:p>
        </w:tc>
        <w:tc>
          <w:tcPr>
            <w:tcW w:w="3164"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197"/>
              <w:jc w:val="center"/>
              <w:rPr>
                <w:i/>
                <w:color w:val="000000"/>
                <w:spacing w:val="-5"/>
              </w:rPr>
            </w:pPr>
            <w:r w:rsidRPr="002E7BF4">
              <w:rPr>
                <w:i/>
                <w:color w:val="000000"/>
                <w:spacing w:val="-5"/>
              </w:rPr>
              <w:t>Дата подписания акта,</w:t>
            </w:r>
          </w:p>
          <w:p w:rsidR="002E7BF4" w:rsidRPr="002E7BF4" w:rsidRDefault="002E7BF4" w:rsidP="002E7BF4">
            <w:pPr>
              <w:widowControl w:val="0"/>
              <w:shd w:val="clear" w:color="auto" w:fill="FFFFFF"/>
              <w:spacing w:line="276" w:lineRule="auto"/>
              <w:ind w:right="197"/>
              <w:jc w:val="center"/>
              <w:rPr>
                <w:i/>
                <w:color w:val="000000"/>
                <w:spacing w:val="-5"/>
              </w:rPr>
            </w:pPr>
            <w:r w:rsidRPr="002E7BF4">
              <w:rPr>
                <w:i/>
                <w:color w:val="000000"/>
                <w:spacing w:val="-5"/>
              </w:rPr>
              <w:t xml:space="preserve"> должности, фамилии, </w:t>
            </w:r>
            <w:r w:rsidRPr="002E7BF4">
              <w:rPr>
                <w:i/>
                <w:color w:val="000000"/>
                <w:spacing w:val="-7"/>
              </w:rPr>
              <w:t xml:space="preserve">инициалы </w:t>
            </w:r>
            <w:r w:rsidRPr="002E7BF4">
              <w:rPr>
                <w:i/>
                <w:color w:val="000000"/>
                <w:spacing w:val="-5"/>
              </w:rPr>
              <w:t xml:space="preserve">лиц, подписавших акты </w:t>
            </w:r>
          </w:p>
        </w:tc>
      </w:tr>
      <w:tr w:rsidR="002E7BF4" w:rsidRPr="002E7BF4" w:rsidTr="002E7BF4">
        <w:trPr>
          <w:trHeight w:val="27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1</w:t>
            </w: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2</w:t>
            </w:r>
          </w:p>
        </w:tc>
        <w:tc>
          <w:tcPr>
            <w:tcW w:w="3164"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3</w:t>
            </w:r>
          </w:p>
        </w:tc>
      </w:tr>
      <w:tr w:rsidR="002E7BF4" w:rsidRPr="002E7BF4" w:rsidTr="002E7BF4">
        <w:trPr>
          <w:trHeight w:val="27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6376"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c>
          <w:tcPr>
            <w:tcW w:w="3164"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spacing w:line="276" w:lineRule="auto"/>
              <w:jc w:val="center"/>
              <w:rPr>
                <w:i/>
              </w:rPr>
            </w:pPr>
          </w:p>
        </w:tc>
      </w:tr>
    </w:tbl>
    <w:p w:rsidR="002E7BF4" w:rsidRPr="002E7BF4" w:rsidRDefault="002E7BF4" w:rsidP="002E7BF4">
      <w:pPr>
        <w:widowControl w:val="0"/>
        <w:shd w:val="clear" w:color="auto" w:fill="FFFFFF"/>
        <w:spacing w:line="276" w:lineRule="auto"/>
        <w:jc w:val="center"/>
        <w:rPr>
          <w:b/>
          <w:bCs/>
          <w:color w:val="000000"/>
          <w:spacing w:val="3"/>
        </w:rPr>
      </w:pPr>
    </w:p>
    <w:p w:rsidR="002E7BF4" w:rsidRPr="002E7BF4" w:rsidRDefault="002E7BF4" w:rsidP="002E7BF4">
      <w:pPr>
        <w:widowControl w:val="0"/>
        <w:shd w:val="clear" w:color="auto" w:fill="FFFFFF"/>
        <w:spacing w:line="276" w:lineRule="auto"/>
        <w:jc w:val="center"/>
        <w:rPr>
          <w:b/>
          <w:bCs/>
          <w:color w:val="000000"/>
          <w:spacing w:val="3"/>
        </w:rPr>
      </w:pPr>
      <w:r w:rsidRPr="002E7BF4">
        <w:rPr>
          <w:b/>
          <w:bCs/>
          <w:color w:val="000000"/>
          <w:spacing w:val="3"/>
        </w:rPr>
        <w:t>РАЗДЕЛ 7</w:t>
      </w:r>
    </w:p>
    <w:p w:rsidR="002E7BF4" w:rsidRPr="002E7BF4" w:rsidRDefault="002E7BF4" w:rsidP="002E7BF4">
      <w:pPr>
        <w:spacing w:after="120" w:line="276" w:lineRule="auto"/>
        <w:rPr>
          <w:b/>
        </w:rPr>
      </w:pPr>
      <w:r w:rsidRPr="002E7BF4">
        <w:rPr>
          <w:b/>
        </w:rPr>
        <w:t>Сведения о государственном строительном надзоре при монтаже строительных конструкций по строительству, реконструкции, капитальному ремонту  объекта капитального строительства</w:t>
      </w:r>
    </w:p>
    <w:p w:rsidR="002E7BF4" w:rsidRPr="002E7BF4" w:rsidRDefault="002E7BF4" w:rsidP="002E7BF4">
      <w:pPr>
        <w:spacing w:after="120" w:line="276" w:lineRule="auto"/>
      </w:pPr>
    </w:p>
    <w:tbl>
      <w:tblPr>
        <w:tblW w:w="10080" w:type="dxa"/>
        <w:tblInd w:w="-140" w:type="dxa"/>
        <w:tblLayout w:type="fixed"/>
        <w:tblCellMar>
          <w:left w:w="40" w:type="dxa"/>
          <w:right w:w="40" w:type="dxa"/>
        </w:tblCellMar>
        <w:tblLook w:val="0000" w:firstRow="0" w:lastRow="0" w:firstColumn="0" w:lastColumn="0" w:noHBand="0" w:noVBand="0"/>
      </w:tblPr>
      <w:tblGrid>
        <w:gridCol w:w="540"/>
        <w:gridCol w:w="3960"/>
        <w:gridCol w:w="1842"/>
        <w:gridCol w:w="1701"/>
        <w:gridCol w:w="2037"/>
      </w:tblGrid>
      <w:tr w:rsidR="002E7BF4" w:rsidRPr="002E7BF4" w:rsidTr="002E7BF4">
        <w:trPr>
          <w:trHeight w:val="1323"/>
        </w:trPr>
        <w:tc>
          <w:tcPr>
            <w:tcW w:w="540"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58"/>
              <w:jc w:val="center"/>
              <w:rPr>
                <w:i/>
              </w:rPr>
            </w:pPr>
            <w:r w:rsidRPr="002E7BF4">
              <w:rPr>
                <w:i/>
                <w:color w:val="000000"/>
              </w:rPr>
              <w:t xml:space="preserve">№№/ </w:t>
            </w:r>
            <w:r w:rsidRPr="002E7BF4">
              <w:rPr>
                <w:i/>
                <w:color w:val="000000"/>
                <w:spacing w:val="-2"/>
              </w:rPr>
              <w:t>пп</w:t>
            </w:r>
          </w:p>
        </w:tc>
        <w:tc>
          <w:tcPr>
            <w:tcW w:w="3960"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215"/>
              <w:jc w:val="center"/>
              <w:rPr>
                <w:i/>
              </w:rPr>
            </w:pPr>
            <w:r w:rsidRPr="002E7BF4">
              <w:rPr>
                <w:i/>
                <w:color w:val="000000"/>
                <w:spacing w:val="-1"/>
              </w:rPr>
              <w:t>Данные о проведенных органом государственного строительного надзора проверках</w:t>
            </w:r>
            <w:r w:rsidRPr="002E7BF4">
              <w:rPr>
                <w:i/>
                <w:color w:val="000000"/>
              </w:rPr>
              <w:t>, включая итоговую проверку</w:t>
            </w:r>
            <w:r w:rsidRPr="002E7BF4">
              <w:rPr>
                <w:i/>
                <w:color w:val="000000"/>
                <w:spacing w:val="-7"/>
              </w:rPr>
              <w:t xml:space="preserve"> </w:t>
            </w:r>
          </w:p>
        </w:tc>
        <w:tc>
          <w:tcPr>
            <w:tcW w:w="1842"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206"/>
              <w:jc w:val="center"/>
              <w:rPr>
                <w:i/>
              </w:rPr>
            </w:pPr>
            <w:r w:rsidRPr="002E7BF4">
              <w:rPr>
                <w:i/>
              </w:rPr>
              <w:t>Срок устранения выявленных нарушений</w:t>
            </w:r>
          </w:p>
        </w:tc>
        <w:tc>
          <w:tcPr>
            <w:tcW w:w="1701"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206"/>
              <w:jc w:val="center"/>
              <w:rPr>
                <w:i/>
              </w:rPr>
            </w:pPr>
            <w:r w:rsidRPr="002E7BF4">
              <w:rPr>
                <w:i/>
                <w:color w:val="000000"/>
                <w:spacing w:val="-7"/>
              </w:rPr>
              <w:t xml:space="preserve">Фактическая дата устранения </w:t>
            </w:r>
            <w:r w:rsidRPr="002E7BF4">
              <w:rPr>
                <w:i/>
              </w:rPr>
              <w:t>выявленных нарушений</w:t>
            </w:r>
          </w:p>
        </w:tc>
        <w:tc>
          <w:tcPr>
            <w:tcW w:w="2037" w:type="dxa"/>
            <w:tcBorders>
              <w:top w:val="single" w:sz="6" w:space="0" w:color="auto"/>
              <w:left w:val="single" w:sz="6" w:space="0" w:color="auto"/>
              <w:bottom w:val="single" w:sz="6" w:space="0" w:color="auto"/>
              <w:right w:val="single" w:sz="6" w:space="0" w:color="auto"/>
            </w:tcBorders>
            <w:shd w:val="clear" w:color="auto" w:fill="FFFFFF"/>
            <w:vAlign w:val="center"/>
          </w:tcPr>
          <w:p w:rsidR="002E7BF4" w:rsidRPr="002E7BF4" w:rsidRDefault="002E7BF4" w:rsidP="002E7BF4">
            <w:pPr>
              <w:widowControl w:val="0"/>
              <w:shd w:val="clear" w:color="auto" w:fill="FFFFFF"/>
              <w:spacing w:line="276" w:lineRule="auto"/>
              <w:ind w:right="206"/>
              <w:jc w:val="center"/>
              <w:rPr>
                <w:i/>
              </w:rPr>
            </w:pPr>
            <w:r w:rsidRPr="002E7BF4">
              <w:rPr>
                <w:i/>
              </w:rPr>
              <w:t xml:space="preserve">Должность, фамилия, инициалы, подпись должностного лица </w:t>
            </w:r>
          </w:p>
        </w:tc>
      </w:tr>
      <w:tr w:rsidR="002E7BF4" w:rsidRPr="002E7BF4" w:rsidTr="002E7BF4">
        <w:trPr>
          <w:trHeight w:val="269"/>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1</w:t>
            </w: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2</w:t>
            </w: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3</w:t>
            </w: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4</w:t>
            </w:r>
          </w:p>
        </w:tc>
        <w:tc>
          <w:tcPr>
            <w:tcW w:w="203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r w:rsidRPr="002E7BF4">
              <w:rPr>
                <w:i/>
              </w:rPr>
              <w:t>5</w:t>
            </w:r>
          </w:p>
        </w:tc>
      </w:tr>
      <w:tr w:rsidR="002E7BF4" w:rsidRPr="002E7BF4" w:rsidTr="002E7BF4">
        <w:trPr>
          <w:trHeight w:val="278"/>
        </w:trPr>
        <w:tc>
          <w:tcPr>
            <w:tcW w:w="54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p>
        </w:tc>
        <w:tc>
          <w:tcPr>
            <w:tcW w:w="3960"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p>
        </w:tc>
        <w:tc>
          <w:tcPr>
            <w:tcW w:w="1842"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p>
        </w:tc>
        <w:tc>
          <w:tcPr>
            <w:tcW w:w="1701"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p>
        </w:tc>
        <w:tc>
          <w:tcPr>
            <w:tcW w:w="2037" w:type="dxa"/>
            <w:tcBorders>
              <w:top w:val="single" w:sz="6" w:space="0" w:color="auto"/>
              <w:left w:val="single" w:sz="6" w:space="0" w:color="auto"/>
              <w:bottom w:val="single" w:sz="6" w:space="0" w:color="auto"/>
              <w:right w:val="single" w:sz="6" w:space="0" w:color="auto"/>
            </w:tcBorders>
            <w:shd w:val="clear" w:color="auto" w:fill="FFFFFF"/>
          </w:tcPr>
          <w:p w:rsidR="002E7BF4" w:rsidRPr="002E7BF4" w:rsidRDefault="002E7BF4" w:rsidP="002E7BF4">
            <w:pPr>
              <w:widowControl w:val="0"/>
              <w:shd w:val="clear" w:color="auto" w:fill="FFFFFF"/>
              <w:spacing w:line="276" w:lineRule="auto"/>
              <w:jc w:val="center"/>
              <w:rPr>
                <w:i/>
              </w:rPr>
            </w:pPr>
          </w:p>
        </w:tc>
      </w:tr>
    </w:tbl>
    <w:p w:rsidR="002E7BF4" w:rsidRPr="002E7BF4" w:rsidRDefault="002E7BF4" w:rsidP="002E7BF4">
      <w:pPr>
        <w:widowControl w:val="0"/>
        <w:spacing w:line="276" w:lineRule="auto"/>
        <w:jc w:val="center"/>
        <w:rPr>
          <w:b/>
        </w:rPr>
      </w:pPr>
    </w:p>
    <w:p w:rsidR="006F7ED8" w:rsidRDefault="006F7ED8" w:rsidP="002E7BF4">
      <w:pPr>
        <w:spacing w:after="200" w:line="276" w:lineRule="auto"/>
        <w:rPr>
          <w:rFonts w:eastAsiaTheme="minorHAnsi"/>
          <w:iCs/>
          <w:color w:val="FF0000"/>
          <w:lang w:eastAsia="en-US"/>
        </w:rPr>
      </w:pPr>
    </w:p>
    <w:p w:rsidR="002E7BF4" w:rsidRPr="002E7BF4" w:rsidRDefault="002E7BF4" w:rsidP="002E7BF4">
      <w:pPr>
        <w:keepNext/>
        <w:spacing w:line="276" w:lineRule="auto"/>
        <w:ind w:firstLine="851"/>
        <w:jc w:val="both"/>
        <w:outlineLvl w:val="2"/>
        <w:rPr>
          <w:b/>
          <w:bCs/>
        </w:rPr>
      </w:pPr>
      <w:bookmarkStart w:id="43" w:name="_Toc476665531"/>
      <w:r w:rsidRPr="002E7BF4">
        <w:rPr>
          <w:b/>
          <w:bCs/>
        </w:rPr>
        <w:t>ПРАКТИЧЕСКАЯ РАБОТА 14</w:t>
      </w:r>
      <w:bookmarkEnd w:id="43"/>
    </w:p>
    <w:p w:rsidR="002E7BF4" w:rsidRPr="002E7BF4" w:rsidRDefault="002E7BF4" w:rsidP="002E7BF4">
      <w:pPr>
        <w:keepNext/>
        <w:spacing w:line="276" w:lineRule="auto"/>
        <w:ind w:firstLine="851"/>
        <w:jc w:val="both"/>
        <w:outlineLvl w:val="2"/>
        <w:rPr>
          <w:b/>
          <w:bCs/>
        </w:rPr>
      </w:pPr>
      <w:bookmarkStart w:id="44" w:name="_Toc476665532"/>
      <w:r w:rsidRPr="002E7BF4">
        <w:rPr>
          <w:b/>
          <w:bCs/>
        </w:rPr>
        <w:t>Тема. Выбор крана для монтажа строительных конструкций</w:t>
      </w:r>
      <w:bookmarkEnd w:id="44"/>
    </w:p>
    <w:p w:rsidR="002E7BF4" w:rsidRPr="002E7BF4" w:rsidRDefault="002E7BF4" w:rsidP="002E7BF4">
      <w:pPr>
        <w:spacing w:line="276" w:lineRule="auto"/>
        <w:ind w:firstLine="851"/>
        <w:jc w:val="both"/>
      </w:pPr>
      <w:r w:rsidRPr="002E7BF4">
        <w:rPr>
          <w:b/>
        </w:rPr>
        <w:t xml:space="preserve">Цель: </w:t>
      </w:r>
      <w:r w:rsidRPr="002E7BF4">
        <w:t xml:space="preserve">научиться подбирать монтажные краны, необходимые для </w:t>
      </w:r>
    </w:p>
    <w:p w:rsidR="002E7BF4" w:rsidRPr="002E7BF4" w:rsidRDefault="002E7BF4" w:rsidP="002E7BF4">
      <w:pPr>
        <w:spacing w:line="276" w:lineRule="auto"/>
        <w:ind w:firstLine="851"/>
        <w:jc w:val="both"/>
      </w:pPr>
      <w:r w:rsidRPr="002E7BF4">
        <w:t>производства работ.</w:t>
      </w:r>
    </w:p>
    <w:p w:rsidR="002E7BF4" w:rsidRPr="002E7BF4" w:rsidRDefault="002E7BF4" w:rsidP="002E7BF4">
      <w:pPr>
        <w:spacing w:line="276" w:lineRule="auto"/>
        <w:ind w:firstLine="851"/>
        <w:jc w:val="both"/>
      </w:pPr>
    </w:p>
    <w:p w:rsidR="002E7BF4" w:rsidRPr="002E7BF4" w:rsidRDefault="002E7BF4" w:rsidP="002E7BF4">
      <w:pPr>
        <w:autoSpaceDE w:val="0"/>
        <w:autoSpaceDN w:val="0"/>
        <w:adjustRightInd w:val="0"/>
        <w:spacing w:line="276" w:lineRule="auto"/>
        <w:ind w:firstLine="851"/>
        <w:rPr>
          <w:rFonts w:eastAsia="TimesNewRomanPSMT"/>
          <w:b/>
          <w:lang w:eastAsia="en-US"/>
        </w:rPr>
      </w:pPr>
      <w:r w:rsidRPr="002E7BF4">
        <w:rPr>
          <w:rFonts w:eastAsia="TimesNewRomanPSMT"/>
          <w:b/>
          <w:lang w:eastAsia="en-US"/>
        </w:rPr>
        <w:t>Теоретические сведения</w:t>
      </w:r>
    </w:p>
    <w:p w:rsidR="002E7BF4" w:rsidRPr="002E7BF4" w:rsidRDefault="002E7BF4" w:rsidP="002E7BF4">
      <w:pPr>
        <w:spacing w:line="276" w:lineRule="auto"/>
        <w:ind w:firstLine="851"/>
        <w:jc w:val="both"/>
      </w:pPr>
      <w:r w:rsidRPr="002E7BF4">
        <w:t>Выбор монтажного крана осуществляется на основе определения типа крана и его основных технических параметров.</w:t>
      </w:r>
    </w:p>
    <w:p w:rsidR="002E7BF4" w:rsidRPr="002E7BF4" w:rsidRDefault="002E7BF4" w:rsidP="002E7BF4">
      <w:pPr>
        <w:spacing w:line="276" w:lineRule="auto"/>
        <w:ind w:firstLine="851"/>
        <w:jc w:val="both"/>
      </w:pPr>
      <w:r w:rsidRPr="002E7BF4">
        <w:t>Выбор крана зависит от:</w:t>
      </w:r>
    </w:p>
    <w:p w:rsidR="002E7BF4" w:rsidRPr="002E7BF4" w:rsidRDefault="002E7BF4" w:rsidP="002E7BF4">
      <w:pPr>
        <w:spacing w:line="276" w:lineRule="auto"/>
        <w:ind w:firstLine="851"/>
        <w:jc w:val="both"/>
      </w:pPr>
      <w:r w:rsidRPr="002E7BF4">
        <w:t>– габаритов зданий и сооружений;</w:t>
      </w:r>
    </w:p>
    <w:p w:rsidR="002E7BF4" w:rsidRPr="002E7BF4" w:rsidRDefault="002E7BF4" w:rsidP="002E7BF4">
      <w:pPr>
        <w:spacing w:line="276" w:lineRule="auto"/>
        <w:ind w:firstLine="851"/>
        <w:jc w:val="both"/>
      </w:pPr>
      <w:r w:rsidRPr="002E7BF4">
        <w:t>– массы и размеров монтируемых элементов;</w:t>
      </w:r>
    </w:p>
    <w:p w:rsidR="002E7BF4" w:rsidRPr="002E7BF4" w:rsidRDefault="002E7BF4" w:rsidP="002E7BF4">
      <w:pPr>
        <w:spacing w:line="276" w:lineRule="auto"/>
        <w:ind w:firstLine="851"/>
        <w:jc w:val="both"/>
      </w:pPr>
      <w:r w:rsidRPr="002E7BF4">
        <w:t>– объема работ;</w:t>
      </w:r>
    </w:p>
    <w:p w:rsidR="002E7BF4" w:rsidRPr="002E7BF4" w:rsidRDefault="002E7BF4" w:rsidP="002E7BF4">
      <w:pPr>
        <w:spacing w:line="276" w:lineRule="auto"/>
        <w:ind w:firstLine="851"/>
        <w:jc w:val="both"/>
      </w:pPr>
      <w:r w:rsidRPr="002E7BF4">
        <w:t>– условий осуществления строительства.</w:t>
      </w:r>
    </w:p>
    <w:p w:rsidR="002E7BF4" w:rsidRPr="002E7BF4" w:rsidRDefault="002E7BF4" w:rsidP="002E7BF4">
      <w:pPr>
        <w:spacing w:line="276" w:lineRule="auto"/>
        <w:ind w:firstLine="851"/>
        <w:jc w:val="both"/>
      </w:pPr>
      <w:r w:rsidRPr="002E7BF4">
        <w:t>Определение типа крана:</w:t>
      </w:r>
    </w:p>
    <w:p w:rsidR="002E7BF4" w:rsidRPr="002E7BF4" w:rsidRDefault="002E7BF4" w:rsidP="002E7BF4">
      <w:pPr>
        <w:spacing w:line="276" w:lineRule="auto"/>
        <w:ind w:firstLine="851"/>
        <w:jc w:val="both"/>
      </w:pPr>
      <w:r w:rsidRPr="002E7BF4">
        <w:t xml:space="preserve">– на монтаже конструкций многоэтажных жилых, гражданских, общественных и промышленных зданий применяют башенные краны; основными техническими </w:t>
      </w:r>
      <w:r w:rsidRPr="002E7BF4">
        <w:lastRenderedPageBreak/>
        <w:t>характеристиками этих кранов являются: требуемая высота подъема крюка в метрах, требуемый вылет стрелы в метрах, требуемая грузоподъемность монтажного крюка в тоннах;</w:t>
      </w:r>
    </w:p>
    <w:p w:rsidR="002E7BF4" w:rsidRPr="002E7BF4" w:rsidRDefault="002E7BF4" w:rsidP="002E7BF4">
      <w:pPr>
        <w:spacing w:line="276" w:lineRule="auto"/>
        <w:ind w:firstLine="851"/>
        <w:jc w:val="both"/>
      </w:pPr>
      <w:r w:rsidRPr="002E7BF4">
        <w:t>– на монтаже одноэтажных промышленных, сельскохозяйственных зданий применяют стреловые самоходные краны: гусеничные, пневмоколесные, автомобильные; основными техническими характеристиками этих кранов являются: требуемая высота подъема стрелы в метрах, требуемый вылет стрелы в метрах, требуемая длина стрелы в метрах, требуемая грузоподъемность монтажного крюка в тоннах.</w:t>
      </w:r>
    </w:p>
    <w:p w:rsidR="002E7BF4" w:rsidRPr="002E7BF4" w:rsidRDefault="002E7BF4" w:rsidP="002E7BF4">
      <w:pPr>
        <w:spacing w:line="276" w:lineRule="auto"/>
        <w:ind w:firstLine="851"/>
        <w:jc w:val="both"/>
        <w:rPr>
          <w:b/>
        </w:rPr>
      </w:pPr>
      <w:r w:rsidRPr="002E7BF4">
        <w:rPr>
          <w:b/>
        </w:rPr>
        <w:t>Определение технических параметров башенного крана</w:t>
      </w:r>
    </w:p>
    <w:p w:rsidR="002E7BF4" w:rsidRPr="002E7BF4" w:rsidRDefault="002E7BF4" w:rsidP="002E7BF4">
      <w:pPr>
        <w:spacing w:line="276" w:lineRule="auto"/>
        <w:ind w:firstLine="851"/>
        <w:jc w:val="both"/>
      </w:pPr>
      <w:r w:rsidRPr="002E7BF4">
        <w:t>Основные параметры:</w:t>
      </w:r>
    </w:p>
    <w:p w:rsidR="002E7BF4" w:rsidRPr="002E7BF4" w:rsidRDefault="002E7BF4" w:rsidP="002E7BF4">
      <w:pPr>
        <w:spacing w:line="276" w:lineRule="auto"/>
        <w:ind w:firstLine="851"/>
        <w:jc w:val="both"/>
      </w:pPr>
      <w:r w:rsidRPr="002E7BF4">
        <w:t>Н</w:t>
      </w:r>
      <w:r w:rsidRPr="002E7BF4">
        <w:rPr>
          <w:vertAlign w:val="subscript"/>
        </w:rPr>
        <w:t>тр</w:t>
      </w:r>
      <w:r w:rsidRPr="002E7BF4">
        <w:t xml:space="preserve"> – требуемая высота подъема крюка, м;</w:t>
      </w:r>
    </w:p>
    <w:p w:rsidR="002E7BF4" w:rsidRPr="002E7BF4" w:rsidRDefault="002E7BF4" w:rsidP="002E7BF4">
      <w:pPr>
        <w:spacing w:line="276" w:lineRule="auto"/>
        <w:ind w:firstLine="851"/>
        <w:jc w:val="both"/>
      </w:pPr>
      <w:r w:rsidRPr="002E7BF4">
        <w:rPr>
          <w:lang w:val="en-US"/>
        </w:rPr>
        <w:t>L</w:t>
      </w:r>
      <w:r w:rsidRPr="002E7BF4">
        <w:rPr>
          <w:vertAlign w:val="subscript"/>
        </w:rPr>
        <w:t xml:space="preserve">тр </w:t>
      </w:r>
      <w:r w:rsidRPr="002E7BF4">
        <w:t xml:space="preserve"> – требуемый вылет стрелы, м;</w:t>
      </w:r>
    </w:p>
    <w:p w:rsidR="002E7BF4" w:rsidRPr="002E7BF4" w:rsidRDefault="002E7BF4" w:rsidP="002E7BF4">
      <w:pPr>
        <w:spacing w:line="276" w:lineRule="auto"/>
        <w:ind w:firstLine="851"/>
        <w:jc w:val="both"/>
      </w:pPr>
      <w:r w:rsidRPr="002E7BF4">
        <w:rPr>
          <w:lang w:val="en-US"/>
        </w:rPr>
        <w:t>Q</w:t>
      </w:r>
      <w:r w:rsidRPr="002E7BF4">
        <w:rPr>
          <w:vertAlign w:val="subscript"/>
        </w:rPr>
        <w:t>тр</w:t>
      </w:r>
      <w:r w:rsidRPr="002E7BF4">
        <w:t xml:space="preserve"> – требуемая грузоподъемность монтажного крюка, т.</w:t>
      </w:r>
    </w:p>
    <w:p w:rsidR="002E7BF4" w:rsidRPr="002E7BF4" w:rsidRDefault="002E7BF4" w:rsidP="002E7BF4">
      <w:pPr>
        <w:spacing w:line="276" w:lineRule="auto"/>
        <w:ind w:firstLine="851"/>
        <w:jc w:val="both"/>
      </w:pPr>
      <w:r w:rsidRPr="002E7BF4">
        <w:t>Необходимо подобрать строповочные приспособления для монтажа сборных элементов (см. таблицу 1).</w:t>
      </w:r>
    </w:p>
    <w:p w:rsidR="002E7BF4" w:rsidRPr="002E7BF4" w:rsidRDefault="002E7BF4" w:rsidP="002E7BF4">
      <w:pPr>
        <w:spacing w:line="276" w:lineRule="auto"/>
        <w:ind w:right="-1"/>
        <w:jc w:val="both"/>
      </w:pPr>
      <w:r w:rsidRPr="002E7BF4">
        <w:t>Таблица 4 - Строповочные приспособления для монтажа сборных элементов</w:t>
      </w: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009"/>
        <w:gridCol w:w="770"/>
        <w:gridCol w:w="1975"/>
        <w:gridCol w:w="736"/>
        <w:gridCol w:w="748"/>
        <w:gridCol w:w="746"/>
        <w:gridCol w:w="2386"/>
      </w:tblGrid>
      <w:tr w:rsidR="002E7BF4" w:rsidRPr="002E7BF4" w:rsidTr="002E7BF4">
        <w:tc>
          <w:tcPr>
            <w:tcW w:w="1072" w:type="pct"/>
            <w:vMerge w:val="restart"/>
            <w:vAlign w:val="center"/>
          </w:tcPr>
          <w:p w:rsidR="002E7BF4" w:rsidRPr="002E7BF4" w:rsidRDefault="002E7BF4" w:rsidP="002E7BF4">
            <w:pPr>
              <w:spacing w:line="276" w:lineRule="auto"/>
              <w:ind w:right="-1"/>
              <w:jc w:val="center"/>
            </w:pPr>
            <w:r w:rsidRPr="002E7BF4">
              <w:t>Наименование элементов</w:t>
            </w:r>
          </w:p>
        </w:tc>
        <w:tc>
          <w:tcPr>
            <w:tcW w:w="411" w:type="pct"/>
            <w:vMerge w:val="restart"/>
            <w:vAlign w:val="center"/>
          </w:tcPr>
          <w:p w:rsidR="002E7BF4" w:rsidRPr="002E7BF4" w:rsidRDefault="002E7BF4" w:rsidP="002E7BF4">
            <w:pPr>
              <w:spacing w:line="276" w:lineRule="auto"/>
              <w:ind w:right="-1"/>
              <w:jc w:val="center"/>
            </w:pPr>
            <w:r w:rsidRPr="002E7BF4">
              <w:t>Вес, т</w:t>
            </w:r>
          </w:p>
        </w:tc>
        <w:tc>
          <w:tcPr>
            <w:tcW w:w="1054" w:type="pct"/>
            <w:vMerge w:val="restart"/>
            <w:vAlign w:val="center"/>
          </w:tcPr>
          <w:p w:rsidR="002E7BF4" w:rsidRPr="002E7BF4" w:rsidRDefault="002E7BF4" w:rsidP="002E7BF4">
            <w:pPr>
              <w:spacing w:line="276" w:lineRule="auto"/>
              <w:ind w:right="-1"/>
              <w:jc w:val="center"/>
            </w:pPr>
            <w:r w:rsidRPr="002E7BF4">
              <w:t>Наименование строповочных приспособлений</w:t>
            </w:r>
          </w:p>
        </w:tc>
        <w:tc>
          <w:tcPr>
            <w:tcW w:w="1190" w:type="pct"/>
            <w:gridSpan w:val="3"/>
            <w:vAlign w:val="center"/>
          </w:tcPr>
          <w:p w:rsidR="002E7BF4" w:rsidRPr="002E7BF4" w:rsidRDefault="002E7BF4" w:rsidP="002E7BF4">
            <w:pPr>
              <w:spacing w:line="276" w:lineRule="auto"/>
              <w:ind w:right="-1"/>
              <w:jc w:val="center"/>
            </w:pPr>
            <w:r w:rsidRPr="002E7BF4">
              <w:t>Характеристика</w:t>
            </w:r>
          </w:p>
        </w:tc>
        <w:tc>
          <w:tcPr>
            <w:tcW w:w="1273" w:type="pct"/>
            <w:vMerge w:val="restart"/>
            <w:vAlign w:val="center"/>
          </w:tcPr>
          <w:p w:rsidR="002E7BF4" w:rsidRPr="002E7BF4" w:rsidRDefault="002E7BF4" w:rsidP="002E7BF4">
            <w:pPr>
              <w:spacing w:line="276" w:lineRule="auto"/>
              <w:ind w:right="-1"/>
              <w:jc w:val="center"/>
            </w:pPr>
            <w:r w:rsidRPr="002E7BF4">
              <w:t>Эскиз</w:t>
            </w:r>
          </w:p>
        </w:tc>
      </w:tr>
      <w:tr w:rsidR="002E7BF4" w:rsidRPr="002E7BF4" w:rsidTr="002E7BF4">
        <w:tc>
          <w:tcPr>
            <w:tcW w:w="1072" w:type="pct"/>
            <w:vMerge/>
          </w:tcPr>
          <w:p w:rsidR="002E7BF4" w:rsidRPr="002E7BF4" w:rsidRDefault="002E7BF4" w:rsidP="002E7BF4">
            <w:pPr>
              <w:spacing w:line="276" w:lineRule="auto"/>
              <w:ind w:right="-1"/>
              <w:jc w:val="both"/>
            </w:pPr>
          </w:p>
        </w:tc>
        <w:tc>
          <w:tcPr>
            <w:tcW w:w="411" w:type="pct"/>
            <w:vMerge/>
          </w:tcPr>
          <w:p w:rsidR="002E7BF4" w:rsidRPr="002E7BF4" w:rsidRDefault="002E7BF4" w:rsidP="002E7BF4">
            <w:pPr>
              <w:spacing w:line="276" w:lineRule="auto"/>
              <w:ind w:right="-1"/>
              <w:jc w:val="both"/>
            </w:pPr>
          </w:p>
        </w:tc>
        <w:tc>
          <w:tcPr>
            <w:tcW w:w="1054" w:type="pct"/>
            <w:vMerge/>
          </w:tcPr>
          <w:p w:rsidR="002E7BF4" w:rsidRPr="002E7BF4" w:rsidRDefault="002E7BF4" w:rsidP="002E7BF4">
            <w:pPr>
              <w:spacing w:line="276" w:lineRule="auto"/>
              <w:ind w:right="-1"/>
              <w:jc w:val="both"/>
            </w:pPr>
          </w:p>
        </w:tc>
        <w:tc>
          <w:tcPr>
            <w:tcW w:w="393" w:type="pct"/>
            <w:vAlign w:val="center"/>
          </w:tcPr>
          <w:p w:rsidR="002E7BF4" w:rsidRPr="002E7BF4" w:rsidRDefault="002E7BF4" w:rsidP="002E7BF4">
            <w:pPr>
              <w:spacing w:line="276" w:lineRule="auto"/>
              <w:ind w:right="-1"/>
              <w:jc w:val="center"/>
            </w:pPr>
            <w:r w:rsidRPr="002E7BF4">
              <w:rPr>
                <w:lang w:val="en-US"/>
              </w:rPr>
              <w:t>h</w:t>
            </w:r>
            <w:r w:rsidRPr="002E7BF4">
              <w:rPr>
                <w:i/>
                <w:vertAlign w:val="subscript"/>
              </w:rPr>
              <w:t>с</w:t>
            </w:r>
            <w:r w:rsidRPr="002E7BF4">
              <w:t>, м</w:t>
            </w:r>
          </w:p>
        </w:tc>
        <w:tc>
          <w:tcPr>
            <w:tcW w:w="399" w:type="pct"/>
            <w:vAlign w:val="center"/>
          </w:tcPr>
          <w:p w:rsidR="002E7BF4" w:rsidRPr="002E7BF4" w:rsidRDefault="002E7BF4" w:rsidP="002E7BF4">
            <w:pPr>
              <w:spacing w:line="276" w:lineRule="auto"/>
              <w:ind w:right="-1"/>
              <w:jc w:val="center"/>
            </w:pPr>
            <w:r w:rsidRPr="002E7BF4">
              <w:rPr>
                <w:lang w:val="en-US"/>
              </w:rPr>
              <w:t>Q</w:t>
            </w:r>
            <w:r w:rsidRPr="002E7BF4">
              <w:rPr>
                <w:i/>
                <w:vertAlign w:val="subscript"/>
              </w:rPr>
              <w:t>с</w:t>
            </w:r>
            <w:r w:rsidRPr="002E7BF4">
              <w:t>, т</w:t>
            </w:r>
          </w:p>
        </w:tc>
        <w:tc>
          <w:tcPr>
            <w:tcW w:w="398" w:type="pct"/>
            <w:vAlign w:val="center"/>
          </w:tcPr>
          <w:p w:rsidR="002E7BF4" w:rsidRPr="002E7BF4" w:rsidRDefault="002E7BF4" w:rsidP="002E7BF4">
            <w:pPr>
              <w:spacing w:line="276" w:lineRule="auto"/>
              <w:ind w:right="-1"/>
              <w:jc w:val="center"/>
            </w:pPr>
            <w:r w:rsidRPr="002E7BF4">
              <w:t>Р</w:t>
            </w:r>
            <w:r w:rsidRPr="002E7BF4">
              <w:rPr>
                <w:i/>
                <w:vertAlign w:val="subscript"/>
              </w:rPr>
              <w:t>с</w:t>
            </w:r>
            <w:r w:rsidRPr="002E7BF4">
              <w:t>, т</w:t>
            </w:r>
          </w:p>
        </w:tc>
        <w:tc>
          <w:tcPr>
            <w:tcW w:w="1273" w:type="pct"/>
            <w:vMerge/>
          </w:tcPr>
          <w:p w:rsidR="002E7BF4" w:rsidRPr="002E7BF4" w:rsidRDefault="002E7BF4" w:rsidP="002E7BF4">
            <w:pPr>
              <w:spacing w:line="276" w:lineRule="auto"/>
              <w:ind w:right="-1"/>
              <w:jc w:val="both"/>
            </w:pPr>
          </w:p>
        </w:tc>
      </w:tr>
      <w:tr w:rsidR="002E7BF4" w:rsidRPr="002E7BF4" w:rsidTr="002E7BF4">
        <w:tc>
          <w:tcPr>
            <w:tcW w:w="1072" w:type="pct"/>
          </w:tcPr>
          <w:p w:rsidR="002E7BF4" w:rsidRPr="002E7BF4" w:rsidRDefault="002E7BF4" w:rsidP="002E7BF4">
            <w:pPr>
              <w:spacing w:line="276" w:lineRule="auto"/>
              <w:ind w:right="-1"/>
              <w:jc w:val="both"/>
            </w:pPr>
            <w:r w:rsidRPr="002E7BF4">
              <w:t>Колонна</w:t>
            </w:r>
          </w:p>
        </w:tc>
        <w:tc>
          <w:tcPr>
            <w:tcW w:w="411" w:type="pct"/>
          </w:tcPr>
          <w:p w:rsidR="002E7BF4" w:rsidRPr="002E7BF4" w:rsidRDefault="002E7BF4" w:rsidP="002E7BF4">
            <w:pPr>
              <w:spacing w:line="276" w:lineRule="auto"/>
              <w:ind w:right="-1"/>
              <w:jc w:val="both"/>
            </w:pPr>
          </w:p>
        </w:tc>
        <w:tc>
          <w:tcPr>
            <w:tcW w:w="1054" w:type="pct"/>
          </w:tcPr>
          <w:p w:rsidR="002E7BF4" w:rsidRPr="002E7BF4" w:rsidRDefault="002E7BF4" w:rsidP="002E7BF4">
            <w:pPr>
              <w:spacing w:line="276" w:lineRule="auto"/>
              <w:ind w:right="-1"/>
              <w:jc w:val="both"/>
            </w:pPr>
          </w:p>
        </w:tc>
        <w:tc>
          <w:tcPr>
            <w:tcW w:w="393" w:type="pct"/>
          </w:tcPr>
          <w:p w:rsidR="002E7BF4" w:rsidRPr="002E7BF4" w:rsidRDefault="002E7BF4" w:rsidP="002E7BF4">
            <w:pPr>
              <w:spacing w:line="276" w:lineRule="auto"/>
              <w:ind w:right="-1"/>
              <w:jc w:val="both"/>
            </w:pPr>
          </w:p>
        </w:tc>
        <w:tc>
          <w:tcPr>
            <w:tcW w:w="399" w:type="pct"/>
          </w:tcPr>
          <w:p w:rsidR="002E7BF4" w:rsidRPr="002E7BF4" w:rsidRDefault="002E7BF4" w:rsidP="002E7BF4">
            <w:pPr>
              <w:spacing w:line="276" w:lineRule="auto"/>
              <w:ind w:right="-1"/>
              <w:jc w:val="both"/>
            </w:pPr>
          </w:p>
        </w:tc>
        <w:tc>
          <w:tcPr>
            <w:tcW w:w="398" w:type="pct"/>
          </w:tcPr>
          <w:p w:rsidR="002E7BF4" w:rsidRPr="002E7BF4" w:rsidRDefault="002E7BF4" w:rsidP="002E7BF4">
            <w:pPr>
              <w:spacing w:line="276" w:lineRule="auto"/>
              <w:ind w:right="-1"/>
              <w:jc w:val="both"/>
            </w:pPr>
          </w:p>
        </w:tc>
        <w:tc>
          <w:tcPr>
            <w:tcW w:w="1273" w:type="pct"/>
          </w:tcPr>
          <w:p w:rsidR="002E7BF4" w:rsidRPr="002E7BF4" w:rsidRDefault="002E7BF4" w:rsidP="002E7BF4">
            <w:pPr>
              <w:spacing w:line="276" w:lineRule="auto"/>
              <w:ind w:right="-1"/>
              <w:jc w:val="both"/>
            </w:pPr>
          </w:p>
        </w:tc>
      </w:tr>
      <w:tr w:rsidR="002E7BF4" w:rsidRPr="002E7BF4" w:rsidTr="002E7BF4">
        <w:tc>
          <w:tcPr>
            <w:tcW w:w="1072" w:type="pct"/>
          </w:tcPr>
          <w:p w:rsidR="002E7BF4" w:rsidRPr="002E7BF4" w:rsidRDefault="002E7BF4" w:rsidP="002E7BF4">
            <w:pPr>
              <w:spacing w:line="276" w:lineRule="auto"/>
              <w:ind w:right="-1"/>
              <w:jc w:val="both"/>
            </w:pPr>
            <w:r w:rsidRPr="002E7BF4">
              <w:t>Ригель</w:t>
            </w:r>
          </w:p>
        </w:tc>
        <w:tc>
          <w:tcPr>
            <w:tcW w:w="411" w:type="pct"/>
          </w:tcPr>
          <w:p w:rsidR="002E7BF4" w:rsidRPr="002E7BF4" w:rsidRDefault="002E7BF4" w:rsidP="002E7BF4">
            <w:pPr>
              <w:spacing w:line="276" w:lineRule="auto"/>
              <w:ind w:right="-1"/>
              <w:jc w:val="both"/>
            </w:pPr>
          </w:p>
        </w:tc>
        <w:tc>
          <w:tcPr>
            <w:tcW w:w="1054" w:type="pct"/>
          </w:tcPr>
          <w:p w:rsidR="002E7BF4" w:rsidRPr="002E7BF4" w:rsidRDefault="002E7BF4" w:rsidP="002E7BF4">
            <w:pPr>
              <w:spacing w:line="276" w:lineRule="auto"/>
              <w:ind w:right="-1"/>
              <w:jc w:val="both"/>
            </w:pPr>
          </w:p>
        </w:tc>
        <w:tc>
          <w:tcPr>
            <w:tcW w:w="393" w:type="pct"/>
          </w:tcPr>
          <w:p w:rsidR="002E7BF4" w:rsidRPr="002E7BF4" w:rsidRDefault="002E7BF4" w:rsidP="002E7BF4">
            <w:pPr>
              <w:spacing w:line="276" w:lineRule="auto"/>
              <w:ind w:right="-1"/>
              <w:jc w:val="both"/>
            </w:pPr>
          </w:p>
        </w:tc>
        <w:tc>
          <w:tcPr>
            <w:tcW w:w="399" w:type="pct"/>
          </w:tcPr>
          <w:p w:rsidR="002E7BF4" w:rsidRPr="002E7BF4" w:rsidRDefault="002E7BF4" w:rsidP="002E7BF4">
            <w:pPr>
              <w:spacing w:line="276" w:lineRule="auto"/>
              <w:ind w:right="-1"/>
              <w:jc w:val="both"/>
            </w:pPr>
          </w:p>
        </w:tc>
        <w:tc>
          <w:tcPr>
            <w:tcW w:w="398" w:type="pct"/>
          </w:tcPr>
          <w:p w:rsidR="002E7BF4" w:rsidRPr="002E7BF4" w:rsidRDefault="002E7BF4" w:rsidP="002E7BF4">
            <w:pPr>
              <w:spacing w:line="276" w:lineRule="auto"/>
              <w:ind w:right="-1"/>
              <w:jc w:val="both"/>
            </w:pPr>
          </w:p>
        </w:tc>
        <w:tc>
          <w:tcPr>
            <w:tcW w:w="1273" w:type="pct"/>
          </w:tcPr>
          <w:p w:rsidR="002E7BF4" w:rsidRPr="002E7BF4" w:rsidRDefault="002E7BF4" w:rsidP="002E7BF4">
            <w:pPr>
              <w:spacing w:line="276" w:lineRule="auto"/>
              <w:ind w:right="-1"/>
              <w:jc w:val="both"/>
            </w:pPr>
          </w:p>
        </w:tc>
      </w:tr>
      <w:tr w:rsidR="002E7BF4" w:rsidRPr="002E7BF4" w:rsidTr="002E7BF4">
        <w:tc>
          <w:tcPr>
            <w:tcW w:w="1072" w:type="pct"/>
          </w:tcPr>
          <w:p w:rsidR="002E7BF4" w:rsidRPr="002E7BF4" w:rsidRDefault="002E7BF4" w:rsidP="002E7BF4">
            <w:pPr>
              <w:spacing w:line="276" w:lineRule="auto"/>
              <w:ind w:right="-1"/>
              <w:jc w:val="both"/>
            </w:pPr>
            <w:r w:rsidRPr="002E7BF4">
              <w:t>Плита покрытия</w:t>
            </w:r>
          </w:p>
        </w:tc>
        <w:tc>
          <w:tcPr>
            <w:tcW w:w="411" w:type="pct"/>
          </w:tcPr>
          <w:p w:rsidR="002E7BF4" w:rsidRPr="002E7BF4" w:rsidRDefault="002E7BF4" w:rsidP="002E7BF4">
            <w:pPr>
              <w:spacing w:line="276" w:lineRule="auto"/>
              <w:ind w:right="-1"/>
              <w:jc w:val="both"/>
            </w:pPr>
          </w:p>
        </w:tc>
        <w:tc>
          <w:tcPr>
            <w:tcW w:w="1054" w:type="pct"/>
          </w:tcPr>
          <w:p w:rsidR="002E7BF4" w:rsidRPr="002E7BF4" w:rsidRDefault="002E7BF4" w:rsidP="002E7BF4">
            <w:pPr>
              <w:spacing w:line="276" w:lineRule="auto"/>
              <w:ind w:right="-1"/>
              <w:jc w:val="both"/>
            </w:pPr>
          </w:p>
        </w:tc>
        <w:tc>
          <w:tcPr>
            <w:tcW w:w="393" w:type="pct"/>
          </w:tcPr>
          <w:p w:rsidR="002E7BF4" w:rsidRPr="002E7BF4" w:rsidRDefault="002E7BF4" w:rsidP="002E7BF4">
            <w:pPr>
              <w:spacing w:line="276" w:lineRule="auto"/>
              <w:ind w:right="-1"/>
              <w:jc w:val="both"/>
            </w:pPr>
          </w:p>
        </w:tc>
        <w:tc>
          <w:tcPr>
            <w:tcW w:w="399" w:type="pct"/>
          </w:tcPr>
          <w:p w:rsidR="002E7BF4" w:rsidRPr="002E7BF4" w:rsidRDefault="002E7BF4" w:rsidP="002E7BF4">
            <w:pPr>
              <w:spacing w:line="276" w:lineRule="auto"/>
              <w:ind w:right="-1"/>
              <w:jc w:val="both"/>
            </w:pPr>
          </w:p>
        </w:tc>
        <w:tc>
          <w:tcPr>
            <w:tcW w:w="398" w:type="pct"/>
          </w:tcPr>
          <w:p w:rsidR="002E7BF4" w:rsidRPr="002E7BF4" w:rsidRDefault="002E7BF4" w:rsidP="002E7BF4">
            <w:pPr>
              <w:spacing w:line="276" w:lineRule="auto"/>
              <w:ind w:right="-1"/>
              <w:jc w:val="both"/>
            </w:pPr>
          </w:p>
        </w:tc>
        <w:tc>
          <w:tcPr>
            <w:tcW w:w="1273" w:type="pct"/>
          </w:tcPr>
          <w:p w:rsidR="002E7BF4" w:rsidRPr="002E7BF4" w:rsidRDefault="002E7BF4" w:rsidP="002E7BF4">
            <w:pPr>
              <w:spacing w:line="276" w:lineRule="auto"/>
              <w:ind w:right="-1"/>
              <w:jc w:val="both"/>
            </w:pPr>
          </w:p>
        </w:tc>
      </w:tr>
      <w:tr w:rsidR="002E7BF4" w:rsidRPr="002E7BF4" w:rsidTr="002E7BF4">
        <w:tc>
          <w:tcPr>
            <w:tcW w:w="1072" w:type="pct"/>
          </w:tcPr>
          <w:p w:rsidR="002E7BF4" w:rsidRPr="002E7BF4" w:rsidRDefault="002E7BF4" w:rsidP="002E7BF4">
            <w:pPr>
              <w:spacing w:line="276" w:lineRule="auto"/>
              <w:ind w:right="-1"/>
              <w:jc w:val="both"/>
            </w:pPr>
            <w:r w:rsidRPr="002E7BF4">
              <w:t>Лестничный марш</w:t>
            </w:r>
          </w:p>
        </w:tc>
        <w:tc>
          <w:tcPr>
            <w:tcW w:w="411" w:type="pct"/>
          </w:tcPr>
          <w:p w:rsidR="002E7BF4" w:rsidRPr="002E7BF4" w:rsidRDefault="002E7BF4" w:rsidP="002E7BF4">
            <w:pPr>
              <w:spacing w:line="276" w:lineRule="auto"/>
              <w:ind w:right="-1"/>
              <w:jc w:val="both"/>
            </w:pPr>
          </w:p>
        </w:tc>
        <w:tc>
          <w:tcPr>
            <w:tcW w:w="1054" w:type="pct"/>
          </w:tcPr>
          <w:p w:rsidR="002E7BF4" w:rsidRPr="002E7BF4" w:rsidRDefault="002E7BF4" w:rsidP="002E7BF4">
            <w:pPr>
              <w:spacing w:line="276" w:lineRule="auto"/>
              <w:ind w:right="-1"/>
              <w:jc w:val="both"/>
            </w:pPr>
          </w:p>
        </w:tc>
        <w:tc>
          <w:tcPr>
            <w:tcW w:w="393" w:type="pct"/>
          </w:tcPr>
          <w:p w:rsidR="002E7BF4" w:rsidRPr="002E7BF4" w:rsidRDefault="002E7BF4" w:rsidP="002E7BF4">
            <w:pPr>
              <w:spacing w:line="276" w:lineRule="auto"/>
              <w:ind w:right="-1"/>
              <w:jc w:val="both"/>
            </w:pPr>
          </w:p>
        </w:tc>
        <w:tc>
          <w:tcPr>
            <w:tcW w:w="399" w:type="pct"/>
          </w:tcPr>
          <w:p w:rsidR="002E7BF4" w:rsidRPr="002E7BF4" w:rsidRDefault="002E7BF4" w:rsidP="002E7BF4">
            <w:pPr>
              <w:spacing w:line="276" w:lineRule="auto"/>
              <w:ind w:right="-1"/>
              <w:jc w:val="both"/>
            </w:pPr>
          </w:p>
        </w:tc>
        <w:tc>
          <w:tcPr>
            <w:tcW w:w="398" w:type="pct"/>
          </w:tcPr>
          <w:p w:rsidR="002E7BF4" w:rsidRPr="002E7BF4" w:rsidRDefault="002E7BF4" w:rsidP="002E7BF4">
            <w:pPr>
              <w:spacing w:line="276" w:lineRule="auto"/>
              <w:ind w:right="-1"/>
              <w:jc w:val="both"/>
            </w:pPr>
          </w:p>
        </w:tc>
        <w:tc>
          <w:tcPr>
            <w:tcW w:w="1273" w:type="pct"/>
          </w:tcPr>
          <w:p w:rsidR="002E7BF4" w:rsidRPr="002E7BF4" w:rsidRDefault="002E7BF4" w:rsidP="002E7BF4">
            <w:pPr>
              <w:spacing w:line="276" w:lineRule="auto"/>
              <w:ind w:right="-1"/>
              <w:jc w:val="both"/>
            </w:pPr>
          </w:p>
        </w:tc>
      </w:tr>
    </w:tbl>
    <w:p w:rsidR="002E7BF4" w:rsidRPr="002E7BF4" w:rsidRDefault="002E7BF4" w:rsidP="002E7BF4">
      <w:pPr>
        <w:spacing w:line="276" w:lineRule="auto"/>
        <w:ind w:firstLine="851"/>
        <w:jc w:val="both"/>
      </w:pPr>
    </w:p>
    <w:p w:rsidR="002E7BF4" w:rsidRPr="002E7BF4" w:rsidRDefault="002E7BF4" w:rsidP="002E7BF4">
      <w:pPr>
        <w:spacing w:line="276" w:lineRule="auto"/>
        <w:ind w:firstLine="851"/>
        <w:jc w:val="both"/>
      </w:pPr>
      <w:r w:rsidRPr="002E7BF4">
        <w:t>Схема монтажа сборных элементов приведена на рисунке 1.</w:t>
      </w:r>
    </w:p>
    <w:p w:rsidR="002E7BF4" w:rsidRPr="002E7BF4" w:rsidRDefault="002E7BF4" w:rsidP="002E7BF4">
      <w:pPr>
        <w:spacing w:line="276" w:lineRule="auto"/>
        <w:ind w:firstLine="851"/>
        <w:jc w:val="both"/>
      </w:pPr>
      <w:r w:rsidRPr="002E7BF4">
        <w:t>1 Требуемая высота подъема крюка определяется по формуле</w:t>
      </w:r>
    </w:p>
    <w:p w:rsidR="002E7BF4" w:rsidRPr="002E7BF4" w:rsidRDefault="002E7BF4" w:rsidP="002E7BF4">
      <w:pPr>
        <w:spacing w:line="276" w:lineRule="auto"/>
        <w:ind w:firstLine="851"/>
        <w:jc w:val="center"/>
      </w:pPr>
      <w:r w:rsidRPr="002E7BF4">
        <w:t>Н</w:t>
      </w:r>
      <w:r w:rsidRPr="002E7BF4">
        <w:rPr>
          <w:vertAlign w:val="subscript"/>
        </w:rPr>
        <w:t>тр</w:t>
      </w:r>
      <w:r w:rsidRPr="002E7BF4">
        <w:t>=</w:t>
      </w:r>
      <w:r w:rsidRPr="002E7BF4">
        <w:rPr>
          <w:lang w:val="en-US"/>
        </w:rPr>
        <w:t>h</w:t>
      </w:r>
      <w:r w:rsidRPr="002E7BF4">
        <w:rPr>
          <w:vertAlign w:val="subscript"/>
        </w:rPr>
        <w:t>0</w:t>
      </w:r>
      <w:r w:rsidRPr="002E7BF4">
        <w:t xml:space="preserve">+ </w:t>
      </w:r>
      <w:r w:rsidRPr="002E7BF4">
        <w:rPr>
          <w:lang w:val="en-US"/>
        </w:rPr>
        <w:t>h</w:t>
      </w:r>
      <w:r w:rsidRPr="002E7BF4">
        <w:rPr>
          <w:vertAlign w:val="subscript"/>
        </w:rPr>
        <w:t>з</w:t>
      </w:r>
      <w:r w:rsidRPr="002E7BF4">
        <w:t xml:space="preserve">+ </w:t>
      </w:r>
      <w:r w:rsidRPr="002E7BF4">
        <w:rPr>
          <w:lang w:val="en-US"/>
        </w:rPr>
        <w:t>h</w:t>
      </w:r>
      <w:r w:rsidRPr="002E7BF4">
        <w:rPr>
          <w:vertAlign w:val="subscript"/>
        </w:rPr>
        <w:t>э</w:t>
      </w:r>
      <w:r w:rsidRPr="002E7BF4">
        <w:t xml:space="preserve">+ </w:t>
      </w:r>
      <w:r w:rsidRPr="002E7BF4">
        <w:rPr>
          <w:lang w:val="en-US"/>
        </w:rPr>
        <w:t>h</w:t>
      </w:r>
      <w:r w:rsidRPr="002E7BF4">
        <w:rPr>
          <w:vertAlign w:val="subscript"/>
        </w:rPr>
        <w:t>с</w:t>
      </w:r>
      <w:r w:rsidRPr="002E7BF4">
        <w:t xml:space="preserve"> ,</w:t>
      </w:r>
    </w:p>
    <w:p w:rsidR="002E7BF4" w:rsidRPr="002E7BF4" w:rsidRDefault="002E7BF4" w:rsidP="002E7BF4">
      <w:pPr>
        <w:spacing w:line="276" w:lineRule="auto"/>
        <w:ind w:firstLine="851"/>
        <w:jc w:val="both"/>
      </w:pPr>
      <w:r w:rsidRPr="002E7BF4">
        <w:t xml:space="preserve">где </w:t>
      </w:r>
      <w:r w:rsidRPr="002E7BF4">
        <w:rPr>
          <w:lang w:val="en-US"/>
        </w:rPr>
        <w:t>h</w:t>
      </w:r>
      <w:r w:rsidRPr="002E7BF4">
        <w:rPr>
          <w:vertAlign w:val="subscript"/>
        </w:rPr>
        <w:t xml:space="preserve">0 </w:t>
      </w:r>
      <w:r w:rsidRPr="002E7BF4">
        <w:t xml:space="preserve">– превышение опоры монтируемого элемента над уровнем стоянки </w:t>
      </w:r>
    </w:p>
    <w:p w:rsidR="002E7BF4" w:rsidRPr="002E7BF4" w:rsidRDefault="002E7BF4" w:rsidP="002E7BF4">
      <w:pPr>
        <w:spacing w:line="276" w:lineRule="auto"/>
        <w:jc w:val="both"/>
      </w:pPr>
      <w:r w:rsidRPr="002E7BF4">
        <w:t>монтажного крана, м;</w:t>
      </w:r>
    </w:p>
    <w:p w:rsidR="002E7BF4" w:rsidRPr="002E7BF4" w:rsidRDefault="002E7BF4" w:rsidP="002E7BF4">
      <w:pPr>
        <w:spacing w:line="276" w:lineRule="auto"/>
        <w:ind w:firstLine="851"/>
        <w:jc w:val="both"/>
      </w:pPr>
      <w:r w:rsidRPr="002E7BF4">
        <w:t xml:space="preserve">       </w:t>
      </w:r>
      <w:r w:rsidRPr="002E7BF4">
        <w:rPr>
          <w:lang w:val="en-US"/>
        </w:rPr>
        <w:t>h</w:t>
      </w:r>
      <w:r w:rsidRPr="002E7BF4">
        <w:rPr>
          <w:vertAlign w:val="subscript"/>
        </w:rPr>
        <w:t xml:space="preserve">з </w:t>
      </w:r>
      <w:r w:rsidRPr="002E7BF4">
        <w:t>– монтажный зазор, т.е. безопасное расстояние от низа монтируемого элемента до отметки, на которую устанавливается монтируемый элемент  (0,5м по СНИП 12.03.2001), м;</w:t>
      </w:r>
    </w:p>
    <w:p w:rsidR="002E7BF4" w:rsidRPr="002E7BF4" w:rsidRDefault="002E7BF4" w:rsidP="002E7BF4">
      <w:pPr>
        <w:spacing w:line="276" w:lineRule="auto"/>
        <w:ind w:firstLine="851"/>
        <w:jc w:val="both"/>
      </w:pPr>
      <w:r w:rsidRPr="002E7BF4">
        <w:t xml:space="preserve">       </w:t>
      </w:r>
      <w:r w:rsidRPr="002E7BF4">
        <w:rPr>
          <w:lang w:val="en-US"/>
        </w:rPr>
        <w:t>h</w:t>
      </w:r>
      <w:r w:rsidRPr="002E7BF4">
        <w:rPr>
          <w:vertAlign w:val="subscript"/>
        </w:rPr>
        <w:t xml:space="preserve">э </w:t>
      </w:r>
      <w:r w:rsidRPr="002E7BF4">
        <w:t>– высота монтируемого элемента в проектном положении, м;</w:t>
      </w:r>
    </w:p>
    <w:p w:rsidR="002E7BF4" w:rsidRPr="002E7BF4" w:rsidRDefault="002E7BF4" w:rsidP="002E7BF4">
      <w:pPr>
        <w:spacing w:line="276" w:lineRule="auto"/>
        <w:ind w:firstLine="851"/>
        <w:jc w:val="both"/>
      </w:pPr>
      <w:r w:rsidRPr="002E7BF4">
        <w:t xml:space="preserve">       </w:t>
      </w:r>
      <w:r w:rsidRPr="002E7BF4">
        <w:rPr>
          <w:lang w:val="en-CA"/>
        </w:rPr>
        <w:t>h</w:t>
      </w:r>
      <w:r w:rsidRPr="002E7BF4">
        <w:rPr>
          <w:vertAlign w:val="subscript"/>
        </w:rPr>
        <w:t xml:space="preserve">с </w:t>
      </w:r>
      <w:r w:rsidRPr="002E7BF4">
        <w:t>– высота строповки в рабочем положении от верха монтируемого элемента до низа крюка крана, м;</w:t>
      </w:r>
    </w:p>
    <w:p w:rsidR="002E7BF4" w:rsidRPr="002E7BF4" w:rsidRDefault="002E7BF4" w:rsidP="002E7BF4">
      <w:pPr>
        <w:spacing w:line="276" w:lineRule="auto"/>
        <w:ind w:firstLine="851"/>
        <w:jc w:val="both"/>
      </w:pPr>
      <w:r w:rsidRPr="002E7BF4">
        <w:t xml:space="preserve">       Н</w:t>
      </w:r>
      <w:r w:rsidRPr="002E7BF4">
        <w:rPr>
          <w:vertAlign w:val="subscript"/>
        </w:rPr>
        <w:t>тр</w:t>
      </w:r>
      <w:r w:rsidRPr="002E7BF4">
        <w:t xml:space="preserve"> определяется из условия монтажа самого высокого элемента (плиты покрытия, карнизной плиты, плиты парапета).</w:t>
      </w:r>
    </w:p>
    <w:p w:rsidR="002E7BF4" w:rsidRPr="002E7BF4" w:rsidRDefault="002E7BF4" w:rsidP="002E7BF4">
      <w:pPr>
        <w:spacing w:line="276" w:lineRule="auto"/>
        <w:ind w:right="-1"/>
        <w:jc w:val="both"/>
      </w:pPr>
    </w:p>
    <w:p w:rsidR="002E7BF4" w:rsidRPr="002E7BF4" w:rsidRDefault="002E7BF4" w:rsidP="002E7BF4">
      <w:pPr>
        <w:spacing w:line="276" w:lineRule="auto"/>
        <w:ind w:right="-1"/>
        <w:jc w:val="center"/>
      </w:pPr>
      <w:r w:rsidRPr="002E7BF4">
        <w:rPr>
          <w:noProof/>
        </w:rPr>
        <w:lastRenderedPageBreak/>
        <w:drawing>
          <wp:inline distT="0" distB="0" distL="0" distR="0" wp14:anchorId="327FA02C" wp14:editId="65307EB7">
            <wp:extent cx="4619625" cy="4152900"/>
            <wp:effectExtent l="0" t="0" r="0" b="0"/>
            <wp:docPr id="78" name="Рисунок 78"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сканирование0012"/>
                    <pic:cNvPicPr>
                      <a:picLocks noChangeAspect="1" noChangeArrowheads="1"/>
                    </pic:cNvPicPr>
                  </pic:nvPicPr>
                  <pic:blipFill>
                    <a:blip r:embed="rId66" cstate="print">
                      <a:extLst>
                        <a:ext uri="{BEBA8EAE-BF5A-486C-A8C5-ECC9F3942E4B}">
                          <a14:imgProps xmlns:a14="http://schemas.microsoft.com/office/drawing/2010/main">
                            <a14:imgLayer r:embed="rId67">
                              <a14:imgEffect>
                                <a14:artisticPhotocopy/>
                              </a14:imgEffect>
                            </a14:imgLayer>
                          </a14:imgProps>
                        </a:ext>
                      </a:extLst>
                    </a:blip>
                    <a:srcRect b="4745"/>
                    <a:stretch>
                      <a:fillRect/>
                    </a:stretch>
                  </pic:blipFill>
                  <pic:spPr bwMode="auto">
                    <a:xfrm>
                      <a:off x="0" y="0"/>
                      <a:ext cx="4619625" cy="4152900"/>
                    </a:xfrm>
                    <a:prstGeom prst="rect">
                      <a:avLst/>
                    </a:prstGeom>
                    <a:noFill/>
                    <a:ln w="9525">
                      <a:noFill/>
                      <a:miter lim="800000"/>
                      <a:headEnd/>
                      <a:tailEnd/>
                    </a:ln>
                  </pic:spPr>
                </pic:pic>
              </a:graphicData>
            </a:graphic>
          </wp:inline>
        </w:drawing>
      </w:r>
    </w:p>
    <w:p w:rsidR="002E7BF4" w:rsidRPr="002E7BF4" w:rsidRDefault="002E7BF4" w:rsidP="002E7BF4">
      <w:pPr>
        <w:spacing w:line="276" w:lineRule="auto"/>
        <w:ind w:right="-1"/>
        <w:jc w:val="center"/>
      </w:pPr>
      <w:r w:rsidRPr="002E7BF4">
        <w:t>Рисунок 1 – Схема монтажа здания башенным краном</w:t>
      </w:r>
    </w:p>
    <w:p w:rsidR="002E7BF4" w:rsidRPr="002E7BF4" w:rsidRDefault="002E7BF4" w:rsidP="002E7BF4">
      <w:pPr>
        <w:spacing w:line="276" w:lineRule="auto"/>
        <w:ind w:right="-1"/>
        <w:jc w:val="both"/>
      </w:pPr>
    </w:p>
    <w:p w:rsidR="002E7BF4" w:rsidRPr="002E7BF4" w:rsidRDefault="002E7BF4" w:rsidP="002E7BF4">
      <w:pPr>
        <w:spacing w:line="276" w:lineRule="auto"/>
        <w:ind w:firstLine="851"/>
        <w:jc w:val="both"/>
      </w:pPr>
      <w:r w:rsidRPr="002E7BF4">
        <w:t>2 Требуемый вылет стрелы определяется по формуле</w:t>
      </w:r>
    </w:p>
    <w:p w:rsidR="002E7BF4" w:rsidRPr="002E7BF4" w:rsidRDefault="002E7BF4" w:rsidP="002E7BF4">
      <w:pPr>
        <w:spacing w:line="276" w:lineRule="auto"/>
        <w:ind w:firstLine="851"/>
        <w:jc w:val="center"/>
      </w:pPr>
      <w:r w:rsidRPr="002E7BF4">
        <w:rPr>
          <w:lang w:val="en-US"/>
        </w:rPr>
        <w:t>L</w:t>
      </w:r>
      <w:r w:rsidRPr="002E7BF4">
        <w:rPr>
          <w:vertAlign w:val="subscript"/>
        </w:rPr>
        <w:t xml:space="preserve">тр </w:t>
      </w:r>
      <w:r w:rsidRPr="002E7BF4">
        <w:t>= (</w:t>
      </w:r>
      <w:r w:rsidRPr="002E7BF4">
        <w:rPr>
          <w:lang w:val="en-US"/>
        </w:rPr>
        <w:t>a</w:t>
      </w:r>
      <w:r w:rsidRPr="002E7BF4">
        <w:t>/2)+b+c, м,</w:t>
      </w:r>
    </w:p>
    <w:p w:rsidR="002E7BF4" w:rsidRPr="002E7BF4" w:rsidRDefault="002E7BF4" w:rsidP="002E7BF4">
      <w:pPr>
        <w:spacing w:line="276" w:lineRule="auto"/>
        <w:ind w:firstLine="851"/>
        <w:jc w:val="both"/>
      </w:pPr>
      <w:r w:rsidRPr="002E7BF4">
        <w:t>где а – ширина подкранового пути (а=4,5м для большинства кранов грузоподъемностью 5т,  а=6м для кранов грузоподъемностью 8т, а=4,5м для большинства кранов грузоподъемностью 5т), м;</w:t>
      </w:r>
    </w:p>
    <w:p w:rsidR="002E7BF4" w:rsidRPr="002E7BF4" w:rsidRDefault="002E7BF4" w:rsidP="002E7BF4">
      <w:pPr>
        <w:spacing w:line="276" w:lineRule="auto"/>
        <w:ind w:firstLine="851"/>
        <w:jc w:val="both"/>
      </w:pPr>
      <w:r w:rsidRPr="002E7BF4">
        <w:t xml:space="preserve">       </w:t>
      </w:r>
      <w:r w:rsidRPr="002E7BF4">
        <w:rPr>
          <w:lang w:val="en-CA"/>
        </w:rPr>
        <w:t>b</w:t>
      </w:r>
      <w:r w:rsidRPr="002E7BF4">
        <w:t xml:space="preserve"> – расстояние от кранового пути до наиболее выступающей части здания со стороны крана (</w:t>
      </w:r>
      <w:r w:rsidRPr="002E7BF4">
        <w:rPr>
          <w:lang w:val="en-CA"/>
        </w:rPr>
        <w:t>b</w:t>
      </w:r>
      <w:r w:rsidRPr="002E7BF4">
        <w:rPr>
          <w:vertAlign w:val="subscript"/>
        </w:rPr>
        <w:t xml:space="preserve"> </w:t>
      </w:r>
      <w:r w:rsidRPr="002E7BF4">
        <w:rPr>
          <w:vertAlign w:val="subscript"/>
          <w:lang w:val="en-US"/>
        </w:rPr>
        <w:t>min</w:t>
      </w:r>
      <w:r w:rsidRPr="002E7BF4">
        <w:t xml:space="preserve">=1м, принимать в расчетах </w:t>
      </w:r>
      <w:r w:rsidRPr="002E7BF4">
        <w:rPr>
          <w:lang w:val="en-CA"/>
        </w:rPr>
        <w:t>b</w:t>
      </w:r>
      <w:r w:rsidRPr="002E7BF4">
        <w:t>=2-3м, СНиП 3.08.01-85), м;</w:t>
      </w:r>
    </w:p>
    <w:p w:rsidR="002E7BF4" w:rsidRPr="002E7BF4" w:rsidRDefault="002E7BF4" w:rsidP="002E7BF4">
      <w:pPr>
        <w:spacing w:line="276" w:lineRule="auto"/>
        <w:ind w:firstLine="851"/>
        <w:jc w:val="both"/>
      </w:pPr>
      <w:r w:rsidRPr="002E7BF4">
        <w:t xml:space="preserve">       с – расстояние от центра тяжести монтируемого элемента до выступающей части здания со стороны крана, м.</w:t>
      </w:r>
    </w:p>
    <w:p w:rsidR="002E7BF4" w:rsidRPr="002E7BF4" w:rsidRDefault="002E7BF4" w:rsidP="002E7BF4">
      <w:pPr>
        <w:spacing w:line="276" w:lineRule="auto"/>
        <w:ind w:firstLine="851"/>
        <w:jc w:val="both"/>
      </w:pPr>
      <w:r w:rsidRPr="002E7BF4">
        <w:t>Расстояние от оси вращения крана до ближайшей выступающей части здания должно быть на 0,75 м больше радиуса габарита нижней части крана и на 0,5м больше радиуса габарита верхней части:</w:t>
      </w:r>
    </w:p>
    <w:p w:rsidR="002E7BF4" w:rsidRPr="002E7BF4" w:rsidRDefault="002E7BF4" w:rsidP="002E7BF4">
      <w:pPr>
        <w:spacing w:line="276" w:lineRule="auto"/>
        <w:ind w:firstLine="851"/>
        <w:jc w:val="both"/>
        <w:rPr>
          <w:lang w:val="en-US"/>
        </w:rPr>
      </w:pPr>
      <w:r w:rsidRPr="002E7BF4">
        <w:rPr>
          <w:noProof/>
        </w:rPr>
        <mc:AlternateContent>
          <mc:Choice Requires="wps">
            <w:drawing>
              <wp:anchor distT="0" distB="0" distL="114300" distR="114300" simplePos="0" relativeHeight="251679744" behindDoc="0" locked="0" layoutInCell="1" allowOverlap="1" wp14:anchorId="107A1E4E" wp14:editId="37E9586C">
                <wp:simplePos x="0" y="0"/>
                <wp:positionH relativeFrom="column">
                  <wp:posOffset>2971800</wp:posOffset>
                </wp:positionH>
                <wp:positionV relativeFrom="paragraph">
                  <wp:posOffset>127000</wp:posOffset>
                </wp:positionV>
                <wp:extent cx="0" cy="0"/>
                <wp:effectExtent l="9525" t="12700" r="9525" b="6350"/>
                <wp:wrapNone/>
                <wp:docPr id="24" name="Line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F87018" id="Line 28" o:spid="_x0000_s1026" style="position:absolute;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4pt,10pt" to="234pt,1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"/>
            </w:pict>
          </mc:Fallback>
        </mc:AlternateContent>
      </w:r>
      <w:r w:rsidRPr="002E7BF4">
        <w:rPr>
          <w:lang w:val="en-US"/>
        </w:rPr>
        <w:t>(a/2)+b&gt;r</w:t>
      </w:r>
      <w:r w:rsidRPr="002E7BF4">
        <w:rPr>
          <w:color w:val="000000"/>
          <w:spacing w:val="-9"/>
          <w:vertAlign w:val="superscript"/>
        </w:rPr>
        <w:t>н</w:t>
      </w:r>
      <w:r w:rsidRPr="002E7BF4">
        <w:rPr>
          <w:vertAlign w:val="subscript"/>
          <w:lang w:val="en-US"/>
        </w:rPr>
        <w:t>r</w:t>
      </w:r>
      <w:r w:rsidRPr="002E7BF4">
        <w:rPr>
          <w:lang w:val="en-US"/>
        </w:rPr>
        <w:t xml:space="preserve"> +0,75;                        (a/2)+b&gt;r</w:t>
      </w:r>
      <w:r w:rsidRPr="002E7BF4">
        <w:rPr>
          <w:vertAlign w:val="subscript"/>
          <w:lang w:val="en-US"/>
        </w:rPr>
        <w:t>r</w:t>
      </w:r>
      <w:r w:rsidRPr="002E7BF4">
        <w:rPr>
          <w:color w:val="000000"/>
          <w:spacing w:val="-9"/>
          <w:vertAlign w:val="superscript"/>
          <w:lang w:val="en-US"/>
        </w:rPr>
        <w:t>в</w:t>
      </w:r>
      <w:r w:rsidRPr="002E7BF4">
        <w:rPr>
          <w:lang w:val="en-US"/>
        </w:rPr>
        <w:t xml:space="preserve"> +0,5.</w:t>
      </w:r>
    </w:p>
    <w:p w:rsidR="002E7BF4" w:rsidRPr="002E7BF4" w:rsidRDefault="002E7BF4" w:rsidP="002E7BF4">
      <w:pPr>
        <w:spacing w:line="276" w:lineRule="auto"/>
        <w:ind w:firstLine="851"/>
        <w:jc w:val="both"/>
      </w:pPr>
      <w:r w:rsidRPr="002E7BF4">
        <w:t>Требуемый вылет определяем из условия возможности монтажа самого удаленного от крана элемента (балконной плиты, стеновой панели, плиты перекрытия и т.д.).</w:t>
      </w:r>
    </w:p>
    <w:p w:rsidR="002E7BF4" w:rsidRPr="002E7BF4" w:rsidRDefault="002E7BF4" w:rsidP="002E7BF4">
      <w:pPr>
        <w:spacing w:line="276" w:lineRule="auto"/>
        <w:ind w:firstLine="851"/>
        <w:jc w:val="both"/>
      </w:pPr>
      <w:r w:rsidRPr="002E7BF4">
        <w:t xml:space="preserve">3 Требуемая грузоподъемность монтажного крюка </w:t>
      </w:r>
      <w:r w:rsidRPr="002E7BF4">
        <w:rPr>
          <w:lang w:val="en-US"/>
        </w:rPr>
        <w:t>Q</w:t>
      </w:r>
      <w:r w:rsidRPr="002E7BF4">
        <w:rPr>
          <w:vertAlign w:val="subscript"/>
        </w:rPr>
        <w:t>тр</w:t>
      </w:r>
      <w:r w:rsidRPr="002E7BF4">
        <w:t xml:space="preserve"> определяется по формуле</w:t>
      </w:r>
    </w:p>
    <w:p w:rsidR="002E7BF4" w:rsidRPr="002E7BF4" w:rsidRDefault="002E7BF4" w:rsidP="002E7BF4">
      <w:pPr>
        <w:spacing w:line="276" w:lineRule="auto"/>
        <w:ind w:firstLine="851"/>
        <w:jc w:val="center"/>
      </w:pPr>
      <w:r w:rsidRPr="002E7BF4">
        <w:rPr>
          <w:lang w:val="en-CA"/>
        </w:rPr>
        <w:t>Q</w:t>
      </w:r>
      <w:r w:rsidRPr="002E7BF4">
        <w:rPr>
          <w:vertAlign w:val="subscript"/>
        </w:rPr>
        <w:t>тр</w:t>
      </w:r>
      <w:r w:rsidRPr="002E7BF4">
        <w:t>=</w:t>
      </w:r>
      <w:r w:rsidRPr="002E7BF4">
        <w:rPr>
          <w:lang w:val="en-CA"/>
        </w:rPr>
        <w:t>Q</w:t>
      </w:r>
      <w:r w:rsidRPr="002E7BF4">
        <w:rPr>
          <w:vertAlign w:val="subscript"/>
        </w:rPr>
        <w:t>э</w:t>
      </w:r>
      <w:r w:rsidRPr="002E7BF4">
        <w:t>+</w:t>
      </w:r>
      <w:r w:rsidRPr="002E7BF4">
        <w:rPr>
          <w:lang w:val="en-CA"/>
        </w:rPr>
        <w:t>Q</w:t>
      </w:r>
      <w:r w:rsidRPr="002E7BF4">
        <w:rPr>
          <w:vertAlign w:val="subscript"/>
        </w:rPr>
        <w:t>с</w:t>
      </w:r>
      <w:r w:rsidRPr="002E7BF4">
        <w:t>,</w:t>
      </w:r>
    </w:p>
    <w:p w:rsidR="002E7BF4" w:rsidRPr="002E7BF4" w:rsidRDefault="002E7BF4" w:rsidP="002E7BF4">
      <w:pPr>
        <w:spacing w:line="276" w:lineRule="auto"/>
        <w:ind w:firstLine="851"/>
        <w:rPr>
          <w:b/>
        </w:rPr>
      </w:pPr>
      <w:r w:rsidRPr="002E7BF4">
        <w:t>где</w:t>
      </w:r>
      <w:r w:rsidRPr="002E7BF4">
        <w:rPr>
          <w:b/>
        </w:rPr>
        <w:t xml:space="preserve"> </w:t>
      </w:r>
      <w:r w:rsidRPr="002E7BF4">
        <w:rPr>
          <w:lang w:val="en-CA"/>
        </w:rPr>
        <w:t>Q</w:t>
      </w:r>
      <w:r w:rsidRPr="002E7BF4">
        <w:rPr>
          <w:vertAlign w:val="subscript"/>
        </w:rPr>
        <w:t xml:space="preserve">э </w:t>
      </w:r>
      <w:r w:rsidRPr="002E7BF4">
        <w:t>– вес монтируемого элемента, т;</w:t>
      </w:r>
    </w:p>
    <w:p w:rsidR="002E7BF4" w:rsidRPr="002E7BF4" w:rsidRDefault="002E7BF4" w:rsidP="002E7BF4">
      <w:pPr>
        <w:spacing w:line="276" w:lineRule="auto"/>
        <w:ind w:firstLine="851"/>
        <w:rPr>
          <w:b/>
        </w:rPr>
      </w:pPr>
      <w:r w:rsidRPr="002E7BF4">
        <w:t xml:space="preserve">      </w:t>
      </w:r>
      <w:r w:rsidRPr="002E7BF4">
        <w:rPr>
          <w:lang w:val="en-CA"/>
        </w:rPr>
        <w:t>Q</w:t>
      </w:r>
      <w:r w:rsidRPr="002E7BF4">
        <w:rPr>
          <w:vertAlign w:val="subscript"/>
        </w:rPr>
        <w:t>с</w:t>
      </w:r>
      <w:r w:rsidRPr="002E7BF4">
        <w:t xml:space="preserve"> – вес строповочного приспособления, т;</w:t>
      </w:r>
    </w:p>
    <w:p w:rsidR="002E7BF4" w:rsidRPr="002E7BF4" w:rsidRDefault="002E7BF4" w:rsidP="002E7BF4">
      <w:pPr>
        <w:spacing w:line="276" w:lineRule="auto"/>
        <w:ind w:firstLine="851"/>
        <w:jc w:val="both"/>
      </w:pPr>
      <w:r w:rsidRPr="002E7BF4">
        <w:t xml:space="preserve">      </w:t>
      </w:r>
      <w:r w:rsidRPr="002E7BF4">
        <w:rPr>
          <w:lang w:val="en-US"/>
        </w:rPr>
        <w:t>Q</w:t>
      </w:r>
      <w:r w:rsidRPr="002E7BF4">
        <w:rPr>
          <w:vertAlign w:val="subscript"/>
        </w:rPr>
        <w:t>тр</w:t>
      </w:r>
      <w:r w:rsidRPr="002E7BF4">
        <w:t xml:space="preserve"> определяется из условия монтажа самого тяжелого элемента.</w:t>
      </w:r>
    </w:p>
    <w:p w:rsidR="002E7BF4" w:rsidRPr="002E7BF4" w:rsidRDefault="002E7BF4" w:rsidP="002E7BF4">
      <w:pPr>
        <w:spacing w:line="276" w:lineRule="auto"/>
        <w:ind w:firstLine="851"/>
        <w:jc w:val="both"/>
      </w:pPr>
      <w:r w:rsidRPr="002E7BF4">
        <w:t xml:space="preserve">Данные по выбору башенного крана сводятся в </w:t>
      </w:r>
      <w:r w:rsidRPr="002E7BF4">
        <w:rPr>
          <w:color w:val="000000"/>
        </w:rPr>
        <w:t>таблицу 2.</w:t>
      </w:r>
    </w:p>
    <w:p w:rsidR="002E7BF4" w:rsidRPr="002E7BF4" w:rsidRDefault="002E7BF4" w:rsidP="002E7BF4">
      <w:pPr>
        <w:spacing w:line="276" w:lineRule="auto"/>
        <w:ind w:firstLine="851"/>
        <w:jc w:val="both"/>
      </w:pPr>
    </w:p>
    <w:p w:rsidR="002E7BF4" w:rsidRPr="002E7BF4" w:rsidRDefault="002E7BF4" w:rsidP="002E7BF4">
      <w:pPr>
        <w:spacing w:line="276" w:lineRule="auto"/>
        <w:ind w:right="-1"/>
        <w:jc w:val="both"/>
      </w:pPr>
      <w:r w:rsidRPr="002E7BF4">
        <w:lastRenderedPageBreak/>
        <w:t>Таблица 2 – Выбор монтажного крана</w:t>
      </w:r>
    </w:p>
    <w:tbl>
      <w:tblPr>
        <w:tblW w:w="50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4"/>
        <w:gridCol w:w="670"/>
        <w:gridCol w:w="882"/>
        <w:gridCol w:w="1215"/>
        <w:gridCol w:w="604"/>
        <w:gridCol w:w="576"/>
        <w:gridCol w:w="604"/>
        <w:gridCol w:w="908"/>
        <w:gridCol w:w="828"/>
        <w:gridCol w:w="800"/>
        <w:gridCol w:w="777"/>
      </w:tblGrid>
      <w:tr w:rsidR="002E7BF4" w:rsidRPr="002E7BF4" w:rsidTr="002E7BF4">
        <w:trPr>
          <w:trHeight w:val="452"/>
        </w:trPr>
        <w:tc>
          <w:tcPr>
            <w:tcW w:w="962" w:type="pct"/>
            <w:vMerge w:val="restart"/>
            <w:vAlign w:val="center"/>
          </w:tcPr>
          <w:p w:rsidR="002E7BF4" w:rsidRPr="002E7BF4" w:rsidRDefault="002E7BF4" w:rsidP="002E7BF4">
            <w:pPr>
              <w:spacing w:line="276" w:lineRule="auto"/>
              <w:ind w:left="257" w:right="-1"/>
              <w:jc w:val="center"/>
            </w:pPr>
            <w:r w:rsidRPr="002E7BF4">
              <w:t>Монтируемый элемент</w:t>
            </w:r>
          </w:p>
        </w:tc>
        <w:tc>
          <w:tcPr>
            <w:tcW w:w="344" w:type="pct"/>
            <w:vMerge w:val="restart"/>
            <w:vAlign w:val="center"/>
          </w:tcPr>
          <w:p w:rsidR="002E7BF4" w:rsidRPr="002E7BF4" w:rsidRDefault="002E7BF4" w:rsidP="002E7BF4">
            <w:pPr>
              <w:spacing w:line="276" w:lineRule="auto"/>
              <w:jc w:val="center"/>
            </w:pPr>
            <w:r w:rsidRPr="002E7BF4">
              <w:t>Вес,</w:t>
            </w:r>
          </w:p>
          <w:p w:rsidR="002E7BF4" w:rsidRPr="002E7BF4" w:rsidRDefault="002E7BF4" w:rsidP="002E7BF4">
            <w:pPr>
              <w:spacing w:line="276" w:lineRule="auto"/>
              <w:jc w:val="center"/>
            </w:pPr>
            <w:r w:rsidRPr="002E7BF4">
              <w:t>т</w:t>
            </w:r>
          </w:p>
        </w:tc>
        <w:tc>
          <w:tcPr>
            <w:tcW w:w="1077" w:type="pct"/>
            <w:gridSpan w:val="2"/>
            <w:vAlign w:val="center"/>
          </w:tcPr>
          <w:p w:rsidR="002E7BF4" w:rsidRPr="002E7BF4" w:rsidRDefault="002E7BF4" w:rsidP="002E7BF4">
            <w:pPr>
              <w:spacing w:line="276" w:lineRule="auto"/>
              <w:jc w:val="center"/>
            </w:pPr>
            <w:r w:rsidRPr="002E7BF4">
              <w:t>Характеристика</w:t>
            </w:r>
          </w:p>
          <w:p w:rsidR="002E7BF4" w:rsidRPr="002E7BF4" w:rsidRDefault="002E7BF4" w:rsidP="002E7BF4">
            <w:pPr>
              <w:spacing w:line="276" w:lineRule="auto"/>
              <w:jc w:val="center"/>
            </w:pPr>
            <w:r w:rsidRPr="002E7BF4">
              <w:t>стропа</w:t>
            </w:r>
          </w:p>
        </w:tc>
        <w:tc>
          <w:tcPr>
            <w:tcW w:w="916" w:type="pct"/>
            <w:gridSpan w:val="3"/>
            <w:vAlign w:val="center"/>
          </w:tcPr>
          <w:p w:rsidR="002E7BF4" w:rsidRPr="002E7BF4" w:rsidRDefault="002E7BF4" w:rsidP="002E7BF4">
            <w:pPr>
              <w:spacing w:line="276" w:lineRule="auto"/>
              <w:jc w:val="center"/>
            </w:pPr>
            <w:r w:rsidRPr="002E7BF4">
              <w:t>Требуемые параметры</w:t>
            </w:r>
          </w:p>
        </w:tc>
        <w:tc>
          <w:tcPr>
            <w:tcW w:w="466" w:type="pct"/>
            <w:vMerge w:val="restart"/>
            <w:vAlign w:val="center"/>
          </w:tcPr>
          <w:p w:rsidR="002E7BF4" w:rsidRPr="002E7BF4" w:rsidRDefault="002E7BF4" w:rsidP="002E7BF4">
            <w:pPr>
              <w:spacing w:line="276" w:lineRule="auto"/>
              <w:jc w:val="center"/>
            </w:pPr>
            <w:r w:rsidRPr="002E7BF4">
              <w:t>Марка</w:t>
            </w:r>
          </w:p>
          <w:p w:rsidR="002E7BF4" w:rsidRPr="002E7BF4" w:rsidRDefault="002E7BF4" w:rsidP="002E7BF4">
            <w:pPr>
              <w:spacing w:line="276" w:lineRule="auto"/>
              <w:jc w:val="center"/>
            </w:pPr>
            <w:r w:rsidRPr="002E7BF4">
              <w:t>крана</w:t>
            </w:r>
          </w:p>
        </w:tc>
        <w:tc>
          <w:tcPr>
            <w:tcW w:w="1235" w:type="pct"/>
            <w:gridSpan w:val="3"/>
            <w:vAlign w:val="center"/>
          </w:tcPr>
          <w:p w:rsidR="002E7BF4" w:rsidRPr="002E7BF4" w:rsidRDefault="002E7BF4" w:rsidP="002E7BF4">
            <w:pPr>
              <w:spacing w:line="276" w:lineRule="auto"/>
              <w:jc w:val="center"/>
            </w:pPr>
            <w:r w:rsidRPr="002E7BF4">
              <w:t>Рабочие параметры строительного крана</w:t>
            </w:r>
          </w:p>
        </w:tc>
      </w:tr>
      <w:tr w:rsidR="002E7BF4" w:rsidRPr="002E7BF4" w:rsidTr="002E7BF4">
        <w:trPr>
          <w:trHeight w:val="370"/>
        </w:trPr>
        <w:tc>
          <w:tcPr>
            <w:tcW w:w="962" w:type="pct"/>
            <w:vMerge/>
            <w:vAlign w:val="center"/>
          </w:tcPr>
          <w:p w:rsidR="002E7BF4" w:rsidRPr="002E7BF4" w:rsidRDefault="002E7BF4" w:rsidP="002E7BF4">
            <w:pPr>
              <w:spacing w:line="276" w:lineRule="auto"/>
              <w:ind w:left="257" w:right="-1"/>
              <w:jc w:val="center"/>
            </w:pPr>
          </w:p>
        </w:tc>
        <w:tc>
          <w:tcPr>
            <w:tcW w:w="344" w:type="pct"/>
            <w:vMerge/>
            <w:vAlign w:val="center"/>
          </w:tcPr>
          <w:p w:rsidR="002E7BF4" w:rsidRPr="002E7BF4" w:rsidRDefault="002E7BF4" w:rsidP="002E7BF4">
            <w:pPr>
              <w:spacing w:line="276" w:lineRule="auto"/>
              <w:jc w:val="center"/>
            </w:pPr>
          </w:p>
        </w:tc>
        <w:tc>
          <w:tcPr>
            <w:tcW w:w="453" w:type="pct"/>
            <w:vAlign w:val="center"/>
          </w:tcPr>
          <w:p w:rsidR="002E7BF4" w:rsidRPr="002E7BF4" w:rsidRDefault="002E7BF4" w:rsidP="002E7BF4">
            <w:pPr>
              <w:spacing w:line="276" w:lineRule="auto"/>
              <w:ind w:right="-1"/>
              <w:jc w:val="center"/>
              <w:rPr>
                <w:vertAlign w:val="subscript"/>
              </w:rPr>
            </w:pPr>
            <w:r w:rsidRPr="002E7BF4">
              <w:rPr>
                <w:lang w:val="en-US"/>
              </w:rPr>
              <w:t>h</w:t>
            </w:r>
            <w:r w:rsidRPr="002E7BF4">
              <w:rPr>
                <w:vertAlign w:val="subscript"/>
              </w:rPr>
              <w:t>с,</w:t>
            </w:r>
          </w:p>
          <w:p w:rsidR="002E7BF4" w:rsidRPr="002E7BF4" w:rsidRDefault="002E7BF4" w:rsidP="002E7BF4">
            <w:pPr>
              <w:spacing w:line="276" w:lineRule="auto"/>
              <w:ind w:right="-1"/>
              <w:jc w:val="center"/>
            </w:pPr>
            <w:r w:rsidRPr="002E7BF4">
              <w:t>м</w:t>
            </w:r>
          </w:p>
        </w:tc>
        <w:tc>
          <w:tcPr>
            <w:tcW w:w="623" w:type="pct"/>
            <w:vAlign w:val="center"/>
          </w:tcPr>
          <w:p w:rsidR="002E7BF4" w:rsidRPr="002E7BF4" w:rsidRDefault="002E7BF4" w:rsidP="002E7BF4">
            <w:pPr>
              <w:spacing w:line="276" w:lineRule="auto"/>
              <w:ind w:right="-1"/>
              <w:jc w:val="center"/>
              <w:rPr>
                <w:vertAlign w:val="subscript"/>
              </w:rPr>
            </w:pPr>
            <w:r w:rsidRPr="002E7BF4">
              <w:rPr>
                <w:lang w:val="en-US"/>
              </w:rPr>
              <w:t>Q</w:t>
            </w:r>
            <w:r w:rsidRPr="002E7BF4">
              <w:rPr>
                <w:vertAlign w:val="subscript"/>
              </w:rPr>
              <w:t>с,</w:t>
            </w:r>
          </w:p>
          <w:p w:rsidR="002E7BF4" w:rsidRPr="002E7BF4" w:rsidRDefault="002E7BF4" w:rsidP="002E7BF4">
            <w:pPr>
              <w:spacing w:line="276" w:lineRule="auto"/>
              <w:ind w:right="-1"/>
              <w:jc w:val="center"/>
              <w:rPr>
                <w:vertAlign w:val="subscript"/>
              </w:rPr>
            </w:pPr>
            <w:r w:rsidRPr="002E7BF4">
              <w:t>т</w:t>
            </w:r>
          </w:p>
        </w:tc>
        <w:tc>
          <w:tcPr>
            <w:tcW w:w="310" w:type="pct"/>
            <w:vAlign w:val="center"/>
          </w:tcPr>
          <w:p w:rsidR="002E7BF4" w:rsidRPr="002E7BF4" w:rsidRDefault="002E7BF4" w:rsidP="002E7BF4">
            <w:pPr>
              <w:spacing w:line="276" w:lineRule="auto"/>
              <w:ind w:right="-1"/>
              <w:jc w:val="center"/>
            </w:pPr>
            <w:r w:rsidRPr="002E7BF4">
              <w:rPr>
                <w:lang w:val="en-US"/>
              </w:rPr>
              <w:t>H</w:t>
            </w:r>
            <w:r w:rsidRPr="002E7BF4">
              <w:rPr>
                <w:vertAlign w:val="subscript"/>
              </w:rPr>
              <w:t>тр</w:t>
            </w:r>
            <w:r w:rsidRPr="002E7BF4">
              <w:t>,</w:t>
            </w:r>
          </w:p>
          <w:p w:rsidR="002E7BF4" w:rsidRPr="002E7BF4" w:rsidRDefault="002E7BF4" w:rsidP="002E7BF4">
            <w:pPr>
              <w:spacing w:line="276" w:lineRule="auto"/>
              <w:ind w:right="-1"/>
              <w:jc w:val="center"/>
            </w:pPr>
            <w:r w:rsidRPr="002E7BF4">
              <w:t>м</w:t>
            </w:r>
          </w:p>
        </w:tc>
        <w:tc>
          <w:tcPr>
            <w:tcW w:w="296" w:type="pct"/>
            <w:vAlign w:val="center"/>
          </w:tcPr>
          <w:p w:rsidR="002E7BF4" w:rsidRPr="002E7BF4" w:rsidRDefault="002E7BF4" w:rsidP="002E7BF4">
            <w:pPr>
              <w:spacing w:line="276" w:lineRule="auto"/>
              <w:ind w:right="-1"/>
              <w:jc w:val="center"/>
            </w:pPr>
            <w:r w:rsidRPr="002E7BF4">
              <w:rPr>
                <w:lang w:val="en-US"/>
              </w:rPr>
              <w:t>L</w:t>
            </w:r>
            <w:r w:rsidRPr="002E7BF4">
              <w:rPr>
                <w:vertAlign w:val="subscript"/>
              </w:rPr>
              <w:t>тр</w:t>
            </w:r>
            <w:r w:rsidRPr="002E7BF4">
              <w:t>,</w:t>
            </w:r>
          </w:p>
          <w:p w:rsidR="002E7BF4" w:rsidRPr="002E7BF4" w:rsidRDefault="002E7BF4" w:rsidP="002E7BF4">
            <w:pPr>
              <w:spacing w:line="276" w:lineRule="auto"/>
              <w:ind w:right="-1"/>
              <w:jc w:val="center"/>
            </w:pPr>
            <w:r w:rsidRPr="002E7BF4">
              <w:t>м</w:t>
            </w:r>
          </w:p>
        </w:tc>
        <w:tc>
          <w:tcPr>
            <w:tcW w:w="310" w:type="pct"/>
            <w:vAlign w:val="center"/>
          </w:tcPr>
          <w:p w:rsidR="002E7BF4" w:rsidRPr="002E7BF4" w:rsidRDefault="002E7BF4" w:rsidP="002E7BF4">
            <w:pPr>
              <w:spacing w:line="276" w:lineRule="auto"/>
              <w:ind w:right="-1"/>
              <w:jc w:val="center"/>
            </w:pPr>
            <w:r w:rsidRPr="002E7BF4">
              <w:rPr>
                <w:lang w:val="en-US"/>
              </w:rPr>
              <w:t>Q</w:t>
            </w:r>
            <w:r w:rsidRPr="002E7BF4">
              <w:rPr>
                <w:vertAlign w:val="subscript"/>
              </w:rPr>
              <w:t>тр</w:t>
            </w:r>
            <w:r w:rsidRPr="002E7BF4">
              <w:t>,</w:t>
            </w:r>
          </w:p>
          <w:p w:rsidR="002E7BF4" w:rsidRPr="002E7BF4" w:rsidRDefault="002E7BF4" w:rsidP="002E7BF4">
            <w:pPr>
              <w:spacing w:line="276" w:lineRule="auto"/>
              <w:ind w:right="-1"/>
              <w:jc w:val="center"/>
            </w:pPr>
            <w:r w:rsidRPr="002E7BF4">
              <w:t>т</w:t>
            </w:r>
          </w:p>
        </w:tc>
        <w:tc>
          <w:tcPr>
            <w:tcW w:w="466" w:type="pct"/>
            <w:vMerge/>
            <w:vAlign w:val="center"/>
          </w:tcPr>
          <w:p w:rsidR="002E7BF4" w:rsidRPr="002E7BF4" w:rsidRDefault="002E7BF4" w:rsidP="002E7BF4">
            <w:pPr>
              <w:spacing w:line="276" w:lineRule="auto"/>
              <w:jc w:val="center"/>
            </w:pPr>
          </w:p>
        </w:tc>
        <w:tc>
          <w:tcPr>
            <w:tcW w:w="425" w:type="pct"/>
            <w:vAlign w:val="center"/>
          </w:tcPr>
          <w:p w:rsidR="002E7BF4" w:rsidRPr="002E7BF4" w:rsidRDefault="002E7BF4" w:rsidP="002E7BF4">
            <w:pPr>
              <w:spacing w:line="276" w:lineRule="auto"/>
              <w:ind w:right="-1"/>
              <w:jc w:val="center"/>
            </w:pPr>
            <w:r w:rsidRPr="002E7BF4">
              <w:rPr>
                <w:lang w:val="en-US"/>
              </w:rPr>
              <w:t>H</w:t>
            </w:r>
            <w:r w:rsidRPr="002E7BF4">
              <w:rPr>
                <w:vertAlign w:val="subscript"/>
              </w:rPr>
              <w:t>раб,</w:t>
            </w:r>
            <w:r w:rsidRPr="002E7BF4">
              <w:t>м</w:t>
            </w:r>
          </w:p>
        </w:tc>
        <w:tc>
          <w:tcPr>
            <w:tcW w:w="411" w:type="pct"/>
            <w:vAlign w:val="center"/>
          </w:tcPr>
          <w:p w:rsidR="002E7BF4" w:rsidRPr="002E7BF4" w:rsidRDefault="002E7BF4" w:rsidP="002E7BF4">
            <w:pPr>
              <w:spacing w:line="276" w:lineRule="auto"/>
              <w:ind w:right="-1"/>
              <w:jc w:val="center"/>
              <w:rPr>
                <w:vertAlign w:val="subscript"/>
              </w:rPr>
            </w:pPr>
            <w:r w:rsidRPr="002E7BF4">
              <w:rPr>
                <w:lang w:val="en-US"/>
              </w:rPr>
              <w:t>L</w:t>
            </w:r>
            <w:r w:rsidRPr="002E7BF4">
              <w:rPr>
                <w:vertAlign w:val="subscript"/>
              </w:rPr>
              <w:t>раб,</w:t>
            </w:r>
            <w:r w:rsidRPr="002E7BF4">
              <w:t>м</w:t>
            </w:r>
          </w:p>
        </w:tc>
        <w:tc>
          <w:tcPr>
            <w:tcW w:w="399" w:type="pct"/>
            <w:vAlign w:val="center"/>
          </w:tcPr>
          <w:p w:rsidR="002E7BF4" w:rsidRPr="002E7BF4" w:rsidRDefault="002E7BF4" w:rsidP="002E7BF4">
            <w:pPr>
              <w:spacing w:line="276" w:lineRule="auto"/>
              <w:ind w:right="-1"/>
              <w:jc w:val="center"/>
              <w:rPr>
                <w:vertAlign w:val="subscript"/>
              </w:rPr>
            </w:pPr>
            <w:r w:rsidRPr="002E7BF4">
              <w:rPr>
                <w:lang w:val="en-US"/>
              </w:rPr>
              <w:t>Q</w:t>
            </w:r>
            <w:r w:rsidRPr="002E7BF4">
              <w:rPr>
                <w:vertAlign w:val="subscript"/>
              </w:rPr>
              <w:t>раб,</w:t>
            </w:r>
            <w:r w:rsidRPr="002E7BF4">
              <w:t>т</w:t>
            </w:r>
          </w:p>
        </w:tc>
      </w:tr>
      <w:tr w:rsidR="002E7BF4" w:rsidRPr="002E7BF4" w:rsidTr="002E7BF4">
        <w:trPr>
          <w:trHeight w:val="370"/>
        </w:trPr>
        <w:tc>
          <w:tcPr>
            <w:tcW w:w="962" w:type="pct"/>
          </w:tcPr>
          <w:p w:rsidR="002E7BF4" w:rsidRPr="002E7BF4" w:rsidRDefault="002E7BF4" w:rsidP="002E7BF4">
            <w:pPr>
              <w:spacing w:line="276" w:lineRule="auto"/>
              <w:ind w:left="257" w:right="-1"/>
              <w:jc w:val="center"/>
            </w:pPr>
            <w:r w:rsidRPr="002E7BF4">
              <w:t>1</w:t>
            </w:r>
          </w:p>
        </w:tc>
        <w:tc>
          <w:tcPr>
            <w:tcW w:w="344" w:type="pct"/>
          </w:tcPr>
          <w:p w:rsidR="002E7BF4" w:rsidRPr="002E7BF4" w:rsidRDefault="002E7BF4" w:rsidP="002E7BF4">
            <w:pPr>
              <w:spacing w:line="276" w:lineRule="auto"/>
              <w:jc w:val="center"/>
            </w:pPr>
            <w:r w:rsidRPr="002E7BF4">
              <w:t>2</w:t>
            </w:r>
          </w:p>
        </w:tc>
        <w:tc>
          <w:tcPr>
            <w:tcW w:w="453" w:type="pct"/>
          </w:tcPr>
          <w:p w:rsidR="002E7BF4" w:rsidRPr="002E7BF4" w:rsidRDefault="002E7BF4" w:rsidP="002E7BF4">
            <w:pPr>
              <w:spacing w:line="276" w:lineRule="auto"/>
              <w:ind w:right="-1"/>
              <w:jc w:val="center"/>
            </w:pPr>
            <w:r w:rsidRPr="002E7BF4">
              <w:t>3</w:t>
            </w:r>
          </w:p>
        </w:tc>
        <w:tc>
          <w:tcPr>
            <w:tcW w:w="623" w:type="pct"/>
          </w:tcPr>
          <w:p w:rsidR="002E7BF4" w:rsidRPr="002E7BF4" w:rsidRDefault="002E7BF4" w:rsidP="002E7BF4">
            <w:pPr>
              <w:spacing w:line="276" w:lineRule="auto"/>
              <w:ind w:right="-1"/>
              <w:jc w:val="center"/>
            </w:pPr>
            <w:r w:rsidRPr="002E7BF4">
              <w:t>4</w:t>
            </w:r>
          </w:p>
        </w:tc>
        <w:tc>
          <w:tcPr>
            <w:tcW w:w="310" w:type="pct"/>
          </w:tcPr>
          <w:p w:rsidR="002E7BF4" w:rsidRPr="002E7BF4" w:rsidRDefault="002E7BF4" w:rsidP="002E7BF4">
            <w:pPr>
              <w:spacing w:line="276" w:lineRule="auto"/>
              <w:ind w:right="-1"/>
              <w:jc w:val="center"/>
            </w:pPr>
            <w:r w:rsidRPr="002E7BF4">
              <w:t>5</w:t>
            </w:r>
          </w:p>
        </w:tc>
        <w:tc>
          <w:tcPr>
            <w:tcW w:w="296" w:type="pct"/>
          </w:tcPr>
          <w:p w:rsidR="002E7BF4" w:rsidRPr="002E7BF4" w:rsidRDefault="002E7BF4" w:rsidP="002E7BF4">
            <w:pPr>
              <w:spacing w:line="276" w:lineRule="auto"/>
              <w:ind w:right="-1"/>
              <w:jc w:val="center"/>
            </w:pPr>
            <w:r w:rsidRPr="002E7BF4">
              <w:t>6</w:t>
            </w:r>
          </w:p>
        </w:tc>
        <w:tc>
          <w:tcPr>
            <w:tcW w:w="310" w:type="pct"/>
          </w:tcPr>
          <w:p w:rsidR="002E7BF4" w:rsidRPr="002E7BF4" w:rsidRDefault="002E7BF4" w:rsidP="002E7BF4">
            <w:pPr>
              <w:spacing w:line="276" w:lineRule="auto"/>
              <w:ind w:right="-1"/>
              <w:jc w:val="center"/>
            </w:pPr>
            <w:r w:rsidRPr="002E7BF4">
              <w:t>7</w:t>
            </w:r>
          </w:p>
        </w:tc>
        <w:tc>
          <w:tcPr>
            <w:tcW w:w="466" w:type="pct"/>
          </w:tcPr>
          <w:p w:rsidR="002E7BF4" w:rsidRPr="002E7BF4" w:rsidRDefault="002E7BF4" w:rsidP="002E7BF4">
            <w:pPr>
              <w:spacing w:line="276" w:lineRule="auto"/>
              <w:jc w:val="center"/>
            </w:pPr>
            <w:r w:rsidRPr="002E7BF4">
              <w:t>8</w:t>
            </w:r>
          </w:p>
        </w:tc>
        <w:tc>
          <w:tcPr>
            <w:tcW w:w="425" w:type="pct"/>
          </w:tcPr>
          <w:p w:rsidR="002E7BF4" w:rsidRPr="002E7BF4" w:rsidRDefault="002E7BF4" w:rsidP="002E7BF4">
            <w:pPr>
              <w:spacing w:line="276" w:lineRule="auto"/>
              <w:ind w:right="-1"/>
              <w:jc w:val="center"/>
            </w:pPr>
            <w:r w:rsidRPr="002E7BF4">
              <w:t>9</w:t>
            </w:r>
          </w:p>
        </w:tc>
        <w:tc>
          <w:tcPr>
            <w:tcW w:w="411" w:type="pct"/>
          </w:tcPr>
          <w:p w:rsidR="002E7BF4" w:rsidRPr="002E7BF4" w:rsidRDefault="002E7BF4" w:rsidP="002E7BF4">
            <w:pPr>
              <w:spacing w:line="276" w:lineRule="auto"/>
              <w:ind w:right="-1"/>
              <w:jc w:val="center"/>
            </w:pPr>
            <w:r w:rsidRPr="002E7BF4">
              <w:t>10</w:t>
            </w:r>
          </w:p>
        </w:tc>
        <w:tc>
          <w:tcPr>
            <w:tcW w:w="399" w:type="pct"/>
          </w:tcPr>
          <w:p w:rsidR="002E7BF4" w:rsidRPr="002E7BF4" w:rsidRDefault="002E7BF4" w:rsidP="002E7BF4">
            <w:pPr>
              <w:spacing w:line="276" w:lineRule="auto"/>
              <w:ind w:right="-1"/>
              <w:jc w:val="center"/>
            </w:pPr>
            <w:r w:rsidRPr="002E7BF4">
              <w:t>11</w:t>
            </w:r>
          </w:p>
        </w:tc>
      </w:tr>
      <w:tr w:rsidR="002E7BF4" w:rsidRPr="002E7BF4" w:rsidTr="002E7BF4">
        <w:trPr>
          <w:trHeight w:val="370"/>
        </w:trPr>
        <w:tc>
          <w:tcPr>
            <w:tcW w:w="962" w:type="pct"/>
          </w:tcPr>
          <w:p w:rsidR="002E7BF4" w:rsidRPr="002E7BF4" w:rsidRDefault="002E7BF4" w:rsidP="002E7BF4">
            <w:pPr>
              <w:spacing w:line="276" w:lineRule="auto"/>
              <w:ind w:left="257" w:right="-1"/>
              <w:jc w:val="center"/>
            </w:pPr>
          </w:p>
        </w:tc>
        <w:tc>
          <w:tcPr>
            <w:tcW w:w="344" w:type="pct"/>
          </w:tcPr>
          <w:p w:rsidR="002E7BF4" w:rsidRPr="002E7BF4" w:rsidRDefault="002E7BF4" w:rsidP="002E7BF4">
            <w:pPr>
              <w:spacing w:line="276" w:lineRule="auto"/>
              <w:jc w:val="center"/>
            </w:pPr>
          </w:p>
        </w:tc>
        <w:tc>
          <w:tcPr>
            <w:tcW w:w="453" w:type="pct"/>
          </w:tcPr>
          <w:p w:rsidR="002E7BF4" w:rsidRPr="002E7BF4" w:rsidRDefault="002E7BF4" w:rsidP="002E7BF4">
            <w:pPr>
              <w:spacing w:line="276" w:lineRule="auto"/>
              <w:ind w:right="-1"/>
              <w:jc w:val="center"/>
            </w:pPr>
          </w:p>
        </w:tc>
        <w:tc>
          <w:tcPr>
            <w:tcW w:w="623" w:type="pct"/>
          </w:tcPr>
          <w:p w:rsidR="002E7BF4" w:rsidRPr="002E7BF4" w:rsidRDefault="002E7BF4" w:rsidP="002E7BF4">
            <w:pPr>
              <w:spacing w:line="276" w:lineRule="auto"/>
              <w:ind w:right="-1"/>
              <w:jc w:val="center"/>
            </w:pPr>
          </w:p>
        </w:tc>
        <w:tc>
          <w:tcPr>
            <w:tcW w:w="310" w:type="pct"/>
          </w:tcPr>
          <w:p w:rsidR="002E7BF4" w:rsidRPr="002E7BF4" w:rsidRDefault="002E7BF4" w:rsidP="002E7BF4">
            <w:pPr>
              <w:spacing w:line="276" w:lineRule="auto"/>
              <w:ind w:right="-1"/>
              <w:jc w:val="center"/>
            </w:pPr>
          </w:p>
        </w:tc>
        <w:tc>
          <w:tcPr>
            <w:tcW w:w="296" w:type="pct"/>
          </w:tcPr>
          <w:p w:rsidR="002E7BF4" w:rsidRPr="002E7BF4" w:rsidRDefault="002E7BF4" w:rsidP="002E7BF4">
            <w:pPr>
              <w:spacing w:line="276" w:lineRule="auto"/>
              <w:ind w:right="-1"/>
              <w:jc w:val="center"/>
            </w:pPr>
          </w:p>
        </w:tc>
        <w:tc>
          <w:tcPr>
            <w:tcW w:w="310" w:type="pct"/>
          </w:tcPr>
          <w:p w:rsidR="002E7BF4" w:rsidRPr="002E7BF4" w:rsidRDefault="002E7BF4" w:rsidP="002E7BF4">
            <w:pPr>
              <w:spacing w:line="276" w:lineRule="auto"/>
              <w:ind w:right="-1"/>
              <w:jc w:val="center"/>
            </w:pPr>
          </w:p>
        </w:tc>
        <w:tc>
          <w:tcPr>
            <w:tcW w:w="466" w:type="pct"/>
          </w:tcPr>
          <w:p w:rsidR="002E7BF4" w:rsidRPr="002E7BF4" w:rsidRDefault="002E7BF4" w:rsidP="002E7BF4">
            <w:pPr>
              <w:spacing w:line="276" w:lineRule="auto"/>
              <w:jc w:val="center"/>
            </w:pPr>
          </w:p>
        </w:tc>
        <w:tc>
          <w:tcPr>
            <w:tcW w:w="425" w:type="pct"/>
          </w:tcPr>
          <w:p w:rsidR="002E7BF4" w:rsidRPr="002E7BF4" w:rsidRDefault="002E7BF4" w:rsidP="002E7BF4">
            <w:pPr>
              <w:spacing w:line="276" w:lineRule="auto"/>
              <w:ind w:right="-1"/>
              <w:jc w:val="center"/>
            </w:pPr>
          </w:p>
        </w:tc>
        <w:tc>
          <w:tcPr>
            <w:tcW w:w="411" w:type="pct"/>
          </w:tcPr>
          <w:p w:rsidR="002E7BF4" w:rsidRPr="002E7BF4" w:rsidRDefault="002E7BF4" w:rsidP="002E7BF4">
            <w:pPr>
              <w:spacing w:line="276" w:lineRule="auto"/>
              <w:ind w:right="-1"/>
              <w:jc w:val="center"/>
            </w:pPr>
          </w:p>
        </w:tc>
        <w:tc>
          <w:tcPr>
            <w:tcW w:w="399" w:type="pct"/>
          </w:tcPr>
          <w:p w:rsidR="002E7BF4" w:rsidRPr="002E7BF4" w:rsidRDefault="002E7BF4" w:rsidP="002E7BF4">
            <w:pPr>
              <w:spacing w:line="276" w:lineRule="auto"/>
              <w:ind w:right="-1"/>
              <w:jc w:val="center"/>
            </w:pPr>
          </w:p>
        </w:tc>
      </w:tr>
    </w:tbl>
    <w:p w:rsidR="002E7BF4" w:rsidRPr="002E7BF4" w:rsidRDefault="002E7BF4" w:rsidP="002E7BF4">
      <w:pPr>
        <w:spacing w:line="276" w:lineRule="auto"/>
        <w:ind w:right="-1"/>
        <w:jc w:val="both"/>
      </w:pPr>
    </w:p>
    <w:p w:rsidR="002E7BF4" w:rsidRPr="002E7BF4" w:rsidRDefault="002E7BF4" w:rsidP="002E7BF4">
      <w:pPr>
        <w:spacing w:line="276" w:lineRule="auto"/>
        <w:ind w:firstLine="851"/>
        <w:jc w:val="both"/>
      </w:pPr>
      <w:r w:rsidRPr="002E7BF4">
        <w:t>После определения требуемых расчетных параметров необходимо подобрать не менее двух марок башенных кранов, рабочие параметры которых, удовлетворяют требованиям:</w:t>
      </w:r>
    </w:p>
    <w:p w:rsidR="002E7BF4" w:rsidRPr="002E7BF4" w:rsidRDefault="002E7BF4" w:rsidP="002E7BF4">
      <w:pPr>
        <w:spacing w:line="276" w:lineRule="auto"/>
        <w:ind w:firstLine="851"/>
        <w:jc w:val="both"/>
      </w:pPr>
      <w:r w:rsidRPr="002E7BF4">
        <w:t>– Н</w:t>
      </w:r>
      <w:r w:rsidRPr="002E7BF4">
        <w:rPr>
          <w:vertAlign w:val="subscript"/>
        </w:rPr>
        <w:t>тр</w:t>
      </w:r>
      <w:r w:rsidRPr="002E7BF4">
        <w:t xml:space="preserve"> ≤ Н</w:t>
      </w:r>
      <w:r w:rsidRPr="002E7BF4">
        <w:rPr>
          <w:vertAlign w:val="subscript"/>
        </w:rPr>
        <w:t xml:space="preserve">раб </w:t>
      </w:r>
      <w:r w:rsidRPr="002E7BF4">
        <w:t>;</w:t>
      </w:r>
    </w:p>
    <w:p w:rsidR="002E7BF4" w:rsidRPr="002E7BF4" w:rsidRDefault="002E7BF4" w:rsidP="002E7BF4">
      <w:pPr>
        <w:spacing w:line="276" w:lineRule="auto"/>
        <w:ind w:firstLine="851"/>
        <w:jc w:val="both"/>
      </w:pPr>
      <w:r w:rsidRPr="002E7BF4">
        <w:t xml:space="preserve">– </w:t>
      </w:r>
      <w:r w:rsidRPr="002E7BF4">
        <w:rPr>
          <w:lang w:val="en-US"/>
        </w:rPr>
        <w:t>L</w:t>
      </w:r>
      <w:r w:rsidRPr="002E7BF4">
        <w:rPr>
          <w:vertAlign w:val="subscript"/>
        </w:rPr>
        <w:t>тр</w:t>
      </w:r>
      <w:r w:rsidRPr="002E7BF4">
        <w:t xml:space="preserve"> ≤ </w:t>
      </w:r>
      <w:r w:rsidRPr="002E7BF4">
        <w:rPr>
          <w:lang w:val="en-US"/>
        </w:rPr>
        <w:t>L</w:t>
      </w:r>
      <w:r w:rsidRPr="002E7BF4">
        <w:rPr>
          <w:vertAlign w:val="subscript"/>
        </w:rPr>
        <w:t xml:space="preserve">раб </w:t>
      </w:r>
      <w:r w:rsidRPr="002E7BF4">
        <w:t>;</w:t>
      </w:r>
    </w:p>
    <w:p w:rsidR="002E7BF4" w:rsidRPr="002E7BF4" w:rsidRDefault="002E7BF4" w:rsidP="002E7BF4">
      <w:pPr>
        <w:spacing w:line="276" w:lineRule="auto"/>
        <w:ind w:firstLine="851"/>
        <w:jc w:val="both"/>
      </w:pPr>
      <w:r w:rsidRPr="002E7BF4">
        <w:t xml:space="preserve">– </w:t>
      </w:r>
      <w:r w:rsidRPr="002E7BF4">
        <w:rPr>
          <w:lang w:val="en-US"/>
        </w:rPr>
        <w:t>Q</w:t>
      </w:r>
      <w:r w:rsidRPr="002E7BF4">
        <w:rPr>
          <w:vertAlign w:val="subscript"/>
        </w:rPr>
        <w:t>тр</w:t>
      </w:r>
      <w:r w:rsidRPr="002E7BF4">
        <w:t xml:space="preserve"> ≤ </w:t>
      </w:r>
      <w:r w:rsidRPr="002E7BF4">
        <w:rPr>
          <w:lang w:val="en-US"/>
        </w:rPr>
        <w:t>Q</w:t>
      </w:r>
      <w:r w:rsidRPr="002E7BF4">
        <w:rPr>
          <w:vertAlign w:val="subscript"/>
        </w:rPr>
        <w:t>раб.</w:t>
      </w:r>
    </w:p>
    <w:p w:rsidR="002E7BF4" w:rsidRPr="002E7BF4" w:rsidRDefault="002E7BF4" w:rsidP="002E7BF4">
      <w:pPr>
        <w:spacing w:line="276" w:lineRule="auto"/>
        <w:ind w:firstLine="851"/>
        <w:jc w:val="both"/>
      </w:pPr>
      <w:r w:rsidRPr="002E7BF4">
        <w:t>Рекомендуемые марки кранов, серийно выпускаемых промышленностью:</w:t>
      </w:r>
    </w:p>
    <w:p w:rsidR="002E7BF4" w:rsidRPr="002E7BF4" w:rsidRDefault="002E7BF4" w:rsidP="002E7BF4">
      <w:pPr>
        <w:spacing w:line="276" w:lineRule="auto"/>
        <w:jc w:val="both"/>
      </w:pPr>
      <w:r w:rsidRPr="002E7BF4">
        <w:t>КБ 100.ОА (5т), КБ 100.1 (КБ 302) (5т), КБ 100.2 (5т), КБ 100.3 (5-8т), КБ 308 (8т), КБ 160.2 (8т), КБ 401Б (8т), КБ 160.4 (3т), КБ 405.2 (9т), КБ 406 (10т), МСК 10-20 (10т).</w:t>
      </w:r>
    </w:p>
    <w:p w:rsidR="002E7BF4" w:rsidRPr="002E7BF4" w:rsidRDefault="002E7BF4" w:rsidP="002E7BF4">
      <w:pPr>
        <w:spacing w:line="276" w:lineRule="auto"/>
        <w:ind w:firstLine="851"/>
        <w:jc w:val="both"/>
        <w:rPr>
          <w:b/>
        </w:rPr>
      </w:pPr>
      <w:r w:rsidRPr="002E7BF4">
        <w:rPr>
          <w:b/>
        </w:rPr>
        <w:t>Определение технических параметров стрелового самоходного крана</w:t>
      </w:r>
    </w:p>
    <w:p w:rsidR="002E7BF4" w:rsidRPr="002E7BF4" w:rsidRDefault="002E7BF4" w:rsidP="002E7BF4">
      <w:pPr>
        <w:spacing w:line="276" w:lineRule="auto"/>
        <w:ind w:firstLine="851"/>
        <w:jc w:val="both"/>
      </w:pPr>
      <w:r w:rsidRPr="002E7BF4">
        <w:t>Основные технические параметры стрелового самоходного крана:</w:t>
      </w:r>
    </w:p>
    <w:p w:rsidR="002E7BF4" w:rsidRPr="002E7BF4" w:rsidRDefault="002E7BF4" w:rsidP="002E7BF4">
      <w:pPr>
        <w:spacing w:line="276" w:lineRule="auto"/>
        <w:ind w:firstLine="851"/>
        <w:jc w:val="both"/>
      </w:pPr>
      <w:r w:rsidRPr="002E7BF4">
        <w:t>Н</w:t>
      </w:r>
      <w:r w:rsidRPr="002E7BF4">
        <w:rPr>
          <w:vertAlign w:val="subscript"/>
        </w:rPr>
        <w:t>тр</w:t>
      </w:r>
      <w:r w:rsidRPr="002E7BF4">
        <w:t xml:space="preserve"> – требуемая высота подъема стрелы, м;</w:t>
      </w:r>
    </w:p>
    <w:p w:rsidR="002E7BF4" w:rsidRPr="002E7BF4" w:rsidRDefault="002E7BF4" w:rsidP="002E7BF4">
      <w:pPr>
        <w:spacing w:line="276" w:lineRule="auto"/>
        <w:ind w:firstLine="851"/>
        <w:jc w:val="both"/>
      </w:pPr>
      <w:r w:rsidRPr="002E7BF4">
        <w:rPr>
          <w:lang w:val="en-US"/>
        </w:rPr>
        <w:t>L</w:t>
      </w:r>
      <w:r w:rsidRPr="002E7BF4">
        <w:rPr>
          <w:vertAlign w:val="subscript"/>
        </w:rPr>
        <w:t xml:space="preserve">тр </w:t>
      </w:r>
      <w:r w:rsidRPr="002E7BF4">
        <w:t xml:space="preserve"> – требуемый вылет стрелы, м;</w:t>
      </w:r>
    </w:p>
    <w:p w:rsidR="002E7BF4" w:rsidRPr="002E7BF4" w:rsidRDefault="002E7BF4" w:rsidP="002E7BF4">
      <w:pPr>
        <w:spacing w:line="276" w:lineRule="auto"/>
        <w:ind w:firstLine="851"/>
        <w:jc w:val="both"/>
      </w:pPr>
      <w:r w:rsidRPr="002E7BF4">
        <w:rPr>
          <w:lang w:val="en-US"/>
        </w:rPr>
        <w:t>Q</w:t>
      </w:r>
      <w:r w:rsidRPr="002E7BF4">
        <w:rPr>
          <w:vertAlign w:val="subscript"/>
        </w:rPr>
        <w:t>тр</w:t>
      </w:r>
      <w:r w:rsidRPr="002E7BF4">
        <w:t xml:space="preserve"> – требуемая грузоподъемность крюка, т;</w:t>
      </w:r>
    </w:p>
    <w:p w:rsidR="002E7BF4" w:rsidRPr="002E7BF4" w:rsidRDefault="002E7BF4" w:rsidP="002E7BF4">
      <w:pPr>
        <w:spacing w:line="276" w:lineRule="auto"/>
        <w:ind w:firstLine="851"/>
        <w:jc w:val="both"/>
      </w:pPr>
      <w:r w:rsidRPr="002E7BF4">
        <w:rPr>
          <w:lang w:val="en-US"/>
        </w:rPr>
        <w:t>I</w:t>
      </w:r>
      <w:r w:rsidRPr="002E7BF4">
        <w:rPr>
          <w:vertAlign w:val="subscript"/>
        </w:rPr>
        <w:t xml:space="preserve">стр  </w:t>
      </w:r>
      <w:r w:rsidRPr="002E7BF4">
        <w:t>– требуемая длина стрелы, м.</w:t>
      </w:r>
    </w:p>
    <w:p w:rsidR="002E7BF4" w:rsidRPr="002E7BF4" w:rsidRDefault="002E7BF4" w:rsidP="002E7BF4">
      <w:pPr>
        <w:spacing w:line="276" w:lineRule="auto"/>
        <w:ind w:firstLine="851"/>
        <w:jc w:val="both"/>
      </w:pPr>
      <w:r w:rsidRPr="002E7BF4">
        <w:t>Для определения технических параметров крана необходимо подобрать строповочные приспособления для монтажа сборных элементов. Данные заносятся в таблицу «Строповочные приспособления для монтажа сборных элементов» по форме таблицы 3. Монтируемыми элементами в одноэтажном промышленном или сельскохозяйственном здании являются: колонна, подкрановая балка, подстропильная ферма, стропильная ферма (балка), плита покрытия, стеновая панель. В таблицу проставляется максимальный вес элементов. Пример заполнения таблицы 3 представлен ниже.</w:t>
      </w:r>
    </w:p>
    <w:p w:rsidR="002E7BF4" w:rsidRPr="002E7BF4" w:rsidRDefault="002E7BF4" w:rsidP="002E7BF4">
      <w:pPr>
        <w:spacing w:line="276" w:lineRule="auto"/>
        <w:jc w:val="both"/>
      </w:pPr>
      <w:r w:rsidRPr="002E7BF4">
        <w:t>Таблица 3 – Строповочные приспособления для монтажа сборных элементов</w:t>
      </w:r>
    </w:p>
    <w:p w:rsidR="002E7BF4" w:rsidRPr="002E7BF4" w:rsidRDefault="002E7BF4" w:rsidP="002E7BF4">
      <w:pPr>
        <w:spacing w:line="276" w:lineRule="auto"/>
        <w:jc w:val="both"/>
      </w:pPr>
    </w:p>
    <w:tbl>
      <w:tblPr>
        <w:tblW w:w="4895"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4"/>
        <w:gridCol w:w="804"/>
        <w:gridCol w:w="2140"/>
        <w:gridCol w:w="669"/>
        <w:gridCol w:w="536"/>
        <w:gridCol w:w="937"/>
        <w:gridCol w:w="2410"/>
      </w:tblGrid>
      <w:tr w:rsidR="002E7BF4" w:rsidRPr="002E7BF4" w:rsidTr="002E7BF4">
        <w:trPr>
          <w:trHeight w:val="369"/>
        </w:trPr>
        <w:tc>
          <w:tcPr>
            <w:tcW w:w="1000" w:type="pct"/>
            <w:vMerge w:val="restart"/>
            <w:vAlign w:val="center"/>
          </w:tcPr>
          <w:p w:rsidR="002E7BF4" w:rsidRPr="002E7BF4" w:rsidRDefault="002E7BF4" w:rsidP="002E7BF4">
            <w:pPr>
              <w:spacing w:line="276" w:lineRule="auto"/>
              <w:ind w:right="-1"/>
              <w:jc w:val="center"/>
            </w:pPr>
            <w:r w:rsidRPr="002E7BF4">
              <w:t>Наименование</w:t>
            </w:r>
          </w:p>
          <w:p w:rsidR="002E7BF4" w:rsidRPr="002E7BF4" w:rsidRDefault="002E7BF4" w:rsidP="002E7BF4">
            <w:pPr>
              <w:spacing w:line="276" w:lineRule="auto"/>
              <w:ind w:right="-1" w:firstLine="108"/>
              <w:jc w:val="center"/>
            </w:pPr>
            <w:r w:rsidRPr="002E7BF4">
              <w:t>элемента</w:t>
            </w:r>
          </w:p>
        </w:tc>
        <w:tc>
          <w:tcPr>
            <w:tcW w:w="429" w:type="pct"/>
            <w:vMerge w:val="restart"/>
            <w:vAlign w:val="center"/>
          </w:tcPr>
          <w:p w:rsidR="002E7BF4" w:rsidRPr="002E7BF4" w:rsidRDefault="002E7BF4" w:rsidP="002E7BF4">
            <w:pPr>
              <w:spacing w:line="276" w:lineRule="auto"/>
              <w:ind w:right="-1"/>
              <w:jc w:val="center"/>
            </w:pPr>
            <w:r w:rsidRPr="002E7BF4">
              <w:t>Вес,</w:t>
            </w:r>
          </w:p>
          <w:p w:rsidR="002E7BF4" w:rsidRPr="002E7BF4" w:rsidRDefault="002E7BF4" w:rsidP="002E7BF4">
            <w:pPr>
              <w:spacing w:line="276" w:lineRule="auto"/>
              <w:ind w:right="-1"/>
              <w:jc w:val="center"/>
            </w:pPr>
            <w:r w:rsidRPr="002E7BF4">
              <w:t>т</w:t>
            </w:r>
          </w:p>
        </w:tc>
        <w:tc>
          <w:tcPr>
            <w:tcW w:w="1142" w:type="pct"/>
            <w:vMerge w:val="restart"/>
            <w:vAlign w:val="center"/>
          </w:tcPr>
          <w:p w:rsidR="002E7BF4" w:rsidRPr="002E7BF4" w:rsidRDefault="002E7BF4" w:rsidP="002E7BF4">
            <w:pPr>
              <w:spacing w:line="276" w:lineRule="auto"/>
              <w:ind w:right="-1"/>
              <w:jc w:val="center"/>
            </w:pPr>
            <w:r w:rsidRPr="002E7BF4">
              <w:t>Наименование строповочных приспособлений</w:t>
            </w:r>
          </w:p>
        </w:tc>
        <w:tc>
          <w:tcPr>
            <w:tcW w:w="1143" w:type="pct"/>
            <w:gridSpan w:val="3"/>
            <w:vAlign w:val="center"/>
          </w:tcPr>
          <w:p w:rsidR="002E7BF4" w:rsidRPr="002E7BF4" w:rsidRDefault="002E7BF4" w:rsidP="002E7BF4">
            <w:pPr>
              <w:spacing w:line="276" w:lineRule="auto"/>
              <w:ind w:right="-1"/>
              <w:jc w:val="center"/>
            </w:pPr>
            <w:r w:rsidRPr="002E7BF4">
              <w:t>Характеристика</w:t>
            </w:r>
          </w:p>
        </w:tc>
        <w:tc>
          <w:tcPr>
            <w:tcW w:w="1286" w:type="pct"/>
            <w:vMerge w:val="restart"/>
            <w:vAlign w:val="center"/>
          </w:tcPr>
          <w:p w:rsidR="002E7BF4" w:rsidRPr="002E7BF4" w:rsidRDefault="002E7BF4" w:rsidP="002E7BF4">
            <w:pPr>
              <w:spacing w:line="276" w:lineRule="auto"/>
              <w:ind w:right="-1"/>
              <w:jc w:val="center"/>
            </w:pPr>
            <w:r w:rsidRPr="002E7BF4">
              <w:t>Эскиз</w:t>
            </w:r>
          </w:p>
        </w:tc>
      </w:tr>
      <w:tr w:rsidR="002E7BF4" w:rsidRPr="002E7BF4" w:rsidTr="002E7BF4">
        <w:trPr>
          <w:trHeight w:val="580"/>
        </w:trPr>
        <w:tc>
          <w:tcPr>
            <w:tcW w:w="1000" w:type="pct"/>
            <w:vMerge/>
            <w:tcBorders>
              <w:bottom w:val="single" w:sz="4" w:space="0" w:color="auto"/>
            </w:tcBorders>
          </w:tcPr>
          <w:p w:rsidR="002E7BF4" w:rsidRPr="002E7BF4" w:rsidRDefault="002E7BF4" w:rsidP="002E7BF4">
            <w:pPr>
              <w:spacing w:line="276" w:lineRule="auto"/>
              <w:ind w:right="-1"/>
              <w:jc w:val="center"/>
            </w:pPr>
          </w:p>
        </w:tc>
        <w:tc>
          <w:tcPr>
            <w:tcW w:w="429" w:type="pct"/>
            <w:vMerge/>
            <w:tcBorders>
              <w:bottom w:val="single" w:sz="4" w:space="0" w:color="auto"/>
            </w:tcBorders>
          </w:tcPr>
          <w:p w:rsidR="002E7BF4" w:rsidRPr="002E7BF4" w:rsidRDefault="002E7BF4" w:rsidP="002E7BF4">
            <w:pPr>
              <w:spacing w:line="276" w:lineRule="auto"/>
              <w:ind w:right="-1"/>
              <w:jc w:val="center"/>
            </w:pPr>
          </w:p>
        </w:tc>
        <w:tc>
          <w:tcPr>
            <w:tcW w:w="1142" w:type="pct"/>
            <w:vMerge/>
            <w:tcBorders>
              <w:bottom w:val="single" w:sz="4" w:space="0" w:color="auto"/>
            </w:tcBorders>
          </w:tcPr>
          <w:p w:rsidR="002E7BF4" w:rsidRPr="002E7BF4" w:rsidRDefault="002E7BF4" w:rsidP="002E7BF4">
            <w:pPr>
              <w:spacing w:line="276" w:lineRule="auto"/>
              <w:ind w:right="-1"/>
              <w:jc w:val="center"/>
            </w:pPr>
          </w:p>
        </w:tc>
        <w:tc>
          <w:tcPr>
            <w:tcW w:w="357" w:type="pct"/>
            <w:tcBorders>
              <w:bottom w:val="single" w:sz="4" w:space="0" w:color="auto"/>
            </w:tcBorders>
            <w:vAlign w:val="center"/>
          </w:tcPr>
          <w:p w:rsidR="002E7BF4" w:rsidRPr="002E7BF4" w:rsidRDefault="002E7BF4" w:rsidP="002E7BF4">
            <w:pPr>
              <w:spacing w:line="276" w:lineRule="auto"/>
              <w:jc w:val="center"/>
            </w:pPr>
            <w:r w:rsidRPr="002E7BF4">
              <w:rPr>
                <w:lang w:val="en-US"/>
              </w:rPr>
              <w:t>h</w:t>
            </w:r>
            <w:r w:rsidRPr="002E7BF4">
              <w:rPr>
                <w:vertAlign w:val="subscript"/>
              </w:rPr>
              <w:t>с</w:t>
            </w:r>
            <w:r w:rsidRPr="002E7BF4">
              <w:t>,</w:t>
            </w:r>
          </w:p>
          <w:p w:rsidR="002E7BF4" w:rsidRPr="002E7BF4" w:rsidRDefault="002E7BF4" w:rsidP="002E7BF4">
            <w:pPr>
              <w:spacing w:line="276" w:lineRule="auto"/>
              <w:jc w:val="center"/>
              <w:rPr>
                <w:vertAlign w:val="subscript"/>
              </w:rPr>
            </w:pPr>
            <w:r w:rsidRPr="002E7BF4">
              <w:t>м</w:t>
            </w:r>
          </w:p>
        </w:tc>
        <w:tc>
          <w:tcPr>
            <w:tcW w:w="286" w:type="pct"/>
            <w:tcBorders>
              <w:bottom w:val="single" w:sz="4" w:space="0" w:color="auto"/>
            </w:tcBorders>
            <w:vAlign w:val="center"/>
          </w:tcPr>
          <w:p w:rsidR="002E7BF4" w:rsidRPr="002E7BF4" w:rsidRDefault="002E7BF4" w:rsidP="002E7BF4">
            <w:pPr>
              <w:spacing w:line="276" w:lineRule="auto"/>
              <w:jc w:val="center"/>
              <w:rPr>
                <w:vertAlign w:val="subscript"/>
              </w:rPr>
            </w:pPr>
            <w:r w:rsidRPr="002E7BF4">
              <w:rPr>
                <w:lang w:val="en-US"/>
              </w:rPr>
              <w:t>Q</w:t>
            </w:r>
            <w:r w:rsidRPr="002E7BF4">
              <w:rPr>
                <w:vertAlign w:val="subscript"/>
              </w:rPr>
              <w:t xml:space="preserve">, </w:t>
            </w:r>
            <w:r w:rsidRPr="002E7BF4">
              <w:t>т</w:t>
            </w:r>
          </w:p>
        </w:tc>
        <w:tc>
          <w:tcPr>
            <w:tcW w:w="500" w:type="pct"/>
            <w:tcBorders>
              <w:bottom w:val="single" w:sz="4" w:space="0" w:color="auto"/>
            </w:tcBorders>
            <w:vAlign w:val="center"/>
          </w:tcPr>
          <w:p w:rsidR="002E7BF4" w:rsidRPr="002E7BF4" w:rsidRDefault="002E7BF4" w:rsidP="002E7BF4">
            <w:pPr>
              <w:spacing w:line="276" w:lineRule="auto"/>
              <w:jc w:val="center"/>
            </w:pPr>
            <w:r w:rsidRPr="002E7BF4">
              <w:rPr>
                <w:lang w:val="en-US"/>
              </w:rPr>
              <w:t>P</w:t>
            </w:r>
            <w:r w:rsidRPr="002E7BF4">
              <w:rPr>
                <w:vertAlign w:val="subscript"/>
              </w:rPr>
              <w:t xml:space="preserve">с, </w:t>
            </w:r>
            <w:r w:rsidRPr="002E7BF4">
              <w:t>т</w:t>
            </w:r>
          </w:p>
        </w:tc>
        <w:tc>
          <w:tcPr>
            <w:tcW w:w="1286" w:type="pct"/>
            <w:vMerge/>
            <w:tcBorders>
              <w:bottom w:val="single" w:sz="4" w:space="0" w:color="auto"/>
            </w:tcBorders>
            <w:vAlign w:val="center"/>
          </w:tcPr>
          <w:p w:rsidR="002E7BF4" w:rsidRPr="002E7BF4" w:rsidRDefault="002E7BF4" w:rsidP="002E7BF4">
            <w:pPr>
              <w:spacing w:line="276" w:lineRule="auto"/>
              <w:jc w:val="center"/>
            </w:pPr>
          </w:p>
        </w:tc>
      </w:tr>
      <w:tr w:rsidR="002E7BF4" w:rsidRPr="002E7BF4" w:rsidTr="002E7BF4">
        <w:trPr>
          <w:trHeight w:val="2056"/>
        </w:trPr>
        <w:tc>
          <w:tcPr>
            <w:tcW w:w="1000" w:type="pct"/>
            <w:tcBorders>
              <w:bottom w:val="nil"/>
            </w:tcBorders>
          </w:tcPr>
          <w:p w:rsidR="002E7BF4" w:rsidRPr="002E7BF4" w:rsidRDefault="002E7BF4" w:rsidP="002E7BF4">
            <w:pPr>
              <w:spacing w:line="276" w:lineRule="auto"/>
              <w:ind w:right="-1"/>
            </w:pPr>
            <w:r w:rsidRPr="002E7BF4">
              <w:t>1 Колонна</w:t>
            </w:r>
          </w:p>
        </w:tc>
        <w:tc>
          <w:tcPr>
            <w:tcW w:w="429" w:type="pct"/>
            <w:tcBorders>
              <w:bottom w:val="nil"/>
            </w:tcBorders>
          </w:tcPr>
          <w:p w:rsidR="002E7BF4" w:rsidRPr="002E7BF4" w:rsidRDefault="002E7BF4" w:rsidP="002E7BF4">
            <w:pPr>
              <w:spacing w:line="276" w:lineRule="auto"/>
              <w:ind w:right="-1"/>
              <w:jc w:val="center"/>
            </w:pPr>
            <w:r w:rsidRPr="002E7BF4">
              <w:t>5,2</w:t>
            </w:r>
          </w:p>
        </w:tc>
        <w:tc>
          <w:tcPr>
            <w:tcW w:w="1142" w:type="pct"/>
            <w:tcBorders>
              <w:bottom w:val="nil"/>
            </w:tcBorders>
          </w:tcPr>
          <w:p w:rsidR="002E7BF4" w:rsidRPr="002E7BF4" w:rsidRDefault="002E7BF4" w:rsidP="002E7BF4">
            <w:pPr>
              <w:spacing w:line="276" w:lineRule="auto"/>
              <w:ind w:right="-1"/>
            </w:pPr>
            <w:r w:rsidRPr="002E7BF4">
              <w:t>Траверса для подъема колонн (ПК треста Стальмонтаж №1095Р-21)</w:t>
            </w:r>
          </w:p>
          <w:p w:rsidR="002E7BF4" w:rsidRPr="002E7BF4" w:rsidRDefault="002E7BF4" w:rsidP="002E7BF4">
            <w:pPr>
              <w:spacing w:line="276" w:lineRule="auto"/>
              <w:ind w:right="-1"/>
            </w:pPr>
          </w:p>
          <w:p w:rsidR="002E7BF4" w:rsidRPr="002E7BF4" w:rsidRDefault="002E7BF4" w:rsidP="002E7BF4">
            <w:pPr>
              <w:spacing w:line="276" w:lineRule="auto"/>
              <w:ind w:right="-1"/>
            </w:pPr>
          </w:p>
          <w:p w:rsidR="002E7BF4" w:rsidRPr="002E7BF4" w:rsidRDefault="002E7BF4" w:rsidP="002E7BF4">
            <w:pPr>
              <w:spacing w:line="276" w:lineRule="auto"/>
              <w:ind w:right="-1"/>
            </w:pPr>
          </w:p>
          <w:p w:rsidR="002E7BF4" w:rsidRPr="002E7BF4" w:rsidRDefault="002E7BF4" w:rsidP="002E7BF4">
            <w:pPr>
              <w:spacing w:line="276" w:lineRule="auto"/>
              <w:ind w:right="-1"/>
            </w:pPr>
          </w:p>
          <w:p w:rsidR="002E7BF4" w:rsidRPr="002E7BF4" w:rsidRDefault="002E7BF4" w:rsidP="002E7BF4">
            <w:pPr>
              <w:spacing w:line="276" w:lineRule="auto"/>
              <w:ind w:right="-1"/>
            </w:pPr>
          </w:p>
        </w:tc>
        <w:tc>
          <w:tcPr>
            <w:tcW w:w="357" w:type="pct"/>
            <w:tcBorders>
              <w:bottom w:val="nil"/>
            </w:tcBorders>
          </w:tcPr>
          <w:p w:rsidR="002E7BF4" w:rsidRPr="002E7BF4" w:rsidRDefault="002E7BF4" w:rsidP="002E7BF4">
            <w:pPr>
              <w:spacing w:line="276" w:lineRule="auto"/>
              <w:jc w:val="center"/>
            </w:pPr>
            <w:r w:rsidRPr="002E7BF4">
              <w:lastRenderedPageBreak/>
              <w:t>1,6</w:t>
            </w:r>
          </w:p>
        </w:tc>
        <w:tc>
          <w:tcPr>
            <w:tcW w:w="286" w:type="pct"/>
            <w:tcBorders>
              <w:bottom w:val="nil"/>
            </w:tcBorders>
          </w:tcPr>
          <w:p w:rsidR="002E7BF4" w:rsidRPr="002E7BF4" w:rsidRDefault="002E7BF4" w:rsidP="002E7BF4">
            <w:pPr>
              <w:spacing w:line="276" w:lineRule="auto"/>
              <w:jc w:val="center"/>
            </w:pPr>
            <w:r w:rsidRPr="002E7BF4">
              <w:t>10</w:t>
            </w:r>
          </w:p>
        </w:tc>
        <w:tc>
          <w:tcPr>
            <w:tcW w:w="500" w:type="pct"/>
            <w:tcBorders>
              <w:bottom w:val="nil"/>
            </w:tcBorders>
          </w:tcPr>
          <w:p w:rsidR="002E7BF4" w:rsidRPr="002E7BF4" w:rsidRDefault="002E7BF4" w:rsidP="002E7BF4">
            <w:pPr>
              <w:spacing w:line="276" w:lineRule="auto"/>
              <w:jc w:val="center"/>
            </w:pPr>
            <w:r w:rsidRPr="002E7BF4">
              <w:t>0,338</w:t>
            </w:r>
          </w:p>
        </w:tc>
        <w:tc>
          <w:tcPr>
            <w:tcW w:w="1286" w:type="pct"/>
            <w:tcBorders>
              <w:bottom w:val="nil"/>
            </w:tcBorders>
          </w:tcPr>
          <w:p w:rsidR="002E7BF4" w:rsidRPr="002E7BF4" w:rsidRDefault="002E7BF4" w:rsidP="002E7BF4">
            <w:pPr>
              <w:spacing w:line="276" w:lineRule="auto"/>
              <w:jc w:val="center"/>
            </w:pPr>
            <w:r w:rsidRPr="002E7BF4">
              <w:rPr>
                <w:noProof/>
              </w:rPr>
              <w:drawing>
                <wp:inline distT="0" distB="0" distL="0" distR="0" wp14:anchorId="0DF20905" wp14:editId="1950B9DE">
                  <wp:extent cx="1228725" cy="1381125"/>
                  <wp:effectExtent l="19050" t="0" r="9525" b="0"/>
                  <wp:docPr id="79" name="Рисунок 9" descr="сканирование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09"/>
                          <pic:cNvPicPr>
                            <a:picLocks noChangeAspect="1" noChangeArrowheads="1"/>
                          </pic:cNvPicPr>
                        </pic:nvPicPr>
                        <pic:blipFill>
                          <a:blip r:embed="rId68" cstate="print"/>
                          <a:srcRect/>
                          <a:stretch>
                            <a:fillRect/>
                          </a:stretch>
                        </pic:blipFill>
                        <pic:spPr bwMode="auto">
                          <a:xfrm>
                            <a:off x="0" y="0"/>
                            <a:ext cx="1228725" cy="1381125"/>
                          </a:xfrm>
                          <a:prstGeom prst="rect">
                            <a:avLst/>
                          </a:prstGeom>
                          <a:noFill/>
                          <a:ln w="9525">
                            <a:noFill/>
                            <a:miter lim="800000"/>
                            <a:headEnd/>
                            <a:tailEnd/>
                          </a:ln>
                        </pic:spPr>
                      </pic:pic>
                    </a:graphicData>
                  </a:graphic>
                </wp:inline>
              </w:drawing>
            </w:r>
          </w:p>
        </w:tc>
      </w:tr>
      <w:tr w:rsidR="002E7BF4" w:rsidRPr="002E7BF4" w:rsidTr="002E7BF4">
        <w:trPr>
          <w:trHeight w:val="379"/>
        </w:trPr>
        <w:tc>
          <w:tcPr>
            <w:tcW w:w="1000" w:type="pct"/>
          </w:tcPr>
          <w:p w:rsidR="002E7BF4" w:rsidRPr="002E7BF4" w:rsidRDefault="002E7BF4" w:rsidP="002E7BF4">
            <w:pPr>
              <w:spacing w:line="276" w:lineRule="auto"/>
              <w:ind w:right="-1"/>
            </w:pPr>
            <w:r w:rsidRPr="002E7BF4">
              <w:lastRenderedPageBreak/>
              <w:t>2 Подкрановые балки</w:t>
            </w:r>
          </w:p>
        </w:tc>
        <w:tc>
          <w:tcPr>
            <w:tcW w:w="429" w:type="pct"/>
          </w:tcPr>
          <w:p w:rsidR="002E7BF4" w:rsidRPr="002E7BF4" w:rsidRDefault="002E7BF4" w:rsidP="002E7BF4">
            <w:pPr>
              <w:spacing w:line="276" w:lineRule="auto"/>
              <w:ind w:right="-1"/>
              <w:jc w:val="center"/>
            </w:pPr>
            <w:r w:rsidRPr="002E7BF4">
              <w:t>3,5</w:t>
            </w:r>
          </w:p>
        </w:tc>
        <w:tc>
          <w:tcPr>
            <w:tcW w:w="1142" w:type="pct"/>
          </w:tcPr>
          <w:p w:rsidR="002E7BF4" w:rsidRPr="002E7BF4" w:rsidRDefault="002E7BF4" w:rsidP="002E7BF4">
            <w:pPr>
              <w:spacing w:line="276" w:lineRule="auto"/>
              <w:ind w:right="-1"/>
            </w:pPr>
            <w:r w:rsidRPr="002E7BF4">
              <w:t>Траверса с полуавтомат. Стропами (ПК Главстальконструкция, заказ №185)</w:t>
            </w:r>
          </w:p>
        </w:tc>
        <w:tc>
          <w:tcPr>
            <w:tcW w:w="357" w:type="pct"/>
          </w:tcPr>
          <w:p w:rsidR="002E7BF4" w:rsidRPr="002E7BF4" w:rsidRDefault="002E7BF4" w:rsidP="002E7BF4">
            <w:pPr>
              <w:spacing w:line="276" w:lineRule="auto"/>
              <w:jc w:val="center"/>
            </w:pPr>
            <w:r w:rsidRPr="002E7BF4">
              <w:t>2,8</w:t>
            </w:r>
          </w:p>
        </w:tc>
        <w:tc>
          <w:tcPr>
            <w:tcW w:w="286" w:type="pct"/>
          </w:tcPr>
          <w:p w:rsidR="002E7BF4" w:rsidRPr="002E7BF4" w:rsidRDefault="002E7BF4" w:rsidP="002E7BF4">
            <w:pPr>
              <w:spacing w:line="276" w:lineRule="auto"/>
              <w:jc w:val="center"/>
            </w:pPr>
            <w:r w:rsidRPr="002E7BF4">
              <w:t>6</w:t>
            </w:r>
          </w:p>
        </w:tc>
        <w:tc>
          <w:tcPr>
            <w:tcW w:w="500" w:type="pct"/>
          </w:tcPr>
          <w:p w:rsidR="002E7BF4" w:rsidRPr="002E7BF4" w:rsidRDefault="002E7BF4" w:rsidP="002E7BF4">
            <w:pPr>
              <w:spacing w:line="276" w:lineRule="auto"/>
              <w:jc w:val="center"/>
            </w:pPr>
            <w:r w:rsidRPr="002E7BF4">
              <w:t>0,386</w:t>
            </w:r>
          </w:p>
        </w:tc>
        <w:tc>
          <w:tcPr>
            <w:tcW w:w="1286" w:type="pct"/>
          </w:tcPr>
          <w:p w:rsidR="002E7BF4" w:rsidRPr="002E7BF4" w:rsidRDefault="002E7BF4" w:rsidP="002E7BF4">
            <w:pPr>
              <w:spacing w:line="276" w:lineRule="auto"/>
              <w:jc w:val="center"/>
            </w:pPr>
            <w:r w:rsidRPr="002E7BF4">
              <w:rPr>
                <w:noProof/>
              </w:rPr>
              <w:drawing>
                <wp:inline distT="0" distB="0" distL="0" distR="0" wp14:anchorId="48F74434" wp14:editId="51004E77">
                  <wp:extent cx="1552575" cy="1181100"/>
                  <wp:effectExtent l="19050" t="0" r="9525" b="0"/>
                  <wp:docPr id="80" name="Рисунок 80"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0004"/>
                          <pic:cNvPicPr>
                            <a:picLocks noChangeAspect="1" noChangeArrowheads="1"/>
                          </pic:cNvPicPr>
                        </pic:nvPicPr>
                        <pic:blipFill>
                          <a:blip r:embed="rId69" cstate="print"/>
                          <a:srcRect/>
                          <a:stretch>
                            <a:fillRect/>
                          </a:stretch>
                        </pic:blipFill>
                        <pic:spPr bwMode="auto">
                          <a:xfrm>
                            <a:off x="0" y="0"/>
                            <a:ext cx="1552575" cy="1181100"/>
                          </a:xfrm>
                          <a:prstGeom prst="rect">
                            <a:avLst/>
                          </a:prstGeom>
                          <a:noFill/>
                          <a:ln w="9525">
                            <a:noFill/>
                            <a:miter lim="800000"/>
                            <a:headEnd/>
                            <a:tailEnd/>
                          </a:ln>
                        </pic:spPr>
                      </pic:pic>
                    </a:graphicData>
                  </a:graphic>
                </wp:inline>
              </w:drawing>
            </w:r>
          </w:p>
        </w:tc>
      </w:tr>
      <w:tr w:rsidR="002E7BF4" w:rsidRPr="002E7BF4" w:rsidTr="002E7BF4">
        <w:trPr>
          <w:trHeight w:val="1981"/>
        </w:trPr>
        <w:tc>
          <w:tcPr>
            <w:tcW w:w="1000" w:type="pct"/>
          </w:tcPr>
          <w:p w:rsidR="002E7BF4" w:rsidRPr="002E7BF4" w:rsidRDefault="002E7BF4" w:rsidP="002E7BF4">
            <w:pPr>
              <w:spacing w:line="276" w:lineRule="auto"/>
              <w:ind w:right="-1"/>
            </w:pPr>
            <w:r w:rsidRPr="002E7BF4">
              <w:t>3 Фермы</w:t>
            </w:r>
          </w:p>
        </w:tc>
        <w:tc>
          <w:tcPr>
            <w:tcW w:w="429" w:type="pct"/>
          </w:tcPr>
          <w:p w:rsidR="002E7BF4" w:rsidRPr="002E7BF4" w:rsidRDefault="002E7BF4" w:rsidP="002E7BF4">
            <w:pPr>
              <w:spacing w:line="276" w:lineRule="auto"/>
              <w:ind w:right="-1"/>
              <w:jc w:val="center"/>
            </w:pPr>
            <w:r w:rsidRPr="002E7BF4">
              <w:t>9,8</w:t>
            </w:r>
          </w:p>
        </w:tc>
        <w:tc>
          <w:tcPr>
            <w:tcW w:w="1142" w:type="pct"/>
          </w:tcPr>
          <w:p w:rsidR="002E7BF4" w:rsidRPr="002E7BF4" w:rsidRDefault="002E7BF4" w:rsidP="002E7BF4">
            <w:pPr>
              <w:spacing w:line="276" w:lineRule="auto"/>
              <w:ind w:right="-1"/>
            </w:pPr>
            <w:r w:rsidRPr="002E7BF4">
              <w:t>Траверса (ПИ Промстальконструкция №5062Т-9)</w:t>
            </w:r>
          </w:p>
        </w:tc>
        <w:tc>
          <w:tcPr>
            <w:tcW w:w="357" w:type="pct"/>
          </w:tcPr>
          <w:p w:rsidR="002E7BF4" w:rsidRPr="002E7BF4" w:rsidRDefault="002E7BF4" w:rsidP="002E7BF4">
            <w:pPr>
              <w:spacing w:line="276" w:lineRule="auto"/>
              <w:jc w:val="center"/>
            </w:pPr>
            <w:r w:rsidRPr="002E7BF4">
              <w:t>4,3</w:t>
            </w:r>
          </w:p>
        </w:tc>
        <w:tc>
          <w:tcPr>
            <w:tcW w:w="286" w:type="pct"/>
          </w:tcPr>
          <w:p w:rsidR="002E7BF4" w:rsidRPr="002E7BF4" w:rsidRDefault="002E7BF4" w:rsidP="002E7BF4">
            <w:pPr>
              <w:spacing w:line="276" w:lineRule="auto"/>
              <w:jc w:val="center"/>
            </w:pPr>
            <w:r w:rsidRPr="002E7BF4">
              <w:t>20</w:t>
            </w:r>
          </w:p>
        </w:tc>
        <w:tc>
          <w:tcPr>
            <w:tcW w:w="500" w:type="pct"/>
          </w:tcPr>
          <w:p w:rsidR="002E7BF4" w:rsidRPr="002E7BF4" w:rsidRDefault="002E7BF4" w:rsidP="002E7BF4">
            <w:pPr>
              <w:spacing w:line="276" w:lineRule="auto"/>
              <w:jc w:val="center"/>
            </w:pPr>
            <w:r w:rsidRPr="002E7BF4">
              <w:t>1,350</w:t>
            </w:r>
          </w:p>
        </w:tc>
        <w:tc>
          <w:tcPr>
            <w:tcW w:w="1286" w:type="pct"/>
          </w:tcPr>
          <w:p w:rsidR="002E7BF4" w:rsidRPr="002E7BF4" w:rsidRDefault="002E7BF4" w:rsidP="002E7BF4">
            <w:pPr>
              <w:spacing w:line="276" w:lineRule="auto"/>
              <w:jc w:val="center"/>
            </w:pPr>
            <w:r w:rsidRPr="002E7BF4">
              <w:rPr>
                <w:noProof/>
              </w:rPr>
              <w:drawing>
                <wp:inline distT="0" distB="0" distL="0" distR="0" wp14:anchorId="13CF0153" wp14:editId="07729BAE">
                  <wp:extent cx="1466850" cy="1066800"/>
                  <wp:effectExtent l="19050" t="0" r="0" b="0"/>
                  <wp:docPr id="81" name="Рисунок 11"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02"/>
                          <pic:cNvPicPr>
                            <a:picLocks noChangeAspect="1" noChangeArrowheads="1"/>
                          </pic:cNvPicPr>
                        </pic:nvPicPr>
                        <pic:blipFill>
                          <a:blip r:embed="rId70" cstate="print"/>
                          <a:srcRect/>
                          <a:stretch>
                            <a:fillRect/>
                          </a:stretch>
                        </pic:blipFill>
                        <pic:spPr bwMode="auto">
                          <a:xfrm>
                            <a:off x="0" y="0"/>
                            <a:ext cx="1466850" cy="1066800"/>
                          </a:xfrm>
                          <a:prstGeom prst="rect">
                            <a:avLst/>
                          </a:prstGeom>
                          <a:noFill/>
                          <a:ln w="9525">
                            <a:noFill/>
                            <a:miter lim="800000"/>
                            <a:headEnd/>
                            <a:tailEnd/>
                          </a:ln>
                        </pic:spPr>
                      </pic:pic>
                    </a:graphicData>
                  </a:graphic>
                </wp:inline>
              </w:drawing>
            </w:r>
          </w:p>
        </w:tc>
      </w:tr>
      <w:tr w:rsidR="002E7BF4" w:rsidRPr="002E7BF4" w:rsidTr="002E7BF4">
        <w:trPr>
          <w:trHeight w:val="379"/>
        </w:trPr>
        <w:tc>
          <w:tcPr>
            <w:tcW w:w="1000"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pPr>
            <w:r w:rsidRPr="002E7BF4">
              <w:t>4 Стеновые панели</w:t>
            </w:r>
          </w:p>
        </w:tc>
        <w:tc>
          <w:tcPr>
            <w:tcW w:w="429"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jc w:val="center"/>
            </w:pPr>
            <w:r w:rsidRPr="002E7BF4">
              <w:t>4,75</w:t>
            </w:r>
          </w:p>
        </w:tc>
        <w:tc>
          <w:tcPr>
            <w:tcW w:w="1142"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pPr>
            <w:r w:rsidRPr="002E7BF4">
              <w:t>Строп двухветвевой (ГОСТ 19144-73), тип 2СК-5,0</w:t>
            </w:r>
          </w:p>
        </w:tc>
        <w:tc>
          <w:tcPr>
            <w:tcW w:w="357"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2,2</w:t>
            </w:r>
          </w:p>
        </w:tc>
        <w:tc>
          <w:tcPr>
            <w:tcW w:w="286"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5</w:t>
            </w:r>
          </w:p>
        </w:tc>
        <w:tc>
          <w:tcPr>
            <w:tcW w:w="500"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0,312</w:t>
            </w:r>
          </w:p>
        </w:tc>
        <w:tc>
          <w:tcPr>
            <w:tcW w:w="1286"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rPr>
                <w:noProof/>
              </w:rPr>
              <w:drawing>
                <wp:inline distT="0" distB="0" distL="0" distR="0" wp14:anchorId="52CB2379" wp14:editId="561CBAD0">
                  <wp:extent cx="1552575" cy="971550"/>
                  <wp:effectExtent l="19050" t="0" r="9525" b="0"/>
                  <wp:docPr id="82" name="Рисунок 82" descr="сканирование0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сканирование0005"/>
                          <pic:cNvPicPr>
                            <a:picLocks noChangeAspect="1" noChangeArrowheads="1"/>
                          </pic:cNvPicPr>
                        </pic:nvPicPr>
                        <pic:blipFill>
                          <a:blip r:embed="rId71" cstate="print"/>
                          <a:srcRect/>
                          <a:stretch>
                            <a:fillRect/>
                          </a:stretch>
                        </pic:blipFill>
                        <pic:spPr bwMode="auto">
                          <a:xfrm>
                            <a:off x="0" y="0"/>
                            <a:ext cx="1552575" cy="971550"/>
                          </a:xfrm>
                          <a:prstGeom prst="rect">
                            <a:avLst/>
                          </a:prstGeom>
                          <a:noFill/>
                          <a:ln w="9525">
                            <a:noFill/>
                            <a:miter lim="800000"/>
                            <a:headEnd/>
                            <a:tailEnd/>
                          </a:ln>
                        </pic:spPr>
                      </pic:pic>
                    </a:graphicData>
                  </a:graphic>
                </wp:inline>
              </w:drawing>
            </w:r>
          </w:p>
        </w:tc>
      </w:tr>
      <w:tr w:rsidR="002E7BF4" w:rsidRPr="002E7BF4" w:rsidTr="002E7BF4">
        <w:trPr>
          <w:trHeight w:val="1522"/>
        </w:trPr>
        <w:tc>
          <w:tcPr>
            <w:tcW w:w="1000"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pPr>
            <w:r w:rsidRPr="002E7BF4">
              <w:t>5 Плиты покрытия</w:t>
            </w:r>
          </w:p>
          <w:p w:rsidR="002E7BF4" w:rsidRPr="002E7BF4" w:rsidRDefault="002E7BF4" w:rsidP="002E7BF4">
            <w:pPr>
              <w:spacing w:line="276" w:lineRule="auto"/>
              <w:ind w:right="-1"/>
            </w:pPr>
          </w:p>
          <w:p w:rsidR="002E7BF4" w:rsidRPr="002E7BF4" w:rsidRDefault="002E7BF4" w:rsidP="002E7BF4">
            <w:pPr>
              <w:spacing w:line="276" w:lineRule="auto"/>
              <w:ind w:right="-1"/>
            </w:pPr>
          </w:p>
          <w:p w:rsidR="002E7BF4" w:rsidRPr="002E7BF4" w:rsidRDefault="002E7BF4" w:rsidP="002E7BF4">
            <w:pPr>
              <w:spacing w:line="276" w:lineRule="auto"/>
              <w:ind w:right="-1"/>
            </w:pPr>
          </w:p>
        </w:tc>
        <w:tc>
          <w:tcPr>
            <w:tcW w:w="429"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jc w:val="center"/>
            </w:pPr>
            <w:r w:rsidRPr="002E7BF4">
              <w:t>2,68</w:t>
            </w:r>
          </w:p>
        </w:tc>
        <w:tc>
          <w:tcPr>
            <w:tcW w:w="1142"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pPr>
            <w:r w:rsidRPr="002E7BF4">
              <w:t>Траверса (ПИ Промстальконструкция №1968Р-17)</w:t>
            </w:r>
          </w:p>
        </w:tc>
        <w:tc>
          <w:tcPr>
            <w:tcW w:w="357"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2</w:t>
            </w:r>
          </w:p>
        </w:tc>
        <w:tc>
          <w:tcPr>
            <w:tcW w:w="286"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3</w:t>
            </w:r>
          </w:p>
        </w:tc>
        <w:tc>
          <w:tcPr>
            <w:tcW w:w="500"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0,205</w:t>
            </w:r>
          </w:p>
        </w:tc>
        <w:tc>
          <w:tcPr>
            <w:tcW w:w="1286"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rPr>
                <w:noProof/>
              </w:rPr>
              <w:drawing>
                <wp:inline distT="0" distB="0" distL="0" distR="0" wp14:anchorId="27379FF2" wp14:editId="1BFFCD59">
                  <wp:extent cx="1657350" cy="923925"/>
                  <wp:effectExtent l="19050" t="0" r="0" b="0"/>
                  <wp:docPr id="83" name="Рисунок 83" descr="сканирование0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сканирование0006"/>
                          <pic:cNvPicPr>
                            <a:picLocks noChangeAspect="1" noChangeArrowheads="1"/>
                          </pic:cNvPicPr>
                        </pic:nvPicPr>
                        <pic:blipFill>
                          <a:blip r:embed="rId72" cstate="print"/>
                          <a:srcRect/>
                          <a:stretch>
                            <a:fillRect/>
                          </a:stretch>
                        </pic:blipFill>
                        <pic:spPr bwMode="auto">
                          <a:xfrm>
                            <a:off x="0" y="0"/>
                            <a:ext cx="1657350" cy="923925"/>
                          </a:xfrm>
                          <a:prstGeom prst="rect">
                            <a:avLst/>
                          </a:prstGeom>
                          <a:noFill/>
                          <a:ln w="9525">
                            <a:noFill/>
                            <a:miter lim="800000"/>
                            <a:headEnd/>
                            <a:tailEnd/>
                          </a:ln>
                        </pic:spPr>
                      </pic:pic>
                    </a:graphicData>
                  </a:graphic>
                </wp:inline>
              </w:drawing>
            </w:r>
          </w:p>
        </w:tc>
      </w:tr>
      <w:tr w:rsidR="002E7BF4" w:rsidRPr="002E7BF4" w:rsidTr="002E7BF4">
        <w:trPr>
          <w:trHeight w:val="1124"/>
        </w:trPr>
        <w:tc>
          <w:tcPr>
            <w:tcW w:w="1000"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pPr>
            <w:r w:rsidRPr="002E7BF4">
              <w:t>6 Погрузочно-разгрузочные работы</w:t>
            </w:r>
          </w:p>
        </w:tc>
        <w:tc>
          <w:tcPr>
            <w:tcW w:w="429"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jc w:val="center"/>
            </w:pPr>
          </w:p>
        </w:tc>
        <w:tc>
          <w:tcPr>
            <w:tcW w:w="1142"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ind w:right="-1"/>
            </w:pPr>
            <w:r w:rsidRPr="002E7BF4">
              <w:t>Строп четырех-ветвевой (ПИ Промстальконструкция,№21059М, лист 28)</w:t>
            </w:r>
          </w:p>
        </w:tc>
        <w:tc>
          <w:tcPr>
            <w:tcW w:w="357"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9,3</w:t>
            </w:r>
          </w:p>
        </w:tc>
        <w:tc>
          <w:tcPr>
            <w:tcW w:w="286"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5</w:t>
            </w:r>
          </w:p>
        </w:tc>
        <w:tc>
          <w:tcPr>
            <w:tcW w:w="500"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t>0,215</w:t>
            </w:r>
          </w:p>
        </w:tc>
        <w:tc>
          <w:tcPr>
            <w:tcW w:w="1286" w:type="pct"/>
            <w:tcBorders>
              <w:top w:val="single" w:sz="4" w:space="0" w:color="auto"/>
              <w:left w:val="single" w:sz="4" w:space="0" w:color="auto"/>
              <w:bottom w:val="single" w:sz="4" w:space="0" w:color="auto"/>
              <w:right w:val="single" w:sz="4" w:space="0" w:color="auto"/>
            </w:tcBorders>
          </w:tcPr>
          <w:p w:rsidR="002E7BF4" w:rsidRPr="002E7BF4" w:rsidRDefault="002E7BF4" w:rsidP="002E7BF4">
            <w:pPr>
              <w:spacing w:line="276" w:lineRule="auto"/>
              <w:jc w:val="center"/>
            </w:pPr>
            <w:r w:rsidRPr="002E7BF4">
              <w:rPr>
                <w:noProof/>
              </w:rPr>
              <w:drawing>
                <wp:inline distT="0" distB="0" distL="0" distR="0" wp14:anchorId="3F759F48" wp14:editId="1E6C5FBB">
                  <wp:extent cx="952500" cy="933450"/>
                  <wp:effectExtent l="19050" t="0" r="0" b="0"/>
                  <wp:docPr id="84" name="Рисунок 14"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сканирование0003"/>
                          <pic:cNvPicPr>
                            <a:picLocks noChangeAspect="1" noChangeArrowheads="1"/>
                          </pic:cNvPicPr>
                        </pic:nvPicPr>
                        <pic:blipFill>
                          <a:blip r:embed="rId73" cstate="print"/>
                          <a:srcRect/>
                          <a:stretch>
                            <a:fillRect/>
                          </a:stretch>
                        </pic:blipFill>
                        <pic:spPr bwMode="auto">
                          <a:xfrm>
                            <a:off x="0" y="0"/>
                            <a:ext cx="952500" cy="933450"/>
                          </a:xfrm>
                          <a:prstGeom prst="rect">
                            <a:avLst/>
                          </a:prstGeom>
                          <a:noFill/>
                          <a:ln w="9525">
                            <a:noFill/>
                            <a:miter lim="800000"/>
                            <a:headEnd/>
                            <a:tailEnd/>
                          </a:ln>
                        </pic:spPr>
                      </pic:pic>
                    </a:graphicData>
                  </a:graphic>
                </wp:inline>
              </w:drawing>
            </w:r>
          </w:p>
        </w:tc>
      </w:tr>
    </w:tbl>
    <w:p w:rsidR="002E7BF4" w:rsidRPr="002E7BF4" w:rsidRDefault="002E7BF4" w:rsidP="002E7BF4">
      <w:pPr>
        <w:spacing w:line="276" w:lineRule="auto"/>
        <w:ind w:right="-1"/>
        <w:jc w:val="both"/>
      </w:pPr>
    </w:p>
    <w:p w:rsidR="002E7BF4" w:rsidRPr="002E7BF4" w:rsidRDefault="002E7BF4" w:rsidP="002E7BF4">
      <w:pPr>
        <w:spacing w:line="276" w:lineRule="auto"/>
        <w:jc w:val="center"/>
      </w:pPr>
      <w:r w:rsidRPr="002E7BF4">
        <w:rPr>
          <w:noProof/>
        </w:rPr>
        <w:lastRenderedPageBreak/>
        <w:drawing>
          <wp:inline distT="0" distB="0" distL="0" distR="0" wp14:anchorId="3EA142DB" wp14:editId="4B8E8EB2">
            <wp:extent cx="4629150" cy="3052288"/>
            <wp:effectExtent l="19050" t="0" r="0" b="0"/>
            <wp:docPr id="85" name="Рисунок 15"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сканирование0007"/>
                    <pic:cNvPicPr>
                      <a:picLocks noChangeAspect="1" noChangeArrowheads="1"/>
                    </pic:cNvPicPr>
                  </pic:nvPicPr>
                  <pic:blipFill>
                    <a:blip r:embed="rId74" cstate="print"/>
                    <a:srcRect/>
                    <a:stretch>
                      <a:fillRect/>
                    </a:stretch>
                  </pic:blipFill>
                  <pic:spPr bwMode="auto">
                    <a:xfrm>
                      <a:off x="0" y="0"/>
                      <a:ext cx="4629150" cy="3052288"/>
                    </a:xfrm>
                    <a:prstGeom prst="rect">
                      <a:avLst/>
                    </a:prstGeom>
                    <a:noFill/>
                    <a:ln w="9525">
                      <a:noFill/>
                      <a:miter lim="800000"/>
                      <a:headEnd/>
                      <a:tailEnd/>
                    </a:ln>
                  </pic:spPr>
                </pic:pic>
              </a:graphicData>
            </a:graphic>
          </wp:inline>
        </w:drawing>
      </w:r>
    </w:p>
    <w:p w:rsidR="002E7BF4" w:rsidRPr="002E7BF4" w:rsidRDefault="002E7BF4" w:rsidP="002E7BF4">
      <w:pPr>
        <w:spacing w:line="276" w:lineRule="auto"/>
        <w:jc w:val="both"/>
        <w:rPr>
          <w:b/>
        </w:rPr>
      </w:pPr>
      <w:r w:rsidRPr="002E7BF4">
        <w:rPr>
          <w:b/>
        </w:rPr>
        <w:tab/>
      </w:r>
    </w:p>
    <w:p w:rsidR="002E7BF4" w:rsidRPr="002E7BF4" w:rsidRDefault="002E7BF4" w:rsidP="002E7BF4">
      <w:pPr>
        <w:spacing w:line="276" w:lineRule="auto"/>
        <w:ind w:right="-1"/>
        <w:jc w:val="center"/>
      </w:pPr>
      <w:r w:rsidRPr="002E7BF4">
        <w:t>Рисунок 2 – Схема монтажа здания (для плиты покрытия) самоходным стреловым краном</w:t>
      </w:r>
    </w:p>
    <w:p w:rsidR="002E7BF4" w:rsidRPr="002E7BF4" w:rsidRDefault="002E7BF4" w:rsidP="002E7BF4">
      <w:pPr>
        <w:spacing w:line="276" w:lineRule="auto"/>
        <w:ind w:firstLine="851"/>
        <w:jc w:val="both"/>
      </w:pPr>
    </w:p>
    <w:p w:rsidR="002E7BF4" w:rsidRPr="002E7BF4" w:rsidRDefault="002E7BF4" w:rsidP="002E7BF4">
      <w:pPr>
        <w:spacing w:line="276" w:lineRule="auto"/>
        <w:ind w:firstLine="851"/>
        <w:jc w:val="both"/>
        <w:rPr>
          <w:b/>
        </w:rPr>
      </w:pPr>
      <w:r w:rsidRPr="002E7BF4">
        <w:t>1 Требуемая высота подъема стрелы Н</w:t>
      </w:r>
      <w:r w:rsidRPr="002E7BF4">
        <w:rPr>
          <w:vertAlign w:val="subscript"/>
        </w:rPr>
        <w:t>тр</w:t>
      </w:r>
      <w:r w:rsidRPr="002E7BF4">
        <w:t xml:space="preserve"> определяется по формуле</w:t>
      </w:r>
    </w:p>
    <w:p w:rsidR="002E7BF4" w:rsidRPr="002E7BF4" w:rsidRDefault="002E7BF4" w:rsidP="002E7BF4">
      <w:pPr>
        <w:spacing w:line="276" w:lineRule="auto"/>
        <w:ind w:firstLine="851"/>
        <w:jc w:val="center"/>
      </w:pPr>
      <w:r w:rsidRPr="002E7BF4">
        <w:t>Н</w:t>
      </w:r>
      <w:r w:rsidRPr="002E7BF4">
        <w:rPr>
          <w:vertAlign w:val="subscript"/>
        </w:rPr>
        <w:t>тр</w:t>
      </w:r>
      <w:r w:rsidRPr="002E7BF4">
        <w:t>=</w:t>
      </w:r>
      <w:r w:rsidRPr="002E7BF4">
        <w:rPr>
          <w:lang w:val="en-US"/>
        </w:rPr>
        <w:t>h</w:t>
      </w:r>
      <w:r w:rsidRPr="002E7BF4">
        <w:rPr>
          <w:vertAlign w:val="subscript"/>
        </w:rPr>
        <w:t>0</w:t>
      </w:r>
      <w:r w:rsidRPr="002E7BF4">
        <w:t xml:space="preserve">+ </w:t>
      </w:r>
      <w:r w:rsidRPr="002E7BF4">
        <w:rPr>
          <w:lang w:val="en-US"/>
        </w:rPr>
        <w:t>h</w:t>
      </w:r>
      <w:r w:rsidRPr="002E7BF4">
        <w:rPr>
          <w:vertAlign w:val="subscript"/>
        </w:rPr>
        <w:t>з</w:t>
      </w:r>
      <w:r w:rsidRPr="002E7BF4">
        <w:t xml:space="preserve">+ </w:t>
      </w:r>
      <w:r w:rsidRPr="002E7BF4">
        <w:rPr>
          <w:lang w:val="en-US"/>
        </w:rPr>
        <w:t>h</w:t>
      </w:r>
      <w:r w:rsidRPr="002E7BF4">
        <w:rPr>
          <w:vertAlign w:val="subscript"/>
        </w:rPr>
        <w:t>э</w:t>
      </w:r>
      <w:r w:rsidRPr="002E7BF4">
        <w:t xml:space="preserve">+ </w:t>
      </w:r>
      <w:r w:rsidRPr="002E7BF4">
        <w:rPr>
          <w:lang w:val="en-US"/>
        </w:rPr>
        <w:t>h</w:t>
      </w:r>
      <w:r w:rsidRPr="002E7BF4">
        <w:rPr>
          <w:vertAlign w:val="subscript"/>
        </w:rPr>
        <w:t>с</w:t>
      </w:r>
      <w:r w:rsidRPr="002E7BF4">
        <w:t xml:space="preserve">+ </w:t>
      </w:r>
      <w:r w:rsidRPr="002E7BF4">
        <w:rPr>
          <w:lang w:val="en-US"/>
        </w:rPr>
        <w:t>h</w:t>
      </w:r>
      <w:r w:rsidRPr="002E7BF4">
        <w:rPr>
          <w:vertAlign w:val="subscript"/>
        </w:rPr>
        <w:t xml:space="preserve">п </w:t>
      </w:r>
      <w:r w:rsidRPr="002E7BF4">
        <w:t xml:space="preserve">, </w:t>
      </w:r>
    </w:p>
    <w:p w:rsidR="002E7BF4" w:rsidRPr="002E7BF4" w:rsidRDefault="002E7BF4" w:rsidP="002E7BF4">
      <w:pPr>
        <w:spacing w:line="276" w:lineRule="auto"/>
        <w:ind w:firstLine="851"/>
        <w:jc w:val="both"/>
      </w:pPr>
      <w:r w:rsidRPr="002E7BF4">
        <w:t xml:space="preserve">где </w:t>
      </w:r>
      <w:r w:rsidRPr="002E7BF4">
        <w:rPr>
          <w:lang w:val="en-US"/>
        </w:rPr>
        <w:t>h</w:t>
      </w:r>
      <w:r w:rsidRPr="002E7BF4">
        <w:rPr>
          <w:vertAlign w:val="subscript"/>
        </w:rPr>
        <w:t xml:space="preserve">0 </w:t>
      </w:r>
      <w:r w:rsidRPr="002E7BF4">
        <w:t>– превышение опоры монтируемого элемента над уровнем стоянки крана, м;</w:t>
      </w:r>
    </w:p>
    <w:p w:rsidR="002E7BF4" w:rsidRPr="002E7BF4" w:rsidRDefault="002E7BF4" w:rsidP="002E7BF4">
      <w:pPr>
        <w:spacing w:line="276" w:lineRule="auto"/>
        <w:ind w:firstLine="851"/>
        <w:jc w:val="both"/>
        <w:rPr>
          <w:b/>
        </w:rPr>
      </w:pPr>
      <w:r w:rsidRPr="002E7BF4">
        <w:t xml:space="preserve">       </w:t>
      </w:r>
      <w:r w:rsidRPr="002E7BF4">
        <w:rPr>
          <w:lang w:val="en-US"/>
        </w:rPr>
        <w:t>h</w:t>
      </w:r>
      <w:r w:rsidRPr="002E7BF4">
        <w:rPr>
          <w:vertAlign w:val="subscript"/>
        </w:rPr>
        <w:t xml:space="preserve">з </w:t>
      </w:r>
      <w:r w:rsidRPr="002E7BF4">
        <w:t>– запас по высоте (не менее 0,5м по СНИП 12.03.2001), м;</w:t>
      </w:r>
    </w:p>
    <w:p w:rsidR="002E7BF4" w:rsidRPr="002E7BF4" w:rsidRDefault="002E7BF4" w:rsidP="002E7BF4">
      <w:pPr>
        <w:spacing w:line="276" w:lineRule="auto"/>
        <w:ind w:firstLine="851"/>
        <w:jc w:val="both"/>
        <w:rPr>
          <w:b/>
        </w:rPr>
      </w:pPr>
      <w:r w:rsidRPr="002E7BF4">
        <w:rPr>
          <w:b/>
        </w:rPr>
        <w:t xml:space="preserve">       </w:t>
      </w:r>
      <w:r w:rsidRPr="002E7BF4">
        <w:rPr>
          <w:lang w:val="en-US"/>
        </w:rPr>
        <w:t>h</w:t>
      </w:r>
      <w:r w:rsidRPr="002E7BF4">
        <w:rPr>
          <w:vertAlign w:val="subscript"/>
        </w:rPr>
        <w:t xml:space="preserve">э </w:t>
      </w:r>
      <w:r w:rsidRPr="002E7BF4">
        <w:t>– высота элемента в монтируемом положении, м;</w:t>
      </w:r>
    </w:p>
    <w:p w:rsidR="002E7BF4" w:rsidRPr="002E7BF4" w:rsidRDefault="002E7BF4" w:rsidP="002E7BF4">
      <w:pPr>
        <w:spacing w:line="276" w:lineRule="auto"/>
        <w:ind w:firstLine="851"/>
        <w:jc w:val="both"/>
      </w:pPr>
      <w:r w:rsidRPr="002E7BF4">
        <w:t xml:space="preserve">       </w:t>
      </w:r>
      <w:r w:rsidRPr="002E7BF4">
        <w:rPr>
          <w:lang w:val="en-CA"/>
        </w:rPr>
        <w:t>h</w:t>
      </w:r>
      <w:r w:rsidRPr="002E7BF4">
        <w:rPr>
          <w:vertAlign w:val="subscript"/>
        </w:rPr>
        <w:t xml:space="preserve">с </w:t>
      </w:r>
      <w:r w:rsidRPr="002E7BF4">
        <w:t>– высота стропы, м;</w:t>
      </w:r>
    </w:p>
    <w:p w:rsidR="002E7BF4" w:rsidRPr="002E7BF4" w:rsidRDefault="002E7BF4" w:rsidP="002E7BF4">
      <w:pPr>
        <w:spacing w:line="276" w:lineRule="auto"/>
        <w:ind w:firstLine="851"/>
        <w:jc w:val="both"/>
      </w:pPr>
      <w:r w:rsidRPr="002E7BF4">
        <w:t xml:space="preserve">       </w:t>
      </w:r>
      <w:r w:rsidRPr="002E7BF4">
        <w:rPr>
          <w:lang w:val="en-CA"/>
        </w:rPr>
        <w:t>h</w:t>
      </w:r>
      <w:r w:rsidRPr="002E7BF4">
        <w:rPr>
          <w:vertAlign w:val="subscript"/>
        </w:rPr>
        <w:t xml:space="preserve">п </w:t>
      </w:r>
      <w:r w:rsidRPr="002E7BF4">
        <w:t>– высота грузового полиспаста (1,5м), м.</w:t>
      </w:r>
    </w:p>
    <w:p w:rsidR="002E7BF4" w:rsidRPr="002E7BF4" w:rsidRDefault="002E7BF4" w:rsidP="002E7BF4">
      <w:pPr>
        <w:spacing w:line="276" w:lineRule="auto"/>
        <w:ind w:firstLine="851"/>
        <w:jc w:val="both"/>
      </w:pPr>
      <w:r w:rsidRPr="002E7BF4">
        <w:t xml:space="preserve">2 Требуемый вылет стрелы </w:t>
      </w:r>
      <w:r w:rsidRPr="002E7BF4">
        <w:rPr>
          <w:lang w:val="en-US"/>
        </w:rPr>
        <w:t>L</w:t>
      </w:r>
      <w:r w:rsidRPr="002E7BF4">
        <w:rPr>
          <w:vertAlign w:val="subscript"/>
        </w:rPr>
        <w:t>тр</w:t>
      </w:r>
      <w:r w:rsidRPr="002E7BF4">
        <w:t xml:space="preserve"> определяется по формуле</w:t>
      </w:r>
    </w:p>
    <w:p w:rsidR="002E7BF4" w:rsidRPr="002E7BF4" w:rsidRDefault="002E7BF4" w:rsidP="002E7BF4">
      <w:pPr>
        <w:spacing w:line="276" w:lineRule="auto"/>
        <w:ind w:firstLine="851"/>
        <w:jc w:val="center"/>
        <w:rPr>
          <w:lang w:val="en-US"/>
        </w:rPr>
      </w:pPr>
      <w:r w:rsidRPr="002E7BF4">
        <w:rPr>
          <w:lang w:val="en-US"/>
        </w:rPr>
        <w:t>L</w:t>
      </w:r>
      <w:r w:rsidRPr="002E7BF4">
        <w:rPr>
          <w:vertAlign w:val="subscript"/>
        </w:rPr>
        <w:t>тр</w:t>
      </w:r>
      <w:r w:rsidRPr="002E7BF4">
        <w:rPr>
          <w:vertAlign w:val="subscript"/>
          <w:lang w:val="en-US"/>
        </w:rPr>
        <w:t xml:space="preserve"> </w:t>
      </w:r>
      <w:r w:rsidRPr="002E7BF4">
        <w:rPr>
          <w:lang w:val="en-US"/>
        </w:rPr>
        <w:t>=(</w:t>
      </w:r>
      <w:r w:rsidRPr="002E7BF4">
        <w:t>Н</w:t>
      </w:r>
      <w:r w:rsidRPr="002E7BF4">
        <w:rPr>
          <w:vertAlign w:val="subscript"/>
        </w:rPr>
        <w:t>тр</w:t>
      </w:r>
      <w:r w:rsidRPr="002E7BF4">
        <w:rPr>
          <w:vertAlign w:val="subscript"/>
          <w:lang w:val="en-US"/>
        </w:rPr>
        <w:t xml:space="preserve">  </w:t>
      </w:r>
      <w:r w:rsidRPr="002E7BF4">
        <w:rPr>
          <w:lang w:val="en-US"/>
        </w:rPr>
        <w:t xml:space="preserve">– </w:t>
      </w:r>
      <w:r w:rsidRPr="002E7BF4">
        <w:rPr>
          <w:lang w:val="en-CA"/>
        </w:rPr>
        <w:t>h</w:t>
      </w:r>
      <w:r w:rsidRPr="002E7BF4">
        <w:rPr>
          <w:vertAlign w:val="subscript"/>
        </w:rPr>
        <w:t>ш</w:t>
      </w:r>
      <w:r w:rsidRPr="002E7BF4">
        <w:rPr>
          <w:lang w:val="en-US"/>
        </w:rPr>
        <w:t>)×(c+d+b/2)/(h</w:t>
      </w:r>
      <w:r w:rsidRPr="002E7BF4">
        <w:rPr>
          <w:vertAlign w:val="subscript"/>
        </w:rPr>
        <w:t>п</w:t>
      </w:r>
      <w:r w:rsidRPr="002E7BF4">
        <w:rPr>
          <w:lang w:val="en-US"/>
        </w:rPr>
        <w:t>+h</w:t>
      </w:r>
      <w:r w:rsidRPr="002E7BF4">
        <w:rPr>
          <w:vertAlign w:val="subscript"/>
        </w:rPr>
        <w:t>с</w:t>
      </w:r>
      <w:r w:rsidRPr="002E7BF4">
        <w:rPr>
          <w:lang w:val="en-US"/>
        </w:rPr>
        <w:t xml:space="preserve">)+a, </w:t>
      </w:r>
    </w:p>
    <w:p w:rsidR="002E7BF4" w:rsidRPr="002E7BF4" w:rsidRDefault="002E7BF4" w:rsidP="002E7BF4">
      <w:pPr>
        <w:spacing w:line="276" w:lineRule="auto"/>
        <w:ind w:firstLine="851"/>
        <w:jc w:val="both"/>
      </w:pPr>
      <w:r w:rsidRPr="002E7BF4">
        <w:t>где Н</w:t>
      </w:r>
      <w:r w:rsidRPr="002E7BF4">
        <w:rPr>
          <w:vertAlign w:val="subscript"/>
        </w:rPr>
        <w:t>тр</w:t>
      </w:r>
      <w:r w:rsidRPr="002E7BF4">
        <w:t xml:space="preserve"> – требуемая высота подъема стрелы;</w:t>
      </w:r>
    </w:p>
    <w:p w:rsidR="002E7BF4" w:rsidRPr="002E7BF4" w:rsidRDefault="002E7BF4" w:rsidP="002E7BF4">
      <w:pPr>
        <w:spacing w:line="276" w:lineRule="auto"/>
        <w:ind w:firstLine="851"/>
        <w:jc w:val="both"/>
      </w:pPr>
      <w:r w:rsidRPr="002E7BF4">
        <w:t xml:space="preserve">       </w:t>
      </w:r>
      <w:r w:rsidRPr="002E7BF4">
        <w:rPr>
          <w:lang w:val="en-CA"/>
        </w:rPr>
        <w:t>h</w:t>
      </w:r>
      <w:r w:rsidRPr="002E7BF4">
        <w:rPr>
          <w:vertAlign w:val="subscript"/>
        </w:rPr>
        <w:t xml:space="preserve">ш </w:t>
      </w:r>
      <w:r w:rsidRPr="002E7BF4">
        <w:t>– высота шарнира пяты стрелы (принимать в расчете 1,25-1,5м), м;</w:t>
      </w:r>
    </w:p>
    <w:p w:rsidR="002E7BF4" w:rsidRPr="002E7BF4" w:rsidRDefault="002E7BF4" w:rsidP="002E7BF4">
      <w:pPr>
        <w:spacing w:line="276" w:lineRule="auto"/>
        <w:ind w:firstLine="851"/>
        <w:jc w:val="both"/>
      </w:pPr>
      <w:r w:rsidRPr="002E7BF4">
        <w:t xml:space="preserve">       с – половина сечения стрелы на уровне верха монтируемого элемента </w:t>
      </w:r>
    </w:p>
    <w:p w:rsidR="002E7BF4" w:rsidRPr="002E7BF4" w:rsidRDefault="002E7BF4" w:rsidP="002E7BF4">
      <w:pPr>
        <w:spacing w:line="276" w:lineRule="auto"/>
        <w:jc w:val="both"/>
      </w:pPr>
      <w:r w:rsidRPr="002E7BF4">
        <w:t>(0,25м), м;</w:t>
      </w:r>
    </w:p>
    <w:p w:rsidR="002E7BF4" w:rsidRPr="002E7BF4" w:rsidRDefault="002E7BF4" w:rsidP="002E7BF4">
      <w:pPr>
        <w:spacing w:line="276" w:lineRule="auto"/>
        <w:ind w:firstLine="851"/>
        <w:jc w:val="both"/>
      </w:pPr>
      <w:r w:rsidRPr="002E7BF4">
        <w:t xml:space="preserve">       </w:t>
      </w:r>
      <w:r w:rsidRPr="002E7BF4">
        <w:rPr>
          <w:lang w:val="en-CA"/>
        </w:rPr>
        <w:t>d</w:t>
      </w:r>
      <w:r w:rsidRPr="002E7BF4">
        <w:t xml:space="preserve"> – безопасное приближение стрелы к монтируемому элементу (0,5-1м), м;</w:t>
      </w:r>
    </w:p>
    <w:p w:rsidR="002E7BF4" w:rsidRPr="002E7BF4" w:rsidRDefault="002E7BF4" w:rsidP="002E7BF4">
      <w:pPr>
        <w:spacing w:line="276" w:lineRule="auto"/>
        <w:ind w:firstLine="851"/>
        <w:jc w:val="both"/>
      </w:pPr>
      <w:r w:rsidRPr="002E7BF4">
        <w:t xml:space="preserve">       </w:t>
      </w:r>
      <w:r w:rsidRPr="002E7BF4">
        <w:rPr>
          <w:lang w:val="en-CA"/>
        </w:rPr>
        <w:t>b</w:t>
      </w:r>
      <w:r w:rsidRPr="002E7BF4">
        <w:t>/2 – половина ширины монтируемого элемента, м;</w:t>
      </w:r>
    </w:p>
    <w:p w:rsidR="002E7BF4" w:rsidRPr="002E7BF4" w:rsidRDefault="002E7BF4" w:rsidP="002E7BF4">
      <w:pPr>
        <w:spacing w:line="276" w:lineRule="auto"/>
        <w:ind w:firstLine="851"/>
        <w:jc w:val="both"/>
      </w:pPr>
      <w:r w:rsidRPr="002E7BF4">
        <w:t xml:space="preserve">       </w:t>
      </w:r>
      <w:r w:rsidRPr="002E7BF4">
        <w:rPr>
          <w:lang w:val="en-CA"/>
        </w:rPr>
        <w:t>h</w:t>
      </w:r>
      <w:r w:rsidRPr="002E7BF4">
        <w:rPr>
          <w:vertAlign w:val="subscript"/>
        </w:rPr>
        <w:t xml:space="preserve">п </w:t>
      </w:r>
      <w:r w:rsidRPr="002E7BF4">
        <w:t>– высота грузового полиспаста (1,5м), м;</w:t>
      </w:r>
    </w:p>
    <w:p w:rsidR="002E7BF4" w:rsidRPr="002E7BF4" w:rsidRDefault="002E7BF4" w:rsidP="002E7BF4">
      <w:pPr>
        <w:spacing w:line="276" w:lineRule="auto"/>
        <w:ind w:firstLine="851"/>
        <w:jc w:val="both"/>
      </w:pPr>
      <w:r w:rsidRPr="002E7BF4">
        <w:t xml:space="preserve">       </w:t>
      </w:r>
      <w:r w:rsidRPr="002E7BF4">
        <w:rPr>
          <w:lang w:val="en-CA"/>
        </w:rPr>
        <w:t>h</w:t>
      </w:r>
      <w:r w:rsidRPr="002E7BF4">
        <w:rPr>
          <w:vertAlign w:val="subscript"/>
        </w:rPr>
        <w:t xml:space="preserve">с </w:t>
      </w:r>
      <w:r w:rsidRPr="002E7BF4">
        <w:t>– высота стропы, м;</w:t>
      </w:r>
    </w:p>
    <w:p w:rsidR="002E7BF4" w:rsidRPr="002E7BF4" w:rsidRDefault="002E7BF4" w:rsidP="002E7BF4">
      <w:pPr>
        <w:spacing w:line="276" w:lineRule="auto"/>
        <w:ind w:firstLine="851"/>
        <w:jc w:val="both"/>
      </w:pPr>
      <w:r w:rsidRPr="002E7BF4">
        <w:t xml:space="preserve">       а – расстояние от центра тяжести крана до пяты шарнира стрелы (1,5м).</w:t>
      </w:r>
    </w:p>
    <w:p w:rsidR="002E7BF4" w:rsidRPr="002E7BF4" w:rsidRDefault="002E7BF4" w:rsidP="002E7BF4">
      <w:pPr>
        <w:spacing w:line="276" w:lineRule="auto"/>
        <w:ind w:right="-1"/>
        <w:jc w:val="both"/>
      </w:pPr>
    </w:p>
    <w:p w:rsidR="002E7BF4" w:rsidRPr="002E7BF4" w:rsidRDefault="002E7BF4" w:rsidP="002E7BF4">
      <w:pPr>
        <w:spacing w:line="276" w:lineRule="auto"/>
        <w:ind w:firstLine="851"/>
        <w:jc w:val="both"/>
      </w:pPr>
      <w:r w:rsidRPr="002E7BF4">
        <w:t xml:space="preserve">3 Требуемая грузоподъемность монтажного крюка </w:t>
      </w:r>
      <w:r w:rsidRPr="002E7BF4">
        <w:rPr>
          <w:lang w:val="en-US"/>
        </w:rPr>
        <w:t>Q</w:t>
      </w:r>
      <w:r w:rsidRPr="002E7BF4">
        <w:rPr>
          <w:vertAlign w:val="subscript"/>
        </w:rPr>
        <w:t>тр</w:t>
      </w:r>
      <w:r w:rsidRPr="002E7BF4">
        <w:t xml:space="preserve"> - определяется по формуле</w:t>
      </w:r>
    </w:p>
    <w:p w:rsidR="002E7BF4" w:rsidRPr="002E7BF4" w:rsidRDefault="002E7BF4" w:rsidP="002E7BF4">
      <w:pPr>
        <w:spacing w:line="276" w:lineRule="auto"/>
        <w:ind w:firstLine="851"/>
        <w:jc w:val="center"/>
      </w:pPr>
      <w:r w:rsidRPr="002E7BF4">
        <w:rPr>
          <w:lang w:val="en-CA"/>
        </w:rPr>
        <w:t>Q</w:t>
      </w:r>
      <w:r w:rsidRPr="002E7BF4">
        <w:rPr>
          <w:vertAlign w:val="subscript"/>
        </w:rPr>
        <w:t>тр</w:t>
      </w:r>
      <w:r w:rsidRPr="002E7BF4">
        <w:t>=</w:t>
      </w:r>
      <w:r w:rsidRPr="002E7BF4">
        <w:rPr>
          <w:lang w:val="en-CA"/>
        </w:rPr>
        <w:t>Q</w:t>
      </w:r>
      <w:r w:rsidRPr="002E7BF4">
        <w:rPr>
          <w:vertAlign w:val="subscript"/>
        </w:rPr>
        <w:t>э</w:t>
      </w:r>
      <w:r w:rsidRPr="002E7BF4">
        <w:t>+</w:t>
      </w:r>
      <w:r w:rsidRPr="002E7BF4">
        <w:rPr>
          <w:lang w:val="en-CA"/>
        </w:rPr>
        <w:t>Q</w:t>
      </w:r>
      <w:r w:rsidRPr="002E7BF4">
        <w:rPr>
          <w:vertAlign w:val="subscript"/>
        </w:rPr>
        <w:t>с</w:t>
      </w:r>
      <w:r w:rsidRPr="002E7BF4">
        <w:t xml:space="preserve"> ,</w:t>
      </w:r>
    </w:p>
    <w:p w:rsidR="002E7BF4" w:rsidRPr="002E7BF4" w:rsidRDefault="002E7BF4" w:rsidP="002E7BF4">
      <w:pPr>
        <w:spacing w:line="276" w:lineRule="auto"/>
        <w:ind w:firstLine="851"/>
        <w:jc w:val="both"/>
        <w:rPr>
          <w:b/>
        </w:rPr>
      </w:pPr>
      <w:r w:rsidRPr="002E7BF4">
        <w:t>где</w:t>
      </w:r>
      <w:r w:rsidRPr="002E7BF4">
        <w:rPr>
          <w:b/>
        </w:rPr>
        <w:t xml:space="preserve"> </w:t>
      </w:r>
      <w:r w:rsidRPr="002E7BF4">
        <w:rPr>
          <w:lang w:val="en-CA"/>
        </w:rPr>
        <w:t>Q</w:t>
      </w:r>
      <w:r w:rsidRPr="002E7BF4">
        <w:rPr>
          <w:vertAlign w:val="subscript"/>
        </w:rPr>
        <w:t xml:space="preserve">э </w:t>
      </w:r>
      <w:r w:rsidRPr="002E7BF4">
        <w:t>– вес монтируемого элемента, т;</w:t>
      </w:r>
    </w:p>
    <w:p w:rsidR="002E7BF4" w:rsidRPr="002E7BF4" w:rsidRDefault="002E7BF4" w:rsidP="002E7BF4">
      <w:pPr>
        <w:spacing w:line="276" w:lineRule="auto"/>
        <w:ind w:firstLine="851"/>
        <w:jc w:val="both"/>
        <w:rPr>
          <w:b/>
        </w:rPr>
      </w:pPr>
      <w:r w:rsidRPr="002E7BF4">
        <w:t xml:space="preserve">      </w:t>
      </w:r>
      <w:r w:rsidRPr="002E7BF4">
        <w:rPr>
          <w:lang w:val="en-CA"/>
        </w:rPr>
        <w:t>Q</w:t>
      </w:r>
      <w:r w:rsidRPr="002E7BF4">
        <w:rPr>
          <w:vertAlign w:val="subscript"/>
        </w:rPr>
        <w:t xml:space="preserve">с </w:t>
      </w:r>
      <w:r w:rsidRPr="002E7BF4">
        <w:t>– вес строповочного приспособления, т.</w:t>
      </w:r>
    </w:p>
    <w:p w:rsidR="002E7BF4" w:rsidRPr="002E7BF4" w:rsidRDefault="002E7BF4" w:rsidP="002E7BF4">
      <w:pPr>
        <w:spacing w:line="276" w:lineRule="auto"/>
        <w:ind w:firstLine="851"/>
        <w:jc w:val="both"/>
      </w:pPr>
      <w:r w:rsidRPr="002E7BF4">
        <w:t xml:space="preserve">      </w:t>
      </w:r>
      <w:r w:rsidRPr="002E7BF4">
        <w:rPr>
          <w:lang w:val="en-US"/>
        </w:rPr>
        <w:t>Q</w:t>
      </w:r>
      <w:r w:rsidRPr="002E7BF4">
        <w:rPr>
          <w:vertAlign w:val="subscript"/>
        </w:rPr>
        <w:t>тр</w:t>
      </w:r>
      <w:r w:rsidRPr="002E7BF4">
        <w:t xml:space="preserve"> определяется из условия монтажа самого тяжелого элемента.</w:t>
      </w:r>
    </w:p>
    <w:p w:rsidR="002E7BF4" w:rsidRPr="002E7BF4" w:rsidRDefault="002E7BF4" w:rsidP="002E7BF4">
      <w:pPr>
        <w:spacing w:line="276" w:lineRule="auto"/>
        <w:ind w:firstLine="851"/>
        <w:jc w:val="both"/>
      </w:pPr>
      <w:r w:rsidRPr="002E7BF4">
        <w:rPr>
          <w:noProof/>
        </w:rPr>
        <mc:AlternateContent>
          <mc:Choice Requires="wps">
            <w:drawing>
              <wp:anchor distT="0" distB="0" distL="114300" distR="114300" simplePos="0" relativeHeight="251674624" behindDoc="0" locked="0" layoutInCell="1" allowOverlap="1" wp14:anchorId="370512EA" wp14:editId="58B36316">
                <wp:simplePos x="0" y="0"/>
                <wp:positionH relativeFrom="column">
                  <wp:posOffset>2804795</wp:posOffset>
                </wp:positionH>
                <wp:positionV relativeFrom="paragraph">
                  <wp:posOffset>283210</wp:posOffset>
                </wp:positionV>
                <wp:extent cx="57150" cy="228600"/>
                <wp:effectExtent l="13970" t="6985" r="5080" b="12065"/>
                <wp:wrapNone/>
                <wp:docPr id="12" name="Line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150" cy="2286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18E429" id="Line 21"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0.85pt,22.3pt" to="225.35pt,4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"/>
            </w:pict>
          </mc:Fallback>
        </mc:AlternateContent>
      </w:r>
      <w:r w:rsidRPr="002E7BF4">
        <w:rPr>
          <w:noProof/>
        </w:rPr>
        <mc:AlternateContent>
          <mc:Choice Requires="wps">
            <w:drawing>
              <wp:anchor distT="0" distB="0" distL="114300" distR="114300" simplePos="0" relativeHeight="251675648" behindDoc="0" locked="0" layoutInCell="1" allowOverlap="1" wp14:anchorId="74ED3927" wp14:editId="4BB6782A">
                <wp:simplePos x="0" y="0"/>
                <wp:positionH relativeFrom="column">
                  <wp:posOffset>2861945</wp:posOffset>
                </wp:positionH>
                <wp:positionV relativeFrom="paragraph">
                  <wp:posOffset>279400</wp:posOffset>
                </wp:positionV>
                <wp:extent cx="1414780" cy="3810"/>
                <wp:effectExtent l="13970" t="12700" r="9525" b="12065"/>
                <wp:wrapNone/>
                <wp:docPr id="17"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414780" cy="381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3C4763" id="Line 22" o:spid="_x0000_s1026" style="position:absolute;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35pt,22pt" to="336.75pt,2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"/>
            </w:pict>
          </mc:Fallback>
        </mc:AlternateContent>
      </w:r>
      <w:r w:rsidRPr="002E7BF4">
        <w:t xml:space="preserve">4 Требуемая длина стрелы - </w:t>
      </w:r>
      <w:r w:rsidRPr="002E7BF4">
        <w:rPr>
          <w:lang w:val="en-US"/>
        </w:rPr>
        <w:t>L</w:t>
      </w:r>
      <w:r w:rsidRPr="002E7BF4">
        <w:rPr>
          <w:vertAlign w:val="subscript"/>
        </w:rPr>
        <w:t>стр</w:t>
      </w:r>
      <w:r w:rsidRPr="002E7BF4">
        <w:t xml:space="preserve"> определяется по формуле</w:t>
      </w:r>
    </w:p>
    <w:p w:rsidR="002E7BF4" w:rsidRPr="002E7BF4" w:rsidRDefault="002E7BF4" w:rsidP="002E7BF4">
      <w:pPr>
        <w:spacing w:line="276" w:lineRule="auto"/>
        <w:ind w:firstLine="851"/>
        <w:jc w:val="center"/>
      </w:pPr>
      <w:r w:rsidRPr="002E7BF4">
        <w:rPr>
          <w:noProof/>
        </w:rPr>
        <mc:AlternateContent>
          <mc:Choice Requires="wps">
            <w:drawing>
              <wp:anchor distT="0" distB="0" distL="114300" distR="114300" simplePos="0" relativeHeight="251678720" behindDoc="0" locked="0" layoutInCell="1" allowOverlap="1" wp14:anchorId="322CCBC9" wp14:editId="7B92A067">
                <wp:simplePos x="0" y="0"/>
                <wp:positionH relativeFrom="column">
                  <wp:posOffset>2728595</wp:posOffset>
                </wp:positionH>
                <wp:positionV relativeFrom="paragraph">
                  <wp:posOffset>48260</wp:posOffset>
                </wp:positionV>
                <wp:extent cx="76200" cy="133350"/>
                <wp:effectExtent l="13970" t="10160" r="5080" b="8890"/>
                <wp:wrapNone/>
                <wp:docPr id="15"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13335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0A3647" id="Line 25"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14.85pt,3.8pt" to="220.85pt,14.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"/>
            </w:pict>
          </mc:Fallback>
        </mc:AlternateContent>
      </w:r>
      <w:r w:rsidRPr="002E7BF4">
        <w:t xml:space="preserve">   </w:t>
      </w:r>
      <w:r w:rsidRPr="002E7BF4">
        <w:rPr>
          <w:lang w:val="en-US"/>
        </w:rPr>
        <w:t>L</w:t>
      </w:r>
      <w:r w:rsidRPr="002E7BF4">
        <w:rPr>
          <w:vertAlign w:val="subscript"/>
        </w:rPr>
        <w:t>стр</w:t>
      </w:r>
      <w:r w:rsidRPr="002E7BF4">
        <w:t>=    (Н</w:t>
      </w:r>
      <w:r w:rsidRPr="002E7BF4">
        <w:rPr>
          <w:vertAlign w:val="subscript"/>
        </w:rPr>
        <w:t>тр</w:t>
      </w:r>
      <w:r w:rsidRPr="002E7BF4">
        <w:t xml:space="preserve">– </w:t>
      </w:r>
      <w:r w:rsidRPr="002E7BF4">
        <w:rPr>
          <w:lang w:val="en-CA"/>
        </w:rPr>
        <w:t>h</w:t>
      </w:r>
      <w:r w:rsidRPr="002E7BF4">
        <w:rPr>
          <w:vertAlign w:val="subscript"/>
        </w:rPr>
        <w:t>ш</w:t>
      </w:r>
      <w:r w:rsidRPr="002E7BF4">
        <w:t>)</w:t>
      </w:r>
      <w:r w:rsidRPr="002E7BF4">
        <w:rPr>
          <w:vertAlign w:val="superscript"/>
        </w:rPr>
        <w:t xml:space="preserve"> 2 </w:t>
      </w:r>
      <w:r w:rsidRPr="002E7BF4">
        <w:t>+(</w:t>
      </w:r>
      <w:r w:rsidRPr="002E7BF4">
        <w:rPr>
          <w:lang w:val="en-US"/>
        </w:rPr>
        <w:t>L</w:t>
      </w:r>
      <w:r w:rsidRPr="002E7BF4">
        <w:rPr>
          <w:vertAlign w:val="subscript"/>
        </w:rPr>
        <w:t>тр</w:t>
      </w:r>
      <w:r w:rsidRPr="002E7BF4">
        <w:t>–а)</w:t>
      </w:r>
      <w:r w:rsidRPr="002E7BF4">
        <w:rPr>
          <w:vertAlign w:val="superscript"/>
        </w:rPr>
        <w:t xml:space="preserve"> 2</w:t>
      </w:r>
      <w:r w:rsidRPr="002E7BF4">
        <w:t xml:space="preserve"> , </w:t>
      </w:r>
    </w:p>
    <w:p w:rsidR="002E7BF4" w:rsidRPr="002E7BF4" w:rsidRDefault="002E7BF4" w:rsidP="002E7BF4">
      <w:pPr>
        <w:spacing w:line="276" w:lineRule="auto"/>
        <w:ind w:firstLine="851"/>
        <w:jc w:val="both"/>
      </w:pPr>
      <w:r w:rsidRPr="002E7BF4">
        <w:lastRenderedPageBreak/>
        <w:t>где Н</w:t>
      </w:r>
      <w:r w:rsidRPr="002E7BF4">
        <w:rPr>
          <w:vertAlign w:val="subscript"/>
        </w:rPr>
        <w:t>тр</w:t>
      </w:r>
      <w:r w:rsidRPr="002E7BF4">
        <w:t xml:space="preserve"> – требуемая высота подъема стрелы, м;</w:t>
      </w:r>
    </w:p>
    <w:p w:rsidR="002E7BF4" w:rsidRPr="002E7BF4" w:rsidRDefault="002E7BF4" w:rsidP="002E7BF4">
      <w:pPr>
        <w:tabs>
          <w:tab w:val="left" w:pos="6495"/>
        </w:tabs>
        <w:spacing w:line="276" w:lineRule="auto"/>
        <w:ind w:firstLine="851"/>
        <w:jc w:val="both"/>
      </w:pPr>
      <w:r w:rsidRPr="002E7BF4">
        <w:t xml:space="preserve">       </w:t>
      </w:r>
      <w:r w:rsidRPr="002E7BF4">
        <w:rPr>
          <w:lang w:val="en-US"/>
        </w:rPr>
        <w:t>L</w:t>
      </w:r>
      <w:r w:rsidRPr="002E7BF4">
        <w:rPr>
          <w:vertAlign w:val="subscript"/>
        </w:rPr>
        <w:t>тр</w:t>
      </w:r>
      <w:r w:rsidRPr="002E7BF4">
        <w:t xml:space="preserve"> – требуемый вылет стрелы, м;</w:t>
      </w:r>
      <w:r w:rsidRPr="002E7BF4">
        <w:tab/>
      </w:r>
    </w:p>
    <w:p w:rsidR="002E7BF4" w:rsidRPr="002E7BF4" w:rsidRDefault="002E7BF4" w:rsidP="002E7BF4">
      <w:pPr>
        <w:spacing w:line="276" w:lineRule="auto"/>
        <w:ind w:firstLine="851"/>
        <w:jc w:val="both"/>
      </w:pPr>
      <w:r w:rsidRPr="002E7BF4">
        <w:t xml:space="preserve">       </w:t>
      </w:r>
      <w:r w:rsidRPr="002E7BF4">
        <w:rPr>
          <w:lang w:val="en-CA"/>
        </w:rPr>
        <w:t>h</w:t>
      </w:r>
      <w:r w:rsidRPr="002E7BF4">
        <w:rPr>
          <w:vertAlign w:val="subscript"/>
        </w:rPr>
        <w:t xml:space="preserve">ш </w:t>
      </w:r>
      <w:r w:rsidRPr="002E7BF4">
        <w:t>– высота шарнира пяты стрелы (принимать в расчете 1,25-1,5м), м;</w:t>
      </w:r>
    </w:p>
    <w:p w:rsidR="002E7BF4" w:rsidRPr="002E7BF4" w:rsidRDefault="002E7BF4" w:rsidP="002E7BF4">
      <w:pPr>
        <w:spacing w:line="276" w:lineRule="auto"/>
        <w:ind w:firstLine="851"/>
        <w:jc w:val="both"/>
      </w:pPr>
      <w:r w:rsidRPr="002E7BF4">
        <w:t xml:space="preserve">       а – расстояние от центра тяжести крана до пяты шарнира стрелы (1,5м).</w:t>
      </w:r>
    </w:p>
    <w:p w:rsidR="002E7BF4" w:rsidRPr="002E7BF4" w:rsidRDefault="002E7BF4" w:rsidP="002E7BF4">
      <w:pPr>
        <w:spacing w:line="276" w:lineRule="auto"/>
        <w:ind w:firstLine="851"/>
        <w:jc w:val="both"/>
      </w:pPr>
      <w:r w:rsidRPr="002E7BF4">
        <w:t>Данные по выбору стрелового самоходного крана сводятся в таблицу по форме таблицы 4 «Выбор монтажного крана. Также вычерчивается схема монтажа (см. рисунок 2).</w:t>
      </w:r>
    </w:p>
    <w:p w:rsidR="002E7BF4" w:rsidRPr="002E7BF4" w:rsidRDefault="002E7BF4" w:rsidP="002E7BF4">
      <w:pPr>
        <w:spacing w:line="276" w:lineRule="auto"/>
        <w:ind w:right="-1"/>
        <w:jc w:val="both"/>
      </w:pPr>
      <w:r w:rsidRPr="002E7BF4">
        <w:t>Таблица 4 – Выбор монтажного крана</w:t>
      </w:r>
    </w:p>
    <w:tbl>
      <w:tblPr>
        <w:tblW w:w="5087" w:type="pct"/>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74"/>
        <w:gridCol w:w="670"/>
        <w:gridCol w:w="882"/>
        <w:gridCol w:w="1215"/>
        <w:gridCol w:w="604"/>
        <w:gridCol w:w="576"/>
        <w:gridCol w:w="604"/>
        <w:gridCol w:w="908"/>
        <w:gridCol w:w="828"/>
        <w:gridCol w:w="800"/>
        <w:gridCol w:w="777"/>
      </w:tblGrid>
      <w:tr w:rsidR="002E7BF4" w:rsidRPr="002E7BF4" w:rsidTr="002E7BF4">
        <w:trPr>
          <w:trHeight w:val="452"/>
        </w:trPr>
        <w:tc>
          <w:tcPr>
            <w:tcW w:w="962" w:type="pct"/>
            <w:vMerge w:val="restart"/>
            <w:vAlign w:val="center"/>
          </w:tcPr>
          <w:p w:rsidR="002E7BF4" w:rsidRPr="002E7BF4" w:rsidRDefault="002E7BF4" w:rsidP="002E7BF4">
            <w:pPr>
              <w:spacing w:line="276" w:lineRule="auto"/>
              <w:ind w:left="257" w:right="-1"/>
              <w:jc w:val="center"/>
            </w:pPr>
            <w:r w:rsidRPr="002E7BF4">
              <w:t>Монтируемый элемент</w:t>
            </w:r>
          </w:p>
        </w:tc>
        <w:tc>
          <w:tcPr>
            <w:tcW w:w="344" w:type="pct"/>
            <w:vMerge w:val="restart"/>
            <w:vAlign w:val="center"/>
          </w:tcPr>
          <w:p w:rsidR="002E7BF4" w:rsidRPr="002E7BF4" w:rsidRDefault="002E7BF4" w:rsidP="002E7BF4">
            <w:pPr>
              <w:spacing w:line="276" w:lineRule="auto"/>
              <w:jc w:val="center"/>
            </w:pPr>
            <w:r w:rsidRPr="002E7BF4">
              <w:t>Вес,</w:t>
            </w:r>
          </w:p>
          <w:p w:rsidR="002E7BF4" w:rsidRPr="002E7BF4" w:rsidRDefault="002E7BF4" w:rsidP="002E7BF4">
            <w:pPr>
              <w:spacing w:line="276" w:lineRule="auto"/>
              <w:jc w:val="center"/>
            </w:pPr>
            <w:r w:rsidRPr="002E7BF4">
              <w:t>т</w:t>
            </w:r>
          </w:p>
        </w:tc>
        <w:tc>
          <w:tcPr>
            <w:tcW w:w="1077" w:type="pct"/>
            <w:gridSpan w:val="2"/>
            <w:vAlign w:val="center"/>
          </w:tcPr>
          <w:p w:rsidR="002E7BF4" w:rsidRPr="002E7BF4" w:rsidRDefault="002E7BF4" w:rsidP="002E7BF4">
            <w:pPr>
              <w:spacing w:line="276" w:lineRule="auto"/>
              <w:jc w:val="center"/>
            </w:pPr>
            <w:r w:rsidRPr="002E7BF4">
              <w:t>Характеристика</w:t>
            </w:r>
          </w:p>
          <w:p w:rsidR="002E7BF4" w:rsidRPr="002E7BF4" w:rsidRDefault="002E7BF4" w:rsidP="002E7BF4">
            <w:pPr>
              <w:spacing w:line="276" w:lineRule="auto"/>
              <w:jc w:val="center"/>
            </w:pPr>
            <w:r w:rsidRPr="002E7BF4">
              <w:t>стропа</w:t>
            </w:r>
          </w:p>
        </w:tc>
        <w:tc>
          <w:tcPr>
            <w:tcW w:w="916" w:type="pct"/>
            <w:gridSpan w:val="3"/>
            <w:vAlign w:val="center"/>
          </w:tcPr>
          <w:p w:rsidR="002E7BF4" w:rsidRPr="002E7BF4" w:rsidRDefault="002E7BF4" w:rsidP="002E7BF4">
            <w:pPr>
              <w:spacing w:line="276" w:lineRule="auto"/>
              <w:jc w:val="center"/>
            </w:pPr>
            <w:r w:rsidRPr="002E7BF4">
              <w:t>Требуемые параметры</w:t>
            </w:r>
          </w:p>
        </w:tc>
        <w:tc>
          <w:tcPr>
            <w:tcW w:w="466" w:type="pct"/>
            <w:vMerge w:val="restart"/>
            <w:vAlign w:val="center"/>
          </w:tcPr>
          <w:p w:rsidR="002E7BF4" w:rsidRPr="002E7BF4" w:rsidRDefault="002E7BF4" w:rsidP="002E7BF4">
            <w:pPr>
              <w:spacing w:line="276" w:lineRule="auto"/>
              <w:jc w:val="center"/>
            </w:pPr>
            <w:r w:rsidRPr="002E7BF4">
              <w:t>Марка</w:t>
            </w:r>
          </w:p>
          <w:p w:rsidR="002E7BF4" w:rsidRPr="002E7BF4" w:rsidRDefault="002E7BF4" w:rsidP="002E7BF4">
            <w:pPr>
              <w:spacing w:line="276" w:lineRule="auto"/>
              <w:jc w:val="center"/>
            </w:pPr>
            <w:r w:rsidRPr="002E7BF4">
              <w:t>крана</w:t>
            </w:r>
          </w:p>
        </w:tc>
        <w:tc>
          <w:tcPr>
            <w:tcW w:w="1235" w:type="pct"/>
            <w:gridSpan w:val="3"/>
            <w:vAlign w:val="center"/>
          </w:tcPr>
          <w:p w:rsidR="002E7BF4" w:rsidRPr="002E7BF4" w:rsidRDefault="002E7BF4" w:rsidP="002E7BF4">
            <w:pPr>
              <w:spacing w:line="276" w:lineRule="auto"/>
              <w:jc w:val="center"/>
            </w:pPr>
            <w:r w:rsidRPr="002E7BF4">
              <w:t>Рабочие параметры строительного крана</w:t>
            </w:r>
          </w:p>
        </w:tc>
      </w:tr>
      <w:tr w:rsidR="002E7BF4" w:rsidRPr="002E7BF4" w:rsidTr="002E7BF4">
        <w:trPr>
          <w:trHeight w:val="370"/>
        </w:trPr>
        <w:tc>
          <w:tcPr>
            <w:tcW w:w="962" w:type="pct"/>
            <w:vMerge/>
            <w:vAlign w:val="center"/>
          </w:tcPr>
          <w:p w:rsidR="002E7BF4" w:rsidRPr="002E7BF4" w:rsidRDefault="002E7BF4" w:rsidP="002E7BF4">
            <w:pPr>
              <w:spacing w:line="276" w:lineRule="auto"/>
              <w:ind w:left="257" w:right="-1"/>
              <w:jc w:val="center"/>
            </w:pPr>
          </w:p>
        </w:tc>
        <w:tc>
          <w:tcPr>
            <w:tcW w:w="344" w:type="pct"/>
            <w:vMerge/>
            <w:vAlign w:val="center"/>
          </w:tcPr>
          <w:p w:rsidR="002E7BF4" w:rsidRPr="002E7BF4" w:rsidRDefault="002E7BF4" w:rsidP="002E7BF4">
            <w:pPr>
              <w:spacing w:line="276" w:lineRule="auto"/>
              <w:jc w:val="center"/>
            </w:pPr>
          </w:p>
        </w:tc>
        <w:tc>
          <w:tcPr>
            <w:tcW w:w="453" w:type="pct"/>
            <w:vAlign w:val="center"/>
          </w:tcPr>
          <w:p w:rsidR="002E7BF4" w:rsidRPr="002E7BF4" w:rsidRDefault="002E7BF4" w:rsidP="002E7BF4">
            <w:pPr>
              <w:spacing w:line="276" w:lineRule="auto"/>
              <w:ind w:right="-1"/>
              <w:jc w:val="center"/>
              <w:rPr>
                <w:vertAlign w:val="subscript"/>
              </w:rPr>
            </w:pPr>
            <w:r w:rsidRPr="002E7BF4">
              <w:rPr>
                <w:lang w:val="en-US"/>
              </w:rPr>
              <w:t>h</w:t>
            </w:r>
            <w:r w:rsidRPr="002E7BF4">
              <w:rPr>
                <w:vertAlign w:val="subscript"/>
              </w:rPr>
              <w:t>с,</w:t>
            </w:r>
          </w:p>
          <w:p w:rsidR="002E7BF4" w:rsidRPr="002E7BF4" w:rsidRDefault="002E7BF4" w:rsidP="002E7BF4">
            <w:pPr>
              <w:spacing w:line="276" w:lineRule="auto"/>
              <w:ind w:right="-1"/>
              <w:jc w:val="center"/>
            </w:pPr>
            <w:r w:rsidRPr="002E7BF4">
              <w:t>м</w:t>
            </w:r>
          </w:p>
        </w:tc>
        <w:tc>
          <w:tcPr>
            <w:tcW w:w="623" w:type="pct"/>
            <w:vAlign w:val="center"/>
          </w:tcPr>
          <w:p w:rsidR="002E7BF4" w:rsidRPr="002E7BF4" w:rsidRDefault="002E7BF4" w:rsidP="002E7BF4">
            <w:pPr>
              <w:spacing w:line="276" w:lineRule="auto"/>
              <w:ind w:right="-1"/>
              <w:jc w:val="center"/>
              <w:rPr>
                <w:vertAlign w:val="subscript"/>
              </w:rPr>
            </w:pPr>
            <w:r w:rsidRPr="002E7BF4">
              <w:rPr>
                <w:lang w:val="en-US"/>
              </w:rPr>
              <w:t>Q</w:t>
            </w:r>
            <w:r w:rsidRPr="002E7BF4">
              <w:rPr>
                <w:vertAlign w:val="subscript"/>
              </w:rPr>
              <w:t>с,</w:t>
            </w:r>
          </w:p>
          <w:p w:rsidR="002E7BF4" w:rsidRPr="002E7BF4" w:rsidRDefault="002E7BF4" w:rsidP="002E7BF4">
            <w:pPr>
              <w:spacing w:line="276" w:lineRule="auto"/>
              <w:ind w:right="-1"/>
              <w:jc w:val="center"/>
              <w:rPr>
                <w:vertAlign w:val="subscript"/>
              </w:rPr>
            </w:pPr>
            <w:r w:rsidRPr="002E7BF4">
              <w:t>т</w:t>
            </w:r>
          </w:p>
        </w:tc>
        <w:tc>
          <w:tcPr>
            <w:tcW w:w="310" w:type="pct"/>
            <w:vAlign w:val="center"/>
          </w:tcPr>
          <w:p w:rsidR="002E7BF4" w:rsidRPr="002E7BF4" w:rsidRDefault="002E7BF4" w:rsidP="002E7BF4">
            <w:pPr>
              <w:spacing w:line="276" w:lineRule="auto"/>
              <w:ind w:right="-1"/>
              <w:jc w:val="center"/>
            </w:pPr>
            <w:r w:rsidRPr="002E7BF4">
              <w:rPr>
                <w:lang w:val="en-US"/>
              </w:rPr>
              <w:t>H</w:t>
            </w:r>
            <w:r w:rsidRPr="002E7BF4">
              <w:rPr>
                <w:vertAlign w:val="subscript"/>
              </w:rPr>
              <w:t>тр</w:t>
            </w:r>
            <w:r w:rsidRPr="002E7BF4">
              <w:t>,</w:t>
            </w:r>
          </w:p>
          <w:p w:rsidR="002E7BF4" w:rsidRPr="002E7BF4" w:rsidRDefault="002E7BF4" w:rsidP="002E7BF4">
            <w:pPr>
              <w:spacing w:line="276" w:lineRule="auto"/>
              <w:ind w:right="-1"/>
              <w:jc w:val="center"/>
            </w:pPr>
            <w:r w:rsidRPr="002E7BF4">
              <w:t>м</w:t>
            </w:r>
          </w:p>
        </w:tc>
        <w:tc>
          <w:tcPr>
            <w:tcW w:w="296" w:type="pct"/>
            <w:vAlign w:val="center"/>
          </w:tcPr>
          <w:p w:rsidR="002E7BF4" w:rsidRPr="002E7BF4" w:rsidRDefault="002E7BF4" w:rsidP="002E7BF4">
            <w:pPr>
              <w:spacing w:line="276" w:lineRule="auto"/>
              <w:ind w:right="-1"/>
              <w:jc w:val="center"/>
            </w:pPr>
            <w:r w:rsidRPr="002E7BF4">
              <w:rPr>
                <w:lang w:val="en-US"/>
              </w:rPr>
              <w:t>L</w:t>
            </w:r>
            <w:r w:rsidRPr="002E7BF4">
              <w:rPr>
                <w:vertAlign w:val="subscript"/>
              </w:rPr>
              <w:t>тр</w:t>
            </w:r>
            <w:r w:rsidRPr="002E7BF4">
              <w:t>,</w:t>
            </w:r>
          </w:p>
          <w:p w:rsidR="002E7BF4" w:rsidRPr="002E7BF4" w:rsidRDefault="002E7BF4" w:rsidP="002E7BF4">
            <w:pPr>
              <w:spacing w:line="276" w:lineRule="auto"/>
              <w:ind w:right="-1"/>
              <w:jc w:val="center"/>
            </w:pPr>
            <w:r w:rsidRPr="002E7BF4">
              <w:t>м</w:t>
            </w:r>
          </w:p>
        </w:tc>
        <w:tc>
          <w:tcPr>
            <w:tcW w:w="310" w:type="pct"/>
            <w:vAlign w:val="center"/>
          </w:tcPr>
          <w:p w:rsidR="002E7BF4" w:rsidRPr="002E7BF4" w:rsidRDefault="002E7BF4" w:rsidP="002E7BF4">
            <w:pPr>
              <w:spacing w:line="276" w:lineRule="auto"/>
              <w:ind w:right="-1"/>
              <w:jc w:val="center"/>
            </w:pPr>
            <w:r w:rsidRPr="002E7BF4">
              <w:rPr>
                <w:lang w:val="en-US"/>
              </w:rPr>
              <w:t>Q</w:t>
            </w:r>
            <w:r w:rsidRPr="002E7BF4">
              <w:rPr>
                <w:vertAlign w:val="subscript"/>
              </w:rPr>
              <w:t>тр</w:t>
            </w:r>
            <w:r w:rsidRPr="002E7BF4">
              <w:t>,</w:t>
            </w:r>
          </w:p>
          <w:p w:rsidR="002E7BF4" w:rsidRPr="002E7BF4" w:rsidRDefault="002E7BF4" w:rsidP="002E7BF4">
            <w:pPr>
              <w:spacing w:line="276" w:lineRule="auto"/>
              <w:ind w:right="-1"/>
              <w:jc w:val="center"/>
            </w:pPr>
            <w:r w:rsidRPr="002E7BF4">
              <w:t>т</w:t>
            </w:r>
          </w:p>
        </w:tc>
        <w:tc>
          <w:tcPr>
            <w:tcW w:w="466" w:type="pct"/>
            <w:vMerge/>
            <w:vAlign w:val="center"/>
          </w:tcPr>
          <w:p w:rsidR="002E7BF4" w:rsidRPr="002E7BF4" w:rsidRDefault="002E7BF4" w:rsidP="002E7BF4">
            <w:pPr>
              <w:spacing w:line="276" w:lineRule="auto"/>
              <w:jc w:val="center"/>
            </w:pPr>
          </w:p>
        </w:tc>
        <w:tc>
          <w:tcPr>
            <w:tcW w:w="425" w:type="pct"/>
            <w:vAlign w:val="center"/>
          </w:tcPr>
          <w:p w:rsidR="002E7BF4" w:rsidRPr="002E7BF4" w:rsidRDefault="002E7BF4" w:rsidP="002E7BF4">
            <w:pPr>
              <w:spacing w:line="276" w:lineRule="auto"/>
              <w:ind w:right="-1"/>
              <w:jc w:val="center"/>
            </w:pPr>
            <w:r w:rsidRPr="002E7BF4">
              <w:rPr>
                <w:lang w:val="en-US"/>
              </w:rPr>
              <w:t>H</w:t>
            </w:r>
            <w:r w:rsidRPr="002E7BF4">
              <w:rPr>
                <w:vertAlign w:val="subscript"/>
              </w:rPr>
              <w:t>раб,</w:t>
            </w:r>
            <w:r w:rsidRPr="002E7BF4">
              <w:t>м</w:t>
            </w:r>
          </w:p>
        </w:tc>
        <w:tc>
          <w:tcPr>
            <w:tcW w:w="411" w:type="pct"/>
            <w:vAlign w:val="center"/>
          </w:tcPr>
          <w:p w:rsidR="002E7BF4" w:rsidRPr="002E7BF4" w:rsidRDefault="002E7BF4" w:rsidP="002E7BF4">
            <w:pPr>
              <w:spacing w:line="276" w:lineRule="auto"/>
              <w:ind w:right="-1"/>
              <w:jc w:val="center"/>
              <w:rPr>
                <w:vertAlign w:val="subscript"/>
              </w:rPr>
            </w:pPr>
            <w:r w:rsidRPr="002E7BF4">
              <w:rPr>
                <w:lang w:val="en-US"/>
              </w:rPr>
              <w:t>L</w:t>
            </w:r>
            <w:r w:rsidRPr="002E7BF4">
              <w:rPr>
                <w:vertAlign w:val="subscript"/>
              </w:rPr>
              <w:t>раб,</w:t>
            </w:r>
            <w:r w:rsidRPr="002E7BF4">
              <w:t>м</w:t>
            </w:r>
          </w:p>
        </w:tc>
        <w:tc>
          <w:tcPr>
            <w:tcW w:w="399" w:type="pct"/>
            <w:vAlign w:val="center"/>
          </w:tcPr>
          <w:p w:rsidR="002E7BF4" w:rsidRPr="002E7BF4" w:rsidRDefault="002E7BF4" w:rsidP="002E7BF4">
            <w:pPr>
              <w:spacing w:line="276" w:lineRule="auto"/>
              <w:ind w:right="-1"/>
              <w:jc w:val="center"/>
              <w:rPr>
                <w:vertAlign w:val="subscript"/>
              </w:rPr>
            </w:pPr>
            <w:r w:rsidRPr="002E7BF4">
              <w:rPr>
                <w:lang w:val="en-US"/>
              </w:rPr>
              <w:t>Q</w:t>
            </w:r>
            <w:r w:rsidRPr="002E7BF4">
              <w:rPr>
                <w:vertAlign w:val="subscript"/>
              </w:rPr>
              <w:t>раб,</w:t>
            </w:r>
            <w:r w:rsidRPr="002E7BF4">
              <w:t>т</w:t>
            </w:r>
          </w:p>
        </w:tc>
      </w:tr>
      <w:tr w:rsidR="002E7BF4" w:rsidRPr="002E7BF4" w:rsidTr="002E7BF4">
        <w:trPr>
          <w:trHeight w:val="370"/>
        </w:trPr>
        <w:tc>
          <w:tcPr>
            <w:tcW w:w="962" w:type="pct"/>
          </w:tcPr>
          <w:p w:rsidR="002E7BF4" w:rsidRPr="002E7BF4" w:rsidRDefault="002E7BF4" w:rsidP="002E7BF4">
            <w:pPr>
              <w:spacing w:line="276" w:lineRule="auto"/>
              <w:ind w:left="257" w:right="-1"/>
              <w:jc w:val="center"/>
            </w:pPr>
            <w:r w:rsidRPr="002E7BF4">
              <w:t>1</w:t>
            </w:r>
          </w:p>
        </w:tc>
        <w:tc>
          <w:tcPr>
            <w:tcW w:w="344" w:type="pct"/>
          </w:tcPr>
          <w:p w:rsidR="002E7BF4" w:rsidRPr="002E7BF4" w:rsidRDefault="002E7BF4" w:rsidP="002E7BF4">
            <w:pPr>
              <w:spacing w:line="276" w:lineRule="auto"/>
              <w:jc w:val="center"/>
            </w:pPr>
            <w:r w:rsidRPr="002E7BF4">
              <w:t>2</w:t>
            </w:r>
          </w:p>
        </w:tc>
        <w:tc>
          <w:tcPr>
            <w:tcW w:w="453" w:type="pct"/>
          </w:tcPr>
          <w:p w:rsidR="002E7BF4" w:rsidRPr="002E7BF4" w:rsidRDefault="002E7BF4" w:rsidP="002E7BF4">
            <w:pPr>
              <w:spacing w:line="276" w:lineRule="auto"/>
              <w:ind w:right="-1"/>
              <w:jc w:val="center"/>
            </w:pPr>
            <w:r w:rsidRPr="002E7BF4">
              <w:t>3</w:t>
            </w:r>
          </w:p>
        </w:tc>
        <w:tc>
          <w:tcPr>
            <w:tcW w:w="623" w:type="pct"/>
          </w:tcPr>
          <w:p w:rsidR="002E7BF4" w:rsidRPr="002E7BF4" w:rsidRDefault="002E7BF4" w:rsidP="002E7BF4">
            <w:pPr>
              <w:spacing w:line="276" w:lineRule="auto"/>
              <w:ind w:right="-1"/>
              <w:jc w:val="center"/>
            </w:pPr>
            <w:r w:rsidRPr="002E7BF4">
              <w:t>4</w:t>
            </w:r>
          </w:p>
        </w:tc>
        <w:tc>
          <w:tcPr>
            <w:tcW w:w="310" w:type="pct"/>
          </w:tcPr>
          <w:p w:rsidR="002E7BF4" w:rsidRPr="002E7BF4" w:rsidRDefault="002E7BF4" w:rsidP="002E7BF4">
            <w:pPr>
              <w:spacing w:line="276" w:lineRule="auto"/>
              <w:ind w:right="-1"/>
              <w:jc w:val="center"/>
            </w:pPr>
            <w:r w:rsidRPr="002E7BF4">
              <w:t>5</w:t>
            </w:r>
          </w:p>
        </w:tc>
        <w:tc>
          <w:tcPr>
            <w:tcW w:w="296" w:type="pct"/>
          </w:tcPr>
          <w:p w:rsidR="002E7BF4" w:rsidRPr="002E7BF4" w:rsidRDefault="002E7BF4" w:rsidP="002E7BF4">
            <w:pPr>
              <w:spacing w:line="276" w:lineRule="auto"/>
              <w:ind w:right="-1"/>
              <w:jc w:val="center"/>
            </w:pPr>
            <w:r w:rsidRPr="002E7BF4">
              <w:t>6</w:t>
            </w:r>
          </w:p>
        </w:tc>
        <w:tc>
          <w:tcPr>
            <w:tcW w:w="310" w:type="pct"/>
          </w:tcPr>
          <w:p w:rsidR="002E7BF4" w:rsidRPr="002E7BF4" w:rsidRDefault="002E7BF4" w:rsidP="002E7BF4">
            <w:pPr>
              <w:spacing w:line="276" w:lineRule="auto"/>
              <w:ind w:right="-1"/>
              <w:jc w:val="center"/>
            </w:pPr>
            <w:r w:rsidRPr="002E7BF4">
              <w:t>7</w:t>
            </w:r>
          </w:p>
        </w:tc>
        <w:tc>
          <w:tcPr>
            <w:tcW w:w="466" w:type="pct"/>
          </w:tcPr>
          <w:p w:rsidR="002E7BF4" w:rsidRPr="002E7BF4" w:rsidRDefault="002E7BF4" w:rsidP="002E7BF4">
            <w:pPr>
              <w:spacing w:line="276" w:lineRule="auto"/>
              <w:jc w:val="center"/>
            </w:pPr>
            <w:r w:rsidRPr="002E7BF4">
              <w:t>8</w:t>
            </w:r>
          </w:p>
        </w:tc>
        <w:tc>
          <w:tcPr>
            <w:tcW w:w="425" w:type="pct"/>
          </w:tcPr>
          <w:p w:rsidR="002E7BF4" w:rsidRPr="002E7BF4" w:rsidRDefault="002E7BF4" w:rsidP="002E7BF4">
            <w:pPr>
              <w:spacing w:line="276" w:lineRule="auto"/>
              <w:ind w:right="-1"/>
              <w:jc w:val="center"/>
            </w:pPr>
            <w:r w:rsidRPr="002E7BF4">
              <w:t>9</w:t>
            </w:r>
          </w:p>
        </w:tc>
        <w:tc>
          <w:tcPr>
            <w:tcW w:w="411" w:type="pct"/>
          </w:tcPr>
          <w:p w:rsidR="002E7BF4" w:rsidRPr="002E7BF4" w:rsidRDefault="002E7BF4" w:rsidP="002E7BF4">
            <w:pPr>
              <w:spacing w:line="276" w:lineRule="auto"/>
              <w:ind w:right="-1"/>
              <w:jc w:val="center"/>
            </w:pPr>
            <w:r w:rsidRPr="002E7BF4">
              <w:t>10</w:t>
            </w:r>
          </w:p>
        </w:tc>
        <w:tc>
          <w:tcPr>
            <w:tcW w:w="399" w:type="pct"/>
          </w:tcPr>
          <w:p w:rsidR="002E7BF4" w:rsidRPr="002E7BF4" w:rsidRDefault="002E7BF4" w:rsidP="002E7BF4">
            <w:pPr>
              <w:spacing w:line="276" w:lineRule="auto"/>
              <w:ind w:right="-1"/>
              <w:jc w:val="center"/>
            </w:pPr>
            <w:r w:rsidRPr="002E7BF4">
              <w:t>11</w:t>
            </w:r>
          </w:p>
        </w:tc>
      </w:tr>
      <w:tr w:rsidR="002E7BF4" w:rsidRPr="002E7BF4" w:rsidTr="002E7BF4">
        <w:trPr>
          <w:trHeight w:val="370"/>
        </w:trPr>
        <w:tc>
          <w:tcPr>
            <w:tcW w:w="962" w:type="pct"/>
          </w:tcPr>
          <w:p w:rsidR="002E7BF4" w:rsidRPr="002E7BF4" w:rsidRDefault="002E7BF4" w:rsidP="002E7BF4">
            <w:pPr>
              <w:spacing w:line="276" w:lineRule="auto"/>
              <w:ind w:left="257" w:right="-1"/>
              <w:jc w:val="center"/>
            </w:pPr>
          </w:p>
        </w:tc>
        <w:tc>
          <w:tcPr>
            <w:tcW w:w="344" w:type="pct"/>
          </w:tcPr>
          <w:p w:rsidR="002E7BF4" w:rsidRPr="002E7BF4" w:rsidRDefault="002E7BF4" w:rsidP="002E7BF4">
            <w:pPr>
              <w:spacing w:line="276" w:lineRule="auto"/>
              <w:jc w:val="center"/>
            </w:pPr>
          </w:p>
        </w:tc>
        <w:tc>
          <w:tcPr>
            <w:tcW w:w="453" w:type="pct"/>
          </w:tcPr>
          <w:p w:rsidR="002E7BF4" w:rsidRPr="002E7BF4" w:rsidRDefault="002E7BF4" w:rsidP="002E7BF4">
            <w:pPr>
              <w:spacing w:line="276" w:lineRule="auto"/>
              <w:ind w:right="-1"/>
              <w:jc w:val="center"/>
            </w:pPr>
          </w:p>
        </w:tc>
        <w:tc>
          <w:tcPr>
            <w:tcW w:w="623" w:type="pct"/>
          </w:tcPr>
          <w:p w:rsidR="002E7BF4" w:rsidRPr="002E7BF4" w:rsidRDefault="002E7BF4" w:rsidP="002E7BF4">
            <w:pPr>
              <w:spacing w:line="276" w:lineRule="auto"/>
              <w:ind w:right="-1"/>
              <w:jc w:val="center"/>
            </w:pPr>
          </w:p>
        </w:tc>
        <w:tc>
          <w:tcPr>
            <w:tcW w:w="310" w:type="pct"/>
          </w:tcPr>
          <w:p w:rsidR="002E7BF4" w:rsidRPr="002E7BF4" w:rsidRDefault="002E7BF4" w:rsidP="002E7BF4">
            <w:pPr>
              <w:spacing w:line="276" w:lineRule="auto"/>
              <w:ind w:right="-1"/>
              <w:jc w:val="center"/>
            </w:pPr>
          </w:p>
        </w:tc>
        <w:tc>
          <w:tcPr>
            <w:tcW w:w="296" w:type="pct"/>
          </w:tcPr>
          <w:p w:rsidR="002E7BF4" w:rsidRPr="002E7BF4" w:rsidRDefault="002E7BF4" w:rsidP="002E7BF4">
            <w:pPr>
              <w:spacing w:line="276" w:lineRule="auto"/>
              <w:ind w:right="-1"/>
              <w:jc w:val="center"/>
            </w:pPr>
          </w:p>
        </w:tc>
        <w:tc>
          <w:tcPr>
            <w:tcW w:w="310" w:type="pct"/>
          </w:tcPr>
          <w:p w:rsidR="002E7BF4" w:rsidRPr="002E7BF4" w:rsidRDefault="002E7BF4" w:rsidP="002E7BF4">
            <w:pPr>
              <w:spacing w:line="276" w:lineRule="auto"/>
              <w:ind w:right="-1"/>
              <w:jc w:val="center"/>
            </w:pPr>
          </w:p>
        </w:tc>
        <w:tc>
          <w:tcPr>
            <w:tcW w:w="466" w:type="pct"/>
          </w:tcPr>
          <w:p w:rsidR="002E7BF4" w:rsidRPr="002E7BF4" w:rsidRDefault="002E7BF4" w:rsidP="002E7BF4">
            <w:pPr>
              <w:spacing w:line="276" w:lineRule="auto"/>
              <w:jc w:val="center"/>
            </w:pPr>
          </w:p>
        </w:tc>
        <w:tc>
          <w:tcPr>
            <w:tcW w:w="425" w:type="pct"/>
          </w:tcPr>
          <w:p w:rsidR="002E7BF4" w:rsidRPr="002E7BF4" w:rsidRDefault="002E7BF4" w:rsidP="002E7BF4">
            <w:pPr>
              <w:spacing w:line="276" w:lineRule="auto"/>
              <w:ind w:right="-1"/>
              <w:jc w:val="center"/>
            </w:pPr>
          </w:p>
        </w:tc>
        <w:tc>
          <w:tcPr>
            <w:tcW w:w="411" w:type="pct"/>
          </w:tcPr>
          <w:p w:rsidR="002E7BF4" w:rsidRPr="002E7BF4" w:rsidRDefault="002E7BF4" w:rsidP="002E7BF4">
            <w:pPr>
              <w:spacing w:line="276" w:lineRule="auto"/>
              <w:ind w:right="-1"/>
              <w:jc w:val="center"/>
            </w:pPr>
          </w:p>
        </w:tc>
        <w:tc>
          <w:tcPr>
            <w:tcW w:w="399" w:type="pct"/>
          </w:tcPr>
          <w:p w:rsidR="002E7BF4" w:rsidRPr="002E7BF4" w:rsidRDefault="002E7BF4" w:rsidP="002E7BF4">
            <w:pPr>
              <w:spacing w:line="276" w:lineRule="auto"/>
              <w:ind w:right="-1"/>
              <w:jc w:val="center"/>
            </w:pPr>
          </w:p>
        </w:tc>
      </w:tr>
    </w:tbl>
    <w:p w:rsidR="002E7BF4" w:rsidRPr="002E7BF4" w:rsidRDefault="002E7BF4" w:rsidP="002E7BF4">
      <w:pPr>
        <w:spacing w:line="276" w:lineRule="auto"/>
        <w:ind w:firstLine="851"/>
        <w:jc w:val="both"/>
      </w:pPr>
      <w:r w:rsidRPr="002E7BF4">
        <w:t>После определения требуемых расчетных параметров необходимо подобрать не менее двух марок стреловых кранов, рабочие параметры которых удовлетворяют требованиям:</w:t>
      </w:r>
    </w:p>
    <w:p w:rsidR="002E7BF4" w:rsidRPr="002E7BF4" w:rsidRDefault="002E7BF4" w:rsidP="002E7BF4">
      <w:pPr>
        <w:spacing w:line="276" w:lineRule="auto"/>
        <w:ind w:firstLine="851"/>
        <w:jc w:val="both"/>
      </w:pPr>
      <w:r w:rsidRPr="002E7BF4">
        <w:rPr>
          <w:noProof/>
          <w:color w:val="000000"/>
        </w:rPr>
        <mc:AlternateContent>
          <mc:Choice Requires="wps">
            <w:drawing>
              <wp:anchor distT="0" distB="0" distL="114300" distR="114300" simplePos="0" relativeHeight="251676672" behindDoc="0" locked="0" layoutInCell="1" allowOverlap="1" wp14:anchorId="43208D13" wp14:editId="52D0DCE8">
                <wp:simplePos x="0" y="0"/>
                <wp:positionH relativeFrom="column">
                  <wp:posOffset>861695</wp:posOffset>
                </wp:positionH>
                <wp:positionV relativeFrom="paragraph">
                  <wp:posOffset>115570</wp:posOffset>
                </wp:positionV>
                <wp:extent cx="76200" cy="24130"/>
                <wp:effectExtent l="13970" t="10795" r="5080" b="12700"/>
                <wp:wrapNone/>
                <wp:docPr id="7" name="Line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2413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606572D" id="Line 2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9.1pt" to="73.85pt,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"/>
            </w:pict>
          </mc:Fallback>
        </mc:AlternateContent>
      </w:r>
      <w:r w:rsidRPr="002E7BF4">
        <w:rPr>
          <w:color w:val="000000"/>
        </w:rPr>
        <w:t xml:space="preserve">– </w:t>
      </w:r>
      <w:r w:rsidRPr="002E7BF4">
        <w:t>Н</w:t>
      </w:r>
      <w:r w:rsidRPr="002E7BF4">
        <w:rPr>
          <w:vertAlign w:val="subscript"/>
        </w:rPr>
        <w:t>тр</w:t>
      </w:r>
      <w:r w:rsidRPr="002E7BF4">
        <w:t xml:space="preserve"> &lt; Н</w:t>
      </w:r>
      <w:r w:rsidRPr="002E7BF4">
        <w:rPr>
          <w:vertAlign w:val="subscript"/>
        </w:rPr>
        <w:t xml:space="preserve">раб </w:t>
      </w:r>
      <w:r w:rsidRPr="002E7BF4">
        <w:t>;</w:t>
      </w:r>
    </w:p>
    <w:p w:rsidR="002E7BF4" w:rsidRPr="002E7BF4" w:rsidRDefault="002E7BF4" w:rsidP="002E7BF4">
      <w:pPr>
        <w:spacing w:line="276" w:lineRule="auto"/>
        <w:ind w:firstLine="851"/>
        <w:jc w:val="both"/>
      </w:pPr>
      <w:r w:rsidRPr="002E7BF4">
        <w:rPr>
          <w:noProof/>
        </w:rPr>
        <mc:AlternateContent>
          <mc:Choice Requires="wps">
            <w:drawing>
              <wp:anchor distT="0" distB="0" distL="114300" distR="114300" simplePos="0" relativeHeight="251677696" behindDoc="0" locked="0" layoutInCell="1" allowOverlap="1" wp14:anchorId="31B7834E" wp14:editId="683504B3">
                <wp:simplePos x="0" y="0"/>
                <wp:positionH relativeFrom="column">
                  <wp:posOffset>861695</wp:posOffset>
                </wp:positionH>
                <wp:positionV relativeFrom="paragraph">
                  <wp:posOffset>163830</wp:posOffset>
                </wp:positionV>
                <wp:extent cx="76200" cy="0"/>
                <wp:effectExtent l="13970" t="11430" r="5080" b="7620"/>
                <wp:wrapNone/>
                <wp:docPr id="13" name="Line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2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ACA41D" id="Line 24"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7.85pt,12.9pt" to="73.85pt,1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"/>
            </w:pict>
          </mc:Fallback>
        </mc:AlternateContent>
      </w:r>
      <w:r w:rsidRPr="002E7BF4">
        <w:t xml:space="preserve">– </w:t>
      </w:r>
      <w:r w:rsidRPr="002E7BF4">
        <w:rPr>
          <w:lang w:val="en-US"/>
        </w:rPr>
        <w:t>L</w:t>
      </w:r>
      <w:r w:rsidRPr="002E7BF4">
        <w:rPr>
          <w:vertAlign w:val="subscript"/>
        </w:rPr>
        <w:t>тр</w:t>
      </w:r>
      <w:r w:rsidRPr="002E7BF4">
        <w:t xml:space="preserve"> &lt; </w:t>
      </w:r>
      <w:r w:rsidRPr="002E7BF4">
        <w:rPr>
          <w:lang w:val="en-US"/>
        </w:rPr>
        <w:t>L</w:t>
      </w:r>
      <w:r w:rsidRPr="002E7BF4">
        <w:rPr>
          <w:vertAlign w:val="subscript"/>
        </w:rPr>
        <w:t xml:space="preserve">раб </w:t>
      </w:r>
      <w:r w:rsidRPr="002E7BF4">
        <w:t>;</w:t>
      </w:r>
    </w:p>
    <w:p w:rsidR="002E7BF4" w:rsidRPr="002E7BF4" w:rsidRDefault="002E7BF4" w:rsidP="002E7BF4">
      <w:pPr>
        <w:spacing w:line="276" w:lineRule="auto"/>
        <w:ind w:firstLine="851"/>
        <w:jc w:val="both"/>
      </w:pPr>
      <w:r w:rsidRPr="002E7BF4">
        <w:t xml:space="preserve">– </w:t>
      </w:r>
      <w:r w:rsidRPr="002E7BF4">
        <w:rPr>
          <w:lang w:val="en-US"/>
        </w:rPr>
        <w:t>Q</w:t>
      </w:r>
      <w:r w:rsidRPr="002E7BF4">
        <w:rPr>
          <w:vertAlign w:val="subscript"/>
        </w:rPr>
        <w:t>тр≤</w:t>
      </w:r>
      <w:r w:rsidRPr="002E7BF4">
        <w:rPr>
          <w:lang w:val="en-US"/>
        </w:rPr>
        <w:t>Q</w:t>
      </w:r>
      <w:r w:rsidRPr="002E7BF4">
        <w:rPr>
          <w:vertAlign w:val="subscript"/>
        </w:rPr>
        <w:t>раб.</w:t>
      </w:r>
    </w:p>
    <w:p w:rsidR="002E7BF4" w:rsidRPr="002E7BF4" w:rsidRDefault="002E7BF4" w:rsidP="002E7BF4">
      <w:pPr>
        <w:spacing w:line="276" w:lineRule="auto"/>
        <w:ind w:firstLine="851"/>
        <w:jc w:val="both"/>
      </w:pPr>
      <w:r w:rsidRPr="002E7BF4">
        <w:t>Рекомендуемые марки кранов, серийно выпускаемых промышленностью:</w:t>
      </w:r>
    </w:p>
    <w:p w:rsidR="002E7BF4" w:rsidRPr="002E7BF4" w:rsidRDefault="002E7BF4" w:rsidP="002E7BF4">
      <w:pPr>
        <w:spacing w:line="276" w:lineRule="auto"/>
        <w:ind w:firstLine="851"/>
        <w:jc w:val="both"/>
      </w:pPr>
      <w:r w:rsidRPr="002E7BF4">
        <w:t>– пневмоколесные – МКТ-6-45, КС-4361А, КС 4362, КС 5363, МТК-40, КС 8362;</w:t>
      </w:r>
    </w:p>
    <w:p w:rsidR="002E7BF4" w:rsidRPr="002E7BF4" w:rsidRDefault="002E7BF4" w:rsidP="002E7BF4">
      <w:pPr>
        <w:spacing w:line="276" w:lineRule="auto"/>
        <w:ind w:firstLine="851"/>
        <w:jc w:val="both"/>
      </w:pPr>
      <w:r w:rsidRPr="002E7BF4">
        <w:t>– гусеничные – МКГ 16М, МКГ-25 БР, РДК-250-1, ДЭК-251, МКГ-40, ДЭК-50, СКГ 40/63, СКГ 63/100.</w:t>
      </w:r>
    </w:p>
    <w:p w:rsidR="002E7BF4" w:rsidRPr="002E7BF4" w:rsidRDefault="002E7BF4" w:rsidP="002E7BF4">
      <w:pPr>
        <w:autoSpaceDE w:val="0"/>
        <w:autoSpaceDN w:val="0"/>
        <w:adjustRightInd w:val="0"/>
        <w:spacing w:line="276" w:lineRule="auto"/>
        <w:ind w:firstLine="851"/>
        <w:jc w:val="both"/>
        <w:rPr>
          <w:rFonts w:eastAsiaTheme="minorHAnsi"/>
          <w:b/>
          <w:iCs/>
          <w:lang w:eastAsia="en-US"/>
        </w:rPr>
      </w:pPr>
    </w:p>
    <w:p w:rsidR="002E7BF4" w:rsidRPr="002E7BF4" w:rsidRDefault="002E7BF4" w:rsidP="002E7BF4">
      <w:pPr>
        <w:autoSpaceDE w:val="0"/>
        <w:autoSpaceDN w:val="0"/>
        <w:adjustRightInd w:val="0"/>
        <w:spacing w:line="276" w:lineRule="auto"/>
        <w:ind w:firstLine="851"/>
        <w:jc w:val="both"/>
        <w:rPr>
          <w:rFonts w:eastAsiaTheme="minorHAnsi"/>
          <w:b/>
          <w:iCs/>
          <w:lang w:eastAsia="en-US"/>
        </w:rPr>
      </w:pPr>
      <w:r w:rsidRPr="002E7BF4">
        <w:rPr>
          <w:rFonts w:eastAsiaTheme="minorHAnsi"/>
          <w:b/>
          <w:iCs/>
          <w:lang w:eastAsia="en-US"/>
        </w:rPr>
        <w:t>Ход работы</w:t>
      </w:r>
    </w:p>
    <w:p w:rsidR="002E7BF4" w:rsidRPr="002E7BF4" w:rsidRDefault="002E7BF4" w:rsidP="002E7BF4">
      <w:pPr>
        <w:autoSpaceDE w:val="0"/>
        <w:autoSpaceDN w:val="0"/>
        <w:adjustRightInd w:val="0"/>
        <w:spacing w:line="276" w:lineRule="auto"/>
        <w:ind w:firstLine="851"/>
        <w:jc w:val="both"/>
        <w:rPr>
          <w:rFonts w:eastAsiaTheme="minorHAnsi"/>
          <w:b/>
          <w:iCs/>
          <w:lang w:eastAsia="en-US"/>
        </w:rPr>
      </w:pPr>
      <w:r w:rsidRPr="002E7BF4">
        <w:rPr>
          <w:rFonts w:eastAsiaTheme="minorHAnsi"/>
          <w:b/>
          <w:iCs/>
          <w:lang w:eastAsia="en-US"/>
        </w:rPr>
        <w:t>Задание 1</w:t>
      </w:r>
    </w:p>
    <w:p w:rsidR="002E7BF4" w:rsidRPr="002E7BF4" w:rsidRDefault="002E7BF4" w:rsidP="002E7BF4">
      <w:pPr>
        <w:autoSpaceDE w:val="0"/>
        <w:autoSpaceDN w:val="0"/>
        <w:adjustRightInd w:val="0"/>
        <w:spacing w:line="276" w:lineRule="auto"/>
        <w:ind w:firstLine="851"/>
        <w:jc w:val="both"/>
        <w:rPr>
          <w:rFonts w:eastAsia="TimesNewRomanPSMT"/>
          <w:iCs/>
          <w:lang w:eastAsia="en-US"/>
        </w:rPr>
      </w:pPr>
      <w:r w:rsidRPr="002E7BF4">
        <w:rPr>
          <w:rFonts w:eastAsia="TimesNewRomanPSMT"/>
          <w:iCs/>
          <w:lang w:eastAsia="en-US"/>
        </w:rPr>
        <w:t>Подобрать монтажный кран для производства работ на строительном объекте. Здание принять из курсового проекта по междисциплинарному курсу МДК 01.02 Проект производства работ. Вычертить схему монтажа.</w:t>
      </w:r>
    </w:p>
    <w:p w:rsidR="002E7BF4" w:rsidRPr="002E7BF4" w:rsidRDefault="002E7BF4" w:rsidP="002E7BF4">
      <w:pPr>
        <w:spacing w:after="200" w:line="276" w:lineRule="auto"/>
        <w:rPr>
          <w:rFonts w:eastAsia="TimesNewRomanPSMT"/>
          <w:iCs/>
          <w:lang w:eastAsia="en-US"/>
        </w:rPr>
      </w:pPr>
      <w:r w:rsidRPr="002E7BF4">
        <w:rPr>
          <w:rFonts w:eastAsia="TimesNewRomanPSMT"/>
          <w:iCs/>
          <w:lang w:eastAsia="en-US"/>
        </w:rPr>
        <w:br w:type="page"/>
      </w:r>
    </w:p>
    <w:p w:rsidR="002E7BF4" w:rsidRPr="002E7BF4" w:rsidRDefault="002E7BF4" w:rsidP="002E7BF4">
      <w:pPr>
        <w:keepNext/>
        <w:spacing w:line="276" w:lineRule="auto"/>
        <w:ind w:firstLine="851"/>
        <w:jc w:val="both"/>
        <w:outlineLvl w:val="2"/>
        <w:rPr>
          <w:b/>
          <w:bCs/>
        </w:rPr>
      </w:pPr>
      <w:bookmarkStart w:id="45" w:name="_Toc476665533"/>
      <w:r w:rsidRPr="002E7BF4">
        <w:rPr>
          <w:b/>
          <w:bCs/>
        </w:rPr>
        <w:lastRenderedPageBreak/>
        <w:t>ПРАКТИЧЕСКАЯ РАБОТА 15</w:t>
      </w:r>
      <w:bookmarkEnd w:id="45"/>
    </w:p>
    <w:p w:rsidR="002E7BF4" w:rsidRPr="002E7BF4" w:rsidRDefault="002E7BF4" w:rsidP="002E7BF4">
      <w:pPr>
        <w:keepNext/>
        <w:spacing w:line="276" w:lineRule="auto"/>
        <w:ind w:firstLine="851"/>
        <w:jc w:val="both"/>
        <w:outlineLvl w:val="2"/>
        <w:rPr>
          <w:b/>
          <w:bCs/>
        </w:rPr>
      </w:pPr>
      <w:bookmarkStart w:id="46" w:name="_Toc476665534"/>
      <w:r w:rsidRPr="002E7BF4">
        <w:rPr>
          <w:b/>
          <w:bCs/>
        </w:rPr>
        <w:t>Тема. Производство малярных работ с использованием ресурсосберегающих технологий</w:t>
      </w:r>
      <w:bookmarkEnd w:id="46"/>
    </w:p>
    <w:p w:rsidR="002E7BF4" w:rsidRPr="002E7BF4" w:rsidRDefault="002E7BF4" w:rsidP="002E7BF4">
      <w:pPr>
        <w:spacing w:line="276" w:lineRule="auto"/>
        <w:ind w:firstLine="851"/>
        <w:jc w:val="both"/>
      </w:pPr>
      <w:r w:rsidRPr="002E7BF4">
        <w:rPr>
          <w:b/>
        </w:rPr>
        <w:t xml:space="preserve">Цель: </w:t>
      </w:r>
      <w:r w:rsidRPr="002E7BF4">
        <w:t>изучить особенности производства малярных работ.</w:t>
      </w:r>
    </w:p>
    <w:p w:rsidR="002E7BF4" w:rsidRPr="002E7BF4" w:rsidRDefault="002E7BF4" w:rsidP="002E7BF4">
      <w:pPr>
        <w:spacing w:line="276" w:lineRule="auto"/>
        <w:ind w:firstLine="851"/>
        <w:jc w:val="both"/>
      </w:pPr>
    </w:p>
    <w:p w:rsidR="002E7BF4" w:rsidRPr="002E7BF4" w:rsidRDefault="002E7BF4" w:rsidP="002E7BF4">
      <w:pPr>
        <w:autoSpaceDE w:val="0"/>
        <w:autoSpaceDN w:val="0"/>
        <w:adjustRightInd w:val="0"/>
        <w:spacing w:line="276" w:lineRule="auto"/>
        <w:ind w:firstLine="851"/>
        <w:rPr>
          <w:rFonts w:eastAsia="TimesNewRomanPSMT"/>
          <w:b/>
          <w:lang w:eastAsia="en-US"/>
        </w:rPr>
      </w:pPr>
    </w:p>
    <w:p w:rsidR="002E7BF4" w:rsidRPr="002E7BF4" w:rsidRDefault="002E7BF4" w:rsidP="002E7BF4">
      <w:pPr>
        <w:autoSpaceDE w:val="0"/>
        <w:autoSpaceDN w:val="0"/>
        <w:adjustRightInd w:val="0"/>
        <w:spacing w:line="276" w:lineRule="auto"/>
        <w:ind w:firstLine="851"/>
        <w:rPr>
          <w:rFonts w:eastAsia="TimesNewRomanPSMT"/>
          <w:b/>
          <w:lang w:eastAsia="en-US"/>
        </w:rPr>
      </w:pPr>
      <w:r w:rsidRPr="002E7BF4">
        <w:rPr>
          <w:rFonts w:eastAsia="TimesNewRomanPSMT"/>
          <w:b/>
          <w:lang w:eastAsia="en-US"/>
        </w:rPr>
        <w:t>Ход работы</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 xml:space="preserve">Дайте развернутые ответы на следующие вопросы пользуясь темой </w:t>
      </w:r>
      <w:r w:rsidRPr="002E7BF4">
        <w:rPr>
          <w:rFonts w:eastAsiaTheme="minorHAnsi"/>
          <w:i/>
          <w:iCs/>
          <w:lang w:eastAsia="en-US"/>
        </w:rPr>
        <w:t>13.5 Малярные работы в учебнике Г.К. Соколова «Технология и организация строительства»</w:t>
      </w:r>
      <w:r w:rsidRPr="002E7BF4">
        <w:rPr>
          <w:rFonts w:eastAsiaTheme="minorHAnsi"/>
          <w:iCs/>
          <w:lang w:eastAsia="en-US"/>
        </w:rPr>
        <w:t>:</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1 Объясните назначение малярных покрытий.</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2 Назовите, какой вид окраски используется для учебных заведений.</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3 Охарактеризуйте составляющие окрасочных составов (их назначение).</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4 Перечислите области применения окрасочных составов согласно их видам.</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5 Назовите особенности окраски фасадов.</w:t>
      </w:r>
    </w:p>
    <w:p w:rsidR="006F7ED8" w:rsidRDefault="006F7ED8" w:rsidP="002E7BF4">
      <w:pPr>
        <w:spacing w:after="200" w:line="276" w:lineRule="auto"/>
        <w:rPr>
          <w:b/>
        </w:rPr>
      </w:pPr>
    </w:p>
    <w:p w:rsidR="002E7BF4" w:rsidRPr="002E7BF4" w:rsidRDefault="002E7BF4" w:rsidP="002E7BF4">
      <w:pPr>
        <w:keepNext/>
        <w:spacing w:line="276" w:lineRule="auto"/>
        <w:ind w:firstLine="851"/>
        <w:jc w:val="both"/>
        <w:outlineLvl w:val="2"/>
        <w:rPr>
          <w:b/>
          <w:bCs/>
        </w:rPr>
      </w:pPr>
      <w:bookmarkStart w:id="47" w:name="_Toc476665535"/>
      <w:r w:rsidRPr="002E7BF4">
        <w:rPr>
          <w:b/>
          <w:bCs/>
        </w:rPr>
        <w:t>ПРАКТИЧЕСКАЯ РАБОТА 16</w:t>
      </w:r>
      <w:bookmarkEnd w:id="47"/>
    </w:p>
    <w:p w:rsidR="002E7BF4" w:rsidRPr="002E7BF4" w:rsidRDefault="002E7BF4" w:rsidP="002E7BF4">
      <w:pPr>
        <w:keepNext/>
        <w:spacing w:line="276" w:lineRule="auto"/>
        <w:ind w:firstLine="851"/>
        <w:jc w:val="both"/>
        <w:outlineLvl w:val="2"/>
        <w:rPr>
          <w:b/>
          <w:bCs/>
        </w:rPr>
      </w:pPr>
      <w:bookmarkStart w:id="48" w:name="_Toc476665536"/>
      <w:r w:rsidRPr="002E7BF4">
        <w:rPr>
          <w:b/>
          <w:bCs/>
        </w:rPr>
        <w:t>Тема. Производство облицовочных работ с использованием ресурсосберегающих технологий.</w:t>
      </w:r>
      <w:bookmarkEnd w:id="48"/>
    </w:p>
    <w:p w:rsidR="002E7BF4" w:rsidRPr="002E7BF4" w:rsidRDefault="002E7BF4" w:rsidP="002E7BF4">
      <w:pPr>
        <w:spacing w:line="276" w:lineRule="auto"/>
        <w:ind w:firstLine="851"/>
        <w:jc w:val="both"/>
      </w:pPr>
      <w:r w:rsidRPr="002E7BF4">
        <w:rPr>
          <w:b/>
        </w:rPr>
        <w:t xml:space="preserve">Цель: </w:t>
      </w:r>
      <w:r w:rsidRPr="002E7BF4">
        <w:t>изучить особенности производства облицовочных работ.</w:t>
      </w:r>
    </w:p>
    <w:p w:rsidR="002E7BF4" w:rsidRPr="002E7BF4" w:rsidRDefault="002E7BF4" w:rsidP="002E7BF4">
      <w:pPr>
        <w:spacing w:line="276" w:lineRule="auto"/>
        <w:ind w:firstLine="851"/>
        <w:jc w:val="both"/>
      </w:pPr>
    </w:p>
    <w:p w:rsidR="002E7BF4" w:rsidRPr="002E7BF4" w:rsidRDefault="002E7BF4" w:rsidP="002E7BF4">
      <w:pPr>
        <w:autoSpaceDE w:val="0"/>
        <w:autoSpaceDN w:val="0"/>
        <w:adjustRightInd w:val="0"/>
        <w:spacing w:line="276" w:lineRule="auto"/>
        <w:ind w:firstLine="851"/>
        <w:rPr>
          <w:rFonts w:eastAsia="TimesNewRomanPSMT"/>
          <w:b/>
          <w:lang w:eastAsia="en-US"/>
        </w:rPr>
      </w:pPr>
      <w:r w:rsidRPr="002E7BF4">
        <w:rPr>
          <w:rFonts w:eastAsia="TimesNewRomanPSMT"/>
          <w:b/>
          <w:lang w:eastAsia="en-US"/>
        </w:rPr>
        <w:t>Ход работы</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 xml:space="preserve">Дайте развернутые ответы на следующие вопросы, пользуясь темой </w:t>
      </w:r>
      <w:r w:rsidRPr="002E7BF4">
        <w:rPr>
          <w:rFonts w:eastAsiaTheme="minorHAnsi"/>
          <w:i/>
          <w:iCs/>
          <w:lang w:eastAsia="en-US"/>
        </w:rPr>
        <w:t>13.4 Облицовочные работы в учебнике Г.К. Соколова «Технология и организация строительства»</w:t>
      </w:r>
      <w:r w:rsidRPr="002E7BF4">
        <w:rPr>
          <w:rFonts w:eastAsiaTheme="minorHAnsi"/>
          <w:iCs/>
          <w:lang w:eastAsia="en-US"/>
        </w:rPr>
        <w:t>:</w:t>
      </w:r>
      <w:r w:rsidRPr="002E7BF4">
        <w:rPr>
          <w:rFonts w:eastAsia="TimesNewRomanPSMT"/>
          <w:color w:val="FF0000"/>
          <w:lang w:eastAsia="en-US"/>
        </w:rPr>
        <w:t xml:space="preserve"> </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1 Объясните назначение облицовки.</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2 На каком этапе строительства дома приступают к внутренней облицовке?</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3 Назовите способы размещения плиток (рисунок 1, А).</w:t>
      </w:r>
    </w:p>
    <w:p w:rsidR="002E7BF4" w:rsidRPr="002E7BF4" w:rsidRDefault="002E7BF4" w:rsidP="002E7BF4">
      <w:pPr>
        <w:autoSpaceDE w:val="0"/>
        <w:autoSpaceDN w:val="0"/>
        <w:adjustRightInd w:val="0"/>
        <w:spacing w:line="276" w:lineRule="auto"/>
        <w:ind w:firstLine="851"/>
        <w:jc w:val="center"/>
        <w:rPr>
          <w:rFonts w:eastAsiaTheme="minorHAnsi"/>
          <w:iCs/>
          <w:lang w:eastAsia="en-US"/>
        </w:rPr>
      </w:pPr>
      <w:r w:rsidRPr="002E7BF4">
        <w:rPr>
          <w:rFonts w:eastAsiaTheme="minorHAnsi"/>
          <w:iCs/>
          <w:noProof/>
        </w:rPr>
        <w:drawing>
          <wp:inline distT="0" distB="0" distL="0" distR="0" wp14:anchorId="55023E2A" wp14:editId="5217A3C1">
            <wp:extent cx="2908300" cy="2714625"/>
            <wp:effectExtent l="19050" t="0" r="6350" b="0"/>
            <wp:docPr id="86" name="Рисунок 3" descr="C:\Users\Оля\Desktop\oblicovka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Оля\Desktop\oblicovka2.jpg"/>
                    <pic:cNvPicPr>
                      <a:picLocks noChangeAspect="1" noChangeArrowheads="1"/>
                    </pic:cNvPicPr>
                  </pic:nvPicPr>
                  <pic:blipFill>
                    <a:blip r:embed="rId75" cstate="print"/>
                    <a:srcRect l="1574" b="36060"/>
                    <a:stretch>
                      <a:fillRect/>
                    </a:stretch>
                  </pic:blipFill>
                  <pic:spPr bwMode="auto">
                    <a:xfrm>
                      <a:off x="0" y="0"/>
                      <a:ext cx="2908300" cy="2714625"/>
                    </a:xfrm>
                    <a:prstGeom prst="rect">
                      <a:avLst/>
                    </a:prstGeom>
                    <a:noFill/>
                    <a:ln w="9525">
                      <a:noFill/>
                      <a:miter lim="800000"/>
                      <a:headEnd/>
                      <a:tailEnd/>
                    </a:ln>
                  </pic:spPr>
                </pic:pic>
              </a:graphicData>
            </a:graphic>
          </wp:inline>
        </w:drawing>
      </w:r>
    </w:p>
    <w:p w:rsidR="002E7BF4" w:rsidRPr="002E7BF4" w:rsidRDefault="002E7BF4" w:rsidP="002E7BF4">
      <w:pPr>
        <w:autoSpaceDE w:val="0"/>
        <w:autoSpaceDN w:val="0"/>
        <w:adjustRightInd w:val="0"/>
        <w:spacing w:line="276" w:lineRule="auto"/>
        <w:ind w:firstLine="851"/>
        <w:jc w:val="center"/>
        <w:rPr>
          <w:rFonts w:eastAsiaTheme="minorHAnsi"/>
          <w:iCs/>
          <w:lang w:eastAsia="en-US"/>
        </w:rPr>
      </w:pPr>
      <w:r w:rsidRPr="002E7BF4">
        <w:rPr>
          <w:rFonts w:eastAsiaTheme="minorHAnsi"/>
          <w:iCs/>
          <w:lang w:eastAsia="en-US"/>
        </w:rPr>
        <w:t>Рисунок 1</w:t>
      </w:r>
    </w:p>
    <w:p w:rsidR="002E7BF4" w:rsidRPr="002E7BF4" w:rsidRDefault="002E7BF4" w:rsidP="002E7BF4">
      <w:pPr>
        <w:autoSpaceDE w:val="0"/>
        <w:autoSpaceDN w:val="0"/>
        <w:adjustRightInd w:val="0"/>
        <w:spacing w:line="276" w:lineRule="auto"/>
        <w:ind w:firstLine="851"/>
        <w:jc w:val="both"/>
        <w:rPr>
          <w:rFonts w:eastAsiaTheme="minorHAnsi"/>
          <w:iCs/>
          <w:lang w:eastAsia="en-US"/>
        </w:rPr>
      </w:pPr>
      <w:r w:rsidRPr="002E7BF4">
        <w:rPr>
          <w:rFonts w:eastAsiaTheme="minorHAnsi"/>
          <w:iCs/>
          <w:lang w:eastAsia="en-US"/>
        </w:rPr>
        <w:t>4 Назовите составляющие облицовки деревянных поверхностей (рисунок 2, В).</w:t>
      </w:r>
    </w:p>
    <w:p w:rsidR="002E7BF4" w:rsidRPr="002E7BF4" w:rsidRDefault="002E7BF4" w:rsidP="002E7BF4">
      <w:pPr>
        <w:spacing w:line="276" w:lineRule="auto"/>
        <w:ind w:firstLine="851"/>
        <w:jc w:val="both"/>
        <w:rPr>
          <w:rFonts w:eastAsiaTheme="minorHAnsi"/>
          <w:iCs/>
          <w:lang w:eastAsia="en-US"/>
        </w:rPr>
      </w:pPr>
      <w:r w:rsidRPr="002E7BF4">
        <w:rPr>
          <w:rFonts w:eastAsiaTheme="minorHAnsi"/>
          <w:iCs/>
          <w:lang w:eastAsia="en-US"/>
        </w:rPr>
        <w:t xml:space="preserve">5 Назовите составляющие процесса провешивания стен, установки марок и маяков (рисунок 2, А). </w:t>
      </w:r>
    </w:p>
    <w:p w:rsidR="002E7BF4" w:rsidRPr="002E7BF4" w:rsidRDefault="002E7BF4" w:rsidP="002E7BF4">
      <w:pPr>
        <w:spacing w:line="276" w:lineRule="auto"/>
        <w:ind w:firstLine="851"/>
        <w:jc w:val="both"/>
        <w:rPr>
          <w:rFonts w:eastAsiaTheme="minorHAnsi"/>
          <w:iCs/>
          <w:lang w:eastAsia="en-US"/>
        </w:rPr>
      </w:pPr>
      <w:r w:rsidRPr="002E7BF4">
        <w:rPr>
          <w:rFonts w:eastAsiaTheme="minorHAnsi"/>
          <w:iCs/>
          <w:lang w:eastAsia="en-US"/>
        </w:rPr>
        <w:lastRenderedPageBreak/>
        <w:t>6 Назовите составляющие процесса настилки пола из керамической плитки (рисунок 2, Б).</w:t>
      </w:r>
    </w:p>
    <w:p w:rsidR="002E7BF4" w:rsidRPr="002E7BF4" w:rsidRDefault="002E7BF4" w:rsidP="002E7BF4">
      <w:pPr>
        <w:spacing w:line="276" w:lineRule="auto"/>
        <w:ind w:firstLine="851"/>
        <w:jc w:val="both"/>
        <w:rPr>
          <w:rFonts w:eastAsiaTheme="minorHAnsi"/>
          <w:iCs/>
          <w:lang w:eastAsia="en-US"/>
        </w:rPr>
      </w:pPr>
      <w:r w:rsidRPr="002E7BF4">
        <w:rPr>
          <w:b/>
        </w:rPr>
        <w:t xml:space="preserve">7 </w:t>
      </w:r>
      <w:r w:rsidRPr="002E7BF4">
        <w:rPr>
          <w:rFonts w:eastAsiaTheme="minorHAnsi"/>
          <w:iCs/>
          <w:lang w:eastAsia="en-US"/>
        </w:rPr>
        <w:t>Назовите составляющие наружной облицовки сайдингом (рисунок 3).</w:t>
      </w:r>
    </w:p>
    <w:p w:rsidR="002E7BF4" w:rsidRPr="002E7BF4" w:rsidRDefault="002E7BF4" w:rsidP="002E7BF4">
      <w:pPr>
        <w:spacing w:after="200" w:line="276" w:lineRule="auto"/>
        <w:rPr>
          <w:rFonts w:eastAsiaTheme="minorHAnsi"/>
          <w:iCs/>
          <w:lang w:eastAsia="en-US"/>
        </w:rPr>
      </w:pPr>
      <w:r w:rsidRPr="002E7BF4">
        <w:rPr>
          <w:rFonts w:eastAsiaTheme="minorHAnsi"/>
          <w:iCs/>
          <w:lang w:eastAsia="en-US"/>
        </w:rPr>
        <w:br w:type="page"/>
      </w:r>
    </w:p>
    <w:bookmarkEnd w:id="20"/>
    <w:p w:rsidR="00A85EA4" w:rsidRDefault="00A85EA4" w:rsidP="00A85EA4">
      <w:pPr>
        <w:autoSpaceDE w:val="0"/>
        <w:autoSpaceDN w:val="0"/>
        <w:adjustRightInd w:val="0"/>
        <w:spacing w:line="360" w:lineRule="auto"/>
        <w:ind w:firstLine="851"/>
        <w:jc w:val="center"/>
        <w:rPr>
          <w:rFonts w:eastAsia="Calibri"/>
          <w:b/>
          <w:bCs/>
          <w:sz w:val="28"/>
          <w:szCs w:val="28"/>
          <w:lang w:eastAsia="en-US"/>
        </w:rPr>
      </w:pPr>
      <w:r w:rsidRPr="00173A1F">
        <w:rPr>
          <w:rFonts w:eastAsia="Calibri"/>
          <w:b/>
          <w:bCs/>
          <w:sz w:val="28"/>
          <w:szCs w:val="28"/>
          <w:lang w:eastAsia="en-US"/>
        </w:rPr>
        <w:lastRenderedPageBreak/>
        <w:t xml:space="preserve">ПРИЛОЖЕНИЕ </w:t>
      </w:r>
      <w:r>
        <w:rPr>
          <w:rFonts w:eastAsia="Calibri"/>
          <w:b/>
          <w:bCs/>
          <w:sz w:val="28"/>
          <w:szCs w:val="28"/>
          <w:lang w:eastAsia="en-US"/>
        </w:rPr>
        <w:t>Б</w:t>
      </w:r>
    </w:p>
    <w:p w:rsidR="00A85EA4" w:rsidRPr="00173A1F" w:rsidRDefault="00A85EA4" w:rsidP="00A85EA4">
      <w:pPr>
        <w:autoSpaceDE w:val="0"/>
        <w:autoSpaceDN w:val="0"/>
        <w:adjustRightInd w:val="0"/>
        <w:spacing w:line="360" w:lineRule="auto"/>
        <w:ind w:firstLine="851"/>
        <w:jc w:val="center"/>
        <w:rPr>
          <w:rFonts w:eastAsia="Calibri"/>
          <w:b/>
          <w:bCs/>
          <w:sz w:val="28"/>
          <w:szCs w:val="28"/>
          <w:lang w:eastAsia="en-US"/>
        </w:rPr>
      </w:pPr>
      <w:r>
        <w:rPr>
          <w:rFonts w:eastAsia="Calibri"/>
          <w:b/>
          <w:bCs/>
          <w:sz w:val="28"/>
          <w:szCs w:val="28"/>
          <w:lang w:eastAsia="en-US"/>
        </w:rPr>
        <w:t>(обязательное)</w:t>
      </w:r>
    </w:p>
    <w:p w:rsidR="00A85EA4" w:rsidRPr="00173A1F" w:rsidRDefault="00A85EA4" w:rsidP="00A85EA4">
      <w:pPr>
        <w:autoSpaceDE w:val="0"/>
        <w:autoSpaceDN w:val="0"/>
        <w:adjustRightInd w:val="0"/>
        <w:spacing w:line="360" w:lineRule="auto"/>
        <w:ind w:firstLine="851"/>
        <w:jc w:val="center"/>
        <w:rPr>
          <w:rFonts w:eastAsia="Calibri"/>
          <w:b/>
          <w:bCs/>
          <w:sz w:val="28"/>
          <w:szCs w:val="28"/>
          <w:lang w:eastAsia="en-US"/>
        </w:rPr>
      </w:pPr>
      <w:r w:rsidRPr="00173A1F">
        <w:rPr>
          <w:rFonts w:eastAsia="Calibri"/>
          <w:b/>
          <w:bCs/>
          <w:sz w:val="28"/>
          <w:szCs w:val="28"/>
          <w:lang w:eastAsia="en-US"/>
        </w:rPr>
        <w:t xml:space="preserve">Задания для оценки освоения </w:t>
      </w:r>
    </w:p>
    <w:p w:rsidR="00A85EA4" w:rsidRDefault="00A85EA4" w:rsidP="00A85EA4">
      <w:pPr>
        <w:autoSpaceDE w:val="0"/>
        <w:autoSpaceDN w:val="0"/>
        <w:adjustRightInd w:val="0"/>
        <w:spacing w:line="360" w:lineRule="auto"/>
        <w:ind w:firstLine="851"/>
        <w:jc w:val="center"/>
        <w:rPr>
          <w:rFonts w:eastAsia="Calibri"/>
          <w:b/>
          <w:bCs/>
          <w:sz w:val="28"/>
          <w:szCs w:val="28"/>
          <w:lang w:eastAsia="en-US"/>
        </w:rPr>
      </w:pPr>
      <w:r>
        <w:rPr>
          <w:rFonts w:eastAsia="Calibri"/>
          <w:b/>
          <w:bCs/>
          <w:sz w:val="28"/>
          <w:szCs w:val="28"/>
          <w:lang w:eastAsia="en-US"/>
        </w:rPr>
        <w:t>МДК 02.01</w:t>
      </w:r>
      <w:r w:rsidRPr="00173A1F">
        <w:rPr>
          <w:rFonts w:eastAsia="Calibri"/>
          <w:b/>
          <w:bCs/>
          <w:sz w:val="28"/>
          <w:szCs w:val="28"/>
          <w:lang w:eastAsia="en-US"/>
        </w:rPr>
        <w:t xml:space="preserve"> </w:t>
      </w:r>
      <w:r w:rsidRPr="00A85EA4">
        <w:rPr>
          <w:rFonts w:eastAsia="Calibri"/>
          <w:b/>
          <w:bCs/>
          <w:sz w:val="28"/>
          <w:szCs w:val="28"/>
          <w:lang w:eastAsia="en-US"/>
        </w:rPr>
        <w:t>Организация технологических процессов при строительстве, эксплуатации и реконструкции строительных объектов</w:t>
      </w:r>
    </w:p>
    <w:p w:rsidR="00A85EA4" w:rsidRDefault="00A85EA4" w:rsidP="00A85EA4">
      <w:pPr>
        <w:autoSpaceDE w:val="0"/>
        <w:autoSpaceDN w:val="0"/>
        <w:adjustRightInd w:val="0"/>
        <w:spacing w:line="360" w:lineRule="auto"/>
        <w:ind w:firstLine="851"/>
        <w:jc w:val="center"/>
        <w:rPr>
          <w:rFonts w:eastAsia="Calibri"/>
          <w:b/>
          <w:bCs/>
          <w:sz w:val="28"/>
          <w:szCs w:val="28"/>
          <w:lang w:eastAsia="en-US"/>
        </w:rPr>
      </w:pPr>
      <w:r>
        <w:rPr>
          <w:rFonts w:eastAsia="Calibri"/>
          <w:b/>
          <w:bCs/>
          <w:sz w:val="28"/>
          <w:szCs w:val="28"/>
          <w:lang w:eastAsia="en-US"/>
        </w:rPr>
        <w:t xml:space="preserve">Раздел 2 </w:t>
      </w:r>
      <w:r w:rsidRPr="00A85EA4">
        <w:rPr>
          <w:rFonts w:eastAsia="Calibri"/>
          <w:b/>
          <w:bCs/>
          <w:sz w:val="28"/>
          <w:szCs w:val="28"/>
          <w:lang w:eastAsia="en-US"/>
        </w:rPr>
        <w:t>Основы инженерной геологии</w:t>
      </w:r>
    </w:p>
    <w:p w:rsidR="00A85EA4"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463FAD" w:rsidRDefault="00A85EA4" w:rsidP="00A85EA4">
      <w:pPr>
        <w:jc w:val="center"/>
        <w:rPr>
          <w:color w:val="000000"/>
          <w:sz w:val="28"/>
        </w:rPr>
      </w:pPr>
      <w:r w:rsidRPr="00463FAD">
        <w:rPr>
          <w:b/>
          <w:sz w:val="28"/>
        </w:rPr>
        <w:t>Практическая работа №1.</w:t>
      </w:r>
      <w:r w:rsidRPr="00463FAD">
        <w:rPr>
          <w:color w:val="000000"/>
          <w:sz w:val="28"/>
        </w:rPr>
        <w:t xml:space="preserve"> </w:t>
      </w:r>
    </w:p>
    <w:p w:rsidR="00A85EA4" w:rsidRPr="00463FAD" w:rsidRDefault="00A85EA4" w:rsidP="00A85EA4">
      <w:pPr>
        <w:jc w:val="center"/>
        <w:rPr>
          <w:b/>
          <w:sz w:val="28"/>
        </w:rPr>
      </w:pPr>
      <w:r w:rsidRPr="00463FAD">
        <w:rPr>
          <w:b/>
          <w:sz w:val="28"/>
        </w:rPr>
        <w:t>Вычерчивание схемы разрезки здания на отдельные блоки с обозначением антисейсмических швов.</w:t>
      </w:r>
    </w:p>
    <w:p w:rsidR="00A85EA4" w:rsidRPr="00463FAD" w:rsidRDefault="00A85EA4" w:rsidP="00A85EA4">
      <w:pPr>
        <w:jc w:val="both"/>
        <w:rPr>
          <w:sz w:val="28"/>
        </w:rPr>
      </w:pPr>
    </w:p>
    <w:p w:rsidR="00A85EA4" w:rsidRPr="00463FAD" w:rsidRDefault="00A85EA4" w:rsidP="00A85EA4">
      <w:pPr>
        <w:jc w:val="both"/>
        <w:rPr>
          <w:color w:val="000000"/>
          <w:sz w:val="28"/>
        </w:rPr>
      </w:pPr>
      <w:r w:rsidRPr="00463FAD">
        <w:rPr>
          <w:b/>
          <w:color w:val="000000"/>
          <w:sz w:val="28"/>
        </w:rPr>
        <w:t xml:space="preserve">Цель: </w:t>
      </w:r>
      <w:r w:rsidRPr="00463FAD">
        <w:rPr>
          <w:color w:val="000000"/>
          <w:sz w:val="28"/>
        </w:rPr>
        <w:t>Научиться вычерчивать по заданным параметрам разрезку здания на отдельные блоки с обозначением антисейсмических швов.</w:t>
      </w:r>
    </w:p>
    <w:p w:rsidR="00A85EA4" w:rsidRPr="00463FAD" w:rsidRDefault="00A85EA4" w:rsidP="00A85EA4">
      <w:pPr>
        <w:jc w:val="both"/>
        <w:rPr>
          <w:color w:val="000000"/>
          <w:sz w:val="28"/>
        </w:rPr>
      </w:pPr>
    </w:p>
    <w:p w:rsidR="00A85EA4" w:rsidRPr="00463FAD" w:rsidRDefault="00A85EA4" w:rsidP="00A85EA4">
      <w:pPr>
        <w:jc w:val="both"/>
        <w:rPr>
          <w:color w:val="000000"/>
          <w:sz w:val="28"/>
        </w:rPr>
      </w:pPr>
      <w:r w:rsidRPr="00463FAD">
        <w:rPr>
          <w:b/>
          <w:color w:val="000000"/>
          <w:sz w:val="28"/>
        </w:rPr>
        <w:t xml:space="preserve">Оборудование: </w:t>
      </w:r>
      <w:r w:rsidRPr="00463FAD">
        <w:rPr>
          <w:color w:val="000000"/>
          <w:sz w:val="28"/>
        </w:rPr>
        <w:t>карандаш, линейка, треугольник, ластик, чертёжный инструмент (готовальня), формат А3.</w:t>
      </w:r>
    </w:p>
    <w:p w:rsidR="00A85EA4" w:rsidRPr="00463FAD" w:rsidRDefault="00A85EA4" w:rsidP="00A85EA4">
      <w:pPr>
        <w:tabs>
          <w:tab w:val="left" w:pos="1080"/>
        </w:tabs>
        <w:ind w:left="360"/>
        <w:jc w:val="both"/>
        <w:rPr>
          <w:b/>
          <w:color w:val="000000"/>
          <w:sz w:val="28"/>
        </w:rPr>
      </w:pPr>
      <w:r w:rsidRPr="00463FAD">
        <w:rPr>
          <w:b/>
          <w:color w:val="000000"/>
          <w:sz w:val="28"/>
        </w:rPr>
        <w:t>Учебники:</w:t>
      </w:r>
    </w:p>
    <w:p w:rsidR="00A85EA4" w:rsidRPr="00463FAD" w:rsidRDefault="00A85EA4" w:rsidP="00A85EA4">
      <w:pPr>
        <w:tabs>
          <w:tab w:val="left" w:pos="1080"/>
        </w:tabs>
        <w:ind w:left="360"/>
        <w:jc w:val="both"/>
        <w:rPr>
          <w:color w:val="000000"/>
          <w:sz w:val="28"/>
          <w:szCs w:val="28"/>
        </w:rPr>
      </w:pPr>
      <w:r w:rsidRPr="00463FAD">
        <w:rPr>
          <w:color w:val="000000"/>
          <w:sz w:val="28"/>
          <w:szCs w:val="28"/>
        </w:rPr>
        <w:t>1. Буга П.Г. Гражданские, промышленные и сельскохозяйственные здания / П.Г. Буга.</w:t>
      </w:r>
      <w:r w:rsidRPr="00463FAD">
        <w:rPr>
          <w:b/>
          <w:color w:val="000000"/>
          <w:sz w:val="28"/>
          <w:szCs w:val="28"/>
        </w:rPr>
        <w:t>–</w:t>
      </w:r>
      <w:r w:rsidRPr="00463FAD">
        <w:rPr>
          <w:color w:val="000000"/>
          <w:sz w:val="28"/>
          <w:szCs w:val="28"/>
        </w:rPr>
        <w:t xml:space="preserve">   М.: ООО «И Д Альянс» 2011.</w:t>
      </w:r>
      <w:r w:rsidRPr="00463FAD">
        <w:rPr>
          <w:b/>
          <w:color w:val="000000"/>
          <w:sz w:val="28"/>
          <w:szCs w:val="28"/>
        </w:rPr>
        <w:t>–</w:t>
      </w:r>
      <w:r w:rsidRPr="00463FAD">
        <w:rPr>
          <w:color w:val="000000"/>
          <w:sz w:val="28"/>
          <w:szCs w:val="28"/>
        </w:rPr>
        <w:t xml:space="preserve"> 351 с. </w:t>
      </w:r>
    </w:p>
    <w:p w:rsidR="00A85EA4" w:rsidRPr="00463FAD" w:rsidRDefault="00A85EA4" w:rsidP="00A85EA4">
      <w:pPr>
        <w:jc w:val="both"/>
        <w:rPr>
          <w:sz w:val="28"/>
        </w:rPr>
      </w:pPr>
      <w:r w:rsidRPr="00463FAD">
        <w:rPr>
          <w:sz w:val="28"/>
        </w:rPr>
        <w:t xml:space="preserve">      2. Стандарт предприятия. Оформление текстовых и графических         </w:t>
      </w:r>
    </w:p>
    <w:p w:rsidR="00A85EA4" w:rsidRPr="00463FAD" w:rsidRDefault="00A85EA4" w:rsidP="00A85EA4">
      <w:pPr>
        <w:jc w:val="both"/>
        <w:rPr>
          <w:sz w:val="28"/>
        </w:rPr>
      </w:pPr>
      <w:r w:rsidRPr="00463FAD">
        <w:rPr>
          <w:sz w:val="28"/>
        </w:rPr>
        <w:t xml:space="preserve">      документов.</w:t>
      </w:r>
    </w:p>
    <w:p w:rsidR="00A85EA4" w:rsidRPr="00463FAD" w:rsidRDefault="00A85EA4" w:rsidP="00A85EA4">
      <w:pPr>
        <w:jc w:val="both"/>
        <w:rPr>
          <w:sz w:val="28"/>
        </w:rPr>
      </w:pPr>
    </w:p>
    <w:p w:rsidR="00A85EA4" w:rsidRPr="00463FAD" w:rsidRDefault="00A85EA4" w:rsidP="00A85EA4">
      <w:pPr>
        <w:jc w:val="both"/>
        <w:rPr>
          <w:b/>
          <w:sz w:val="28"/>
        </w:rPr>
      </w:pPr>
      <w:r w:rsidRPr="00463FAD">
        <w:rPr>
          <w:b/>
          <w:sz w:val="28"/>
        </w:rPr>
        <w:t xml:space="preserve">  Порядок работы:</w:t>
      </w:r>
    </w:p>
    <w:p w:rsidR="00A85EA4" w:rsidRPr="00463FAD" w:rsidRDefault="00A85EA4" w:rsidP="00A85EA4">
      <w:pPr>
        <w:jc w:val="both"/>
        <w:rPr>
          <w:sz w:val="28"/>
        </w:rPr>
      </w:pPr>
      <w:r w:rsidRPr="00463FAD">
        <w:rPr>
          <w:sz w:val="28"/>
        </w:rPr>
        <w:t>1. Вычертить рамку и штамп (Стандарт предприятия: приложение 5; форма 3).</w:t>
      </w:r>
    </w:p>
    <w:p w:rsidR="00A85EA4" w:rsidRPr="00463FAD" w:rsidRDefault="00A85EA4" w:rsidP="00A85EA4">
      <w:pPr>
        <w:jc w:val="both"/>
        <w:rPr>
          <w:sz w:val="28"/>
        </w:rPr>
      </w:pPr>
      <w:r w:rsidRPr="00463FAD">
        <w:rPr>
          <w:sz w:val="28"/>
        </w:rPr>
        <w:t>2. Заполнить штамп.</w:t>
      </w:r>
    </w:p>
    <w:p w:rsidR="00A85EA4" w:rsidRPr="00463FAD" w:rsidRDefault="00A85EA4" w:rsidP="00A85EA4">
      <w:pPr>
        <w:jc w:val="both"/>
        <w:rPr>
          <w:sz w:val="28"/>
        </w:rPr>
      </w:pPr>
      <w:r w:rsidRPr="00463FAD">
        <w:rPr>
          <w:sz w:val="28"/>
        </w:rPr>
        <w:t>3. Вычертить координационные оси в масштабе 1:100.</w:t>
      </w:r>
    </w:p>
    <w:p w:rsidR="00A85EA4" w:rsidRPr="00463FAD" w:rsidRDefault="00A85EA4" w:rsidP="00A85EA4">
      <w:pPr>
        <w:jc w:val="both"/>
        <w:rPr>
          <w:sz w:val="28"/>
        </w:rPr>
      </w:pPr>
      <w:r w:rsidRPr="00463FAD">
        <w:rPr>
          <w:sz w:val="28"/>
          <w:lang w:val="en-US"/>
        </w:rPr>
        <w:t>I</w:t>
      </w:r>
      <w:r w:rsidRPr="00463FAD">
        <w:rPr>
          <w:sz w:val="28"/>
        </w:rPr>
        <w:t xml:space="preserve"> и </w:t>
      </w:r>
      <w:r w:rsidRPr="00463FAD">
        <w:rPr>
          <w:sz w:val="28"/>
          <w:lang w:val="en-US"/>
        </w:rPr>
        <w:t>II</w:t>
      </w:r>
      <w:r w:rsidRPr="00463FAD">
        <w:rPr>
          <w:sz w:val="28"/>
        </w:rPr>
        <w:t xml:space="preserve"> вариантам на доске задаётся схема здания, антисейсмический шов – </w:t>
      </w:r>
      <w:smartTag w:uri="urn:schemas-microsoft-com:office:smarttags" w:element="metricconverter">
        <w:smartTagPr>
          <w:attr w:name="ProductID" w:val="20 мм"/>
        </w:smartTagPr>
        <w:r w:rsidRPr="00463FAD">
          <w:rPr>
            <w:sz w:val="28"/>
          </w:rPr>
          <w:t>20 мм</w:t>
        </w:r>
      </w:smartTag>
      <w:r w:rsidRPr="00463FAD">
        <w:rPr>
          <w:sz w:val="28"/>
        </w:rPr>
        <w:t>.</w:t>
      </w:r>
    </w:p>
    <w:p w:rsidR="00A85EA4" w:rsidRPr="00463FAD" w:rsidRDefault="00A85EA4" w:rsidP="00A85EA4">
      <w:pPr>
        <w:jc w:val="both"/>
        <w:rPr>
          <w:sz w:val="28"/>
        </w:rPr>
      </w:pPr>
      <w:r w:rsidRPr="00463FAD">
        <w:rPr>
          <w:sz w:val="28"/>
        </w:rPr>
        <w:t xml:space="preserve"> </w:t>
      </w:r>
      <w:r w:rsidRPr="00463FAD">
        <w:rPr>
          <w:b/>
          <w:sz w:val="28"/>
          <w:lang w:val="en-US"/>
        </w:rPr>
        <w:t>I</w:t>
      </w:r>
      <w:r w:rsidRPr="00463FAD">
        <w:rPr>
          <w:b/>
          <w:sz w:val="28"/>
        </w:rPr>
        <w:t xml:space="preserve"> вариант</w:t>
      </w:r>
      <w:r w:rsidRPr="00463FAD">
        <w:rPr>
          <w:sz w:val="28"/>
        </w:rPr>
        <w:t>: размеры в осях 18000мм. на 15000мм., расстояние между поперечными осями 6000 и 9000мм. Стены наружные кирпичные толщиной 640мм.</w:t>
      </w:r>
    </w:p>
    <w:p w:rsidR="00A85EA4" w:rsidRPr="00463FAD" w:rsidRDefault="00A85EA4" w:rsidP="00A85EA4">
      <w:pPr>
        <w:jc w:val="both"/>
        <w:rPr>
          <w:sz w:val="28"/>
        </w:rPr>
      </w:pPr>
      <w:r w:rsidRPr="00463FAD">
        <w:rPr>
          <w:sz w:val="28"/>
        </w:rPr>
        <w:t xml:space="preserve"> </w:t>
      </w:r>
      <w:r w:rsidRPr="00463FAD">
        <w:rPr>
          <w:b/>
          <w:sz w:val="28"/>
          <w:lang w:val="en-US"/>
        </w:rPr>
        <w:t>II</w:t>
      </w:r>
      <w:r w:rsidRPr="00463FAD">
        <w:rPr>
          <w:b/>
          <w:sz w:val="28"/>
        </w:rPr>
        <w:t xml:space="preserve"> вариант</w:t>
      </w:r>
      <w:r w:rsidRPr="00463FAD">
        <w:rPr>
          <w:sz w:val="28"/>
        </w:rPr>
        <w:t>: размеры в осях 18000мм. на 15000мм., расстояние между поперечными осями 4500, 6000 и 4500мм. Стены наружные кирпичные толщиной 510мм.</w:t>
      </w:r>
    </w:p>
    <w:p w:rsidR="00A85EA4" w:rsidRPr="00463FAD" w:rsidRDefault="00A85EA4" w:rsidP="00A85EA4">
      <w:pPr>
        <w:jc w:val="both"/>
        <w:rPr>
          <w:sz w:val="28"/>
        </w:rPr>
      </w:pPr>
      <w:r w:rsidRPr="00463FAD">
        <w:rPr>
          <w:sz w:val="28"/>
        </w:rPr>
        <w:t>- разбить план здания со сложной конфигурацией на отдельные блоки простой формы;</w:t>
      </w:r>
    </w:p>
    <w:p w:rsidR="00A85EA4" w:rsidRPr="00463FAD" w:rsidRDefault="00A85EA4" w:rsidP="00A85EA4">
      <w:pPr>
        <w:jc w:val="both"/>
        <w:rPr>
          <w:sz w:val="28"/>
          <w:szCs w:val="28"/>
        </w:rPr>
      </w:pPr>
      <w:r w:rsidRPr="00463FAD">
        <w:rPr>
          <w:sz w:val="28"/>
          <w:szCs w:val="28"/>
        </w:rPr>
        <w:t>- зная толщину наружных стен и толщину шва, рассчитать какие размеры будут между продольными осями так, чтобы расстояние между крайними осями осталось 18000мм.</w:t>
      </w:r>
    </w:p>
    <w:p w:rsidR="00A85EA4" w:rsidRPr="00463FAD" w:rsidRDefault="00A85EA4" w:rsidP="00A85EA4">
      <w:pPr>
        <w:jc w:val="both"/>
        <w:rPr>
          <w:sz w:val="28"/>
          <w:szCs w:val="28"/>
        </w:rPr>
      </w:pPr>
      <w:r w:rsidRPr="00463FAD">
        <w:rPr>
          <w:sz w:val="28"/>
          <w:szCs w:val="28"/>
        </w:rPr>
        <w:t>- вычертить оси и прочертить стены отдельных блоков;</w:t>
      </w:r>
    </w:p>
    <w:p w:rsidR="00A85EA4" w:rsidRPr="00463FAD" w:rsidRDefault="00A85EA4" w:rsidP="00A85EA4">
      <w:pPr>
        <w:jc w:val="both"/>
        <w:rPr>
          <w:sz w:val="28"/>
          <w:szCs w:val="28"/>
        </w:rPr>
      </w:pPr>
      <w:r w:rsidRPr="00463FAD">
        <w:rPr>
          <w:sz w:val="28"/>
          <w:szCs w:val="28"/>
        </w:rPr>
        <w:lastRenderedPageBreak/>
        <w:t>- проставить размеры;</w:t>
      </w:r>
    </w:p>
    <w:p w:rsidR="00A85EA4" w:rsidRPr="00463FAD" w:rsidRDefault="00A85EA4" w:rsidP="00A85EA4">
      <w:pPr>
        <w:jc w:val="both"/>
        <w:rPr>
          <w:sz w:val="28"/>
          <w:szCs w:val="28"/>
        </w:rPr>
      </w:pPr>
      <w:r w:rsidRPr="00463FAD">
        <w:rPr>
          <w:sz w:val="28"/>
          <w:szCs w:val="28"/>
        </w:rPr>
        <w:t>- прочертить и заштриховать антисейсмический железобетонный пояс;</w:t>
      </w:r>
    </w:p>
    <w:p w:rsidR="00A85EA4" w:rsidRPr="00463FAD" w:rsidRDefault="00A85EA4" w:rsidP="00A85EA4">
      <w:pPr>
        <w:jc w:val="both"/>
        <w:rPr>
          <w:sz w:val="28"/>
          <w:szCs w:val="28"/>
        </w:rPr>
      </w:pPr>
      <w:r w:rsidRPr="00463FAD">
        <w:rPr>
          <w:sz w:val="28"/>
          <w:szCs w:val="28"/>
        </w:rPr>
        <w:t>- проставить сечения;</w:t>
      </w:r>
    </w:p>
    <w:p w:rsidR="00A85EA4" w:rsidRPr="00463FAD" w:rsidRDefault="00A85EA4" w:rsidP="00A85EA4">
      <w:pPr>
        <w:jc w:val="both"/>
        <w:rPr>
          <w:sz w:val="28"/>
          <w:szCs w:val="28"/>
        </w:rPr>
      </w:pPr>
      <w:r w:rsidRPr="00463FAD">
        <w:rPr>
          <w:sz w:val="28"/>
          <w:szCs w:val="28"/>
        </w:rPr>
        <w:t>- вычертить 2 сечения в масштабе 1:10 с опиранием на стену и соприкосновением к стене плит перекрытий;</w:t>
      </w:r>
    </w:p>
    <w:p w:rsidR="00A85EA4" w:rsidRPr="00463FAD" w:rsidRDefault="00A85EA4" w:rsidP="00A85EA4">
      <w:pPr>
        <w:jc w:val="both"/>
        <w:rPr>
          <w:sz w:val="28"/>
          <w:szCs w:val="28"/>
        </w:rPr>
      </w:pPr>
      <w:r w:rsidRPr="00463FAD">
        <w:rPr>
          <w:sz w:val="28"/>
          <w:szCs w:val="28"/>
        </w:rPr>
        <w:t>- проставить размеры на сечениях;</w:t>
      </w:r>
    </w:p>
    <w:p w:rsidR="00A85EA4" w:rsidRPr="00463FAD" w:rsidRDefault="00A85EA4" w:rsidP="00A85EA4">
      <w:pPr>
        <w:jc w:val="both"/>
        <w:rPr>
          <w:sz w:val="28"/>
          <w:szCs w:val="28"/>
        </w:rPr>
      </w:pPr>
      <w:r w:rsidRPr="00463FAD">
        <w:rPr>
          <w:sz w:val="28"/>
          <w:szCs w:val="28"/>
        </w:rPr>
        <w:t>- подписать все конструкции и детали;</w:t>
      </w:r>
    </w:p>
    <w:p w:rsidR="00A85EA4" w:rsidRPr="00463FAD" w:rsidRDefault="00A85EA4" w:rsidP="00A85EA4">
      <w:pPr>
        <w:jc w:val="both"/>
        <w:rPr>
          <w:sz w:val="28"/>
          <w:szCs w:val="28"/>
        </w:rPr>
      </w:pPr>
    </w:p>
    <w:p w:rsidR="00A85EA4" w:rsidRPr="00463FAD" w:rsidRDefault="00A85EA4" w:rsidP="00A85EA4">
      <w:pPr>
        <w:jc w:val="center"/>
      </w:pPr>
      <w:r w:rsidRPr="00463FAD">
        <w:rPr>
          <w:b/>
          <w:sz w:val="28"/>
        </w:rPr>
        <w:t>Практическая работа №2.</w:t>
      </w:r>
      <w:r w:rsidRPr="00463FAD">
        <w:t xml:space="preserve"> </w:t>
      </w:r>
    </w:p>
    <w:p w:rsidR="00A85EA4" w:rsidRPr="00463FAD" w:rsidRDefault="00A85EA4" w:rsidP="00A85EA4">
      <w:pPr>
        <w:jc w:val="center"/>
        <w:rPr>
          <w:b/>
          <w:sz w:val="28"/>
          <w:szCs w:val="28"/>
        </w:rPr>
      </w:pPr>
      <w:r w:rsidRPr="00463FAD">
        <w:rPr>
          <w:b/>
          <w:sz w:val="28"/>
        </w:rPr>
        <w:t>Вычерчивание проветриваемых холодных подполий.</w:t>
      </w:r>
    </w:p>
    <w:p w:rsidR="00A85EA4" w:rsidRPr="00463FAD" w:rsidRDefault="00A85EA4" w:rsidP="00A85EA4">
      <w:pPr>
        <w:jc w:val="center"/>
        <w:rPr>
          <w:b/>
          <w:sz w:val="28"/>
          <w:szCs w:val="28"/>
        </w:rPr>
      </w:pPr>
    </w:p>
    <w:p w:rsidR="00A85EA4" w:rsidRPr="00463FAD" w:rsidRDefault="00A85EA4" w:rsidP="00A85EA4">
      <w:pPr>
        <w:jc w:val="both"/>
        <w:rPr>
          <w:color w:val="000000"/>
          <w:sz w:val="28"/>
        </w:rPr>
      </w:pPr>
      <w:r w:rsidRPr="00463FAD">
        <w:rPr>
          <w:b/>
          <w:color w:val="000000"/>
          <w:sz w:val="28"/>
        </w:rPr>
        <w:t xml:space="preserve">Цель: </w:t>
      </w:r>
      <w:r w:rsidRPr="00463FAD">
        <w:rPr>
          <w:color w:val="000000"/>
          <w:sz w:val="28"/>
        </w:rPr>
        <w:t>Научиться вычерчивать по заданным параметрам чертежи проветриваемых холодных подполий.</w:t>
      </w:r>
    </w:p>
    <w:p w:rsidR="00A85EA4" w:rsidRPr="00463FAD" w:rsidRDefault="00A85EA4" w:rsidP="00A85EA4">
      <w:pPr>
        <w:jc w:val="both"/>
        <w:rPr>
          <w:color w:val="000000"/>
          <w:sz w:val="28"/>
        </w:rPr>
      </w:pPr>
    </w:p>
    <w:p w:rsidR="00A85EA4" w:rsidRPr="00463FAD" w:rsidRDefault="00A85EA4" w:rsidP="00A85EA4">
      <w:pPr>
        <w:jc w:val="both"/>
        <w:rPr>
          <w:color w:val="000000"/>
          <w:sz w:val="28"/>
        </w:rPr>
      </w:pPr>
      <w:r w:rsidRPr="00463FAD">
        <w:rPr>
          <w:b/>
          <w:color w:val="000000"/>
          <w:sz w:val="28"/>
        </w:rPr>
        <w:t xml:space="preserve">Оборудование: </w:t>
      </w:r>
      <w:r w:rsidRPr="00463FAD">
        <w:rPr>
          <w:color w:val="000000"/>
          <w:sz w:val="28"/>
        </w:rPr>
        <w:t>карандаш, линейка, треугольник, ластик, чертёжный инструмент (готовальня), формат А4.</w:t>
      </w:r>
    </w:p>
    <w:p w:rsidR="00A85EA4" w:rsidRPr="00463FAD" w:rsidRDefault="00A85EA4" w:rsidP="00A85EA4">
      <w:pPr>
        <w:jc w:val="both"/>
        <w:rPr>
          <w:color w:val="000000"/>
          <w:sz w:val="28"/>
        </w:rPr>
      </w:pPr>
    </w:p>
    <w:p w:rsidR="00A85EA4" w:rsidRPr="00463FAD" w:rsidRDefault="00A85EA4" w:rsidP="00A85EA4">
      <w:pPr>
        <w:tabs>
          <w:tab w:val="left" w:pos="1080"/>
        </w:tabs>
        <w:ind w:left="360"/>
        <w:jc w:val="both"/>
        <w:rPr>
          <w:b/>
          <w:color w:val="000000"/>
          <w:sz w:val="28"/>
        </w:rPr>
      </w:pPr>
      <w:r w:rsidRPr="00463FAD">
        <w:rPr>
          <w:b/>
          <w:color w:val="000000"/>
          <w:sz w:val="28"/>
        </w:rPr>
        <w:t>Учебники:</w:t>
      </w:r>
    </w:p>
    <w:p w:rsidR="00A85EA4" w:rsidRPr="00463FAD" w:rsidRDefault="00A85EA4" w:rsidP="00A85EA4">
      <w:pPr>
        <w:tabs>
          <w:tab w:val="left" w:pos="1080"/>
        </w:tabs>
        <w:ind w:left="360"/>
        <w:jc w:val="both"/>
        <w:rPr>
          <w:color w:val="000000"/>
          <w:sz w:val="28"/>
          <w:szCs w:val="28"/>
        </w:rPr>
      </w:pPr>
      <w:r w:rsidRPr="00463FAD">
        <w:rPr>
          <w:color w:val="000000"/>
          <w:sz w:val="28"/>
          <w:szCs w:val="28"/>
        </w:rPr>
        <w:t>1. Буга П.Г. Гражданские, промышленные и сельскохозяйственные здания / П.Г. Буга.</w:t>
      </w:r>
      <w:r w:rsidRPr="00463FAD">
        <w:rPr>
          <w:b/>
          <w:color w:val="000000"/>
          <w:sz w:val="28"/>
          <w:szCs w:val="28"/>
        </w:rPr>
        <w:t>–</w:t>
      </w:r>
      <w:r w:rsidRPr="00463FAD">
        <w:rPr>
          <w:color w:val="000000"/>
          <w:sz w:val="28"/>
          <w:szCs w:val="28"/>
        </w:rPr>
        <w:t xml:space="preserve">   М.: ООО «И Д Альянс» 2011.</w:t>
      </w:r>
      <w:r w:rsidRPr="00463FAD">
        <w:rPr>
          <w:b/>
          <w:color w:val="000000"/>
          <w:sz w:val="28"/>
          <w:szCs w:val="28"/>
        </w:rPr>
        <w:t>–</w:t>
      </w:r>
      <w:r w:rsidRPr="00463FAD">
        <w:rPr>
          <w:color w:val="000000"/>
          <w:sz w:val="28"/>
          <w:szCs w:val="28"/>
        </w:rPr>
        <w:t xml:space="preserve"> 351 с. </w:t>
      </w:r>
    </w:p>
    <w:p w:rsidR="00A85EA4" w:rsidRPr="00463FAD" w:rsidRDefault="00A85EA4" w:rsidP="00A85EA4">
      <w:pPr>
        <w:jc w:val="both"/>
        <w:rPr>
          <w:sz w:val="28"/>
        </w:rPr>
      </w:pPr>
      <w:r w:rsidRPr="00463FAD">
        <w:rPr>
          <w:sz w:val="28"/>
        </w:rPr>
        <w:t xml:space="preserve">      2. Стандарт предприятия. Оформление текстовых и графических         </w:t>
      </w:r>
    </w:p>
    <w:p w:rsidR="00A85EA4" w:rsidRPr="00463FAD" w:rsidRDefault="00A85EA4" w:rsidP="00A85EA4">
      <w:pPr>
        <w:jc w:val="both"/>
        <w:rPr>
          <w:sz w:val="28"/>
        </w:rPr>
      </w:pPr>
      <w:r w:rsidRPr="00463FAD">
        <w:rPr>
          <w:sz w:val="28"/>
        </w:rPr>
        <w:t xml:space="preserve">      документов.</w:t>
      </w:r>
    </w:p>
    <w:p w:rsidR="00A85EA4" w:rsidRPr="00463FAD" w:rsidRDefault="00A85EA4" w:rsidP="00A85EA4">
      <w:pPr>
        <w:jc w:val="both"/>
        <w:rPr>
          <w:sz w:val="28"/>
        </w:rPr>
      </w:pPr>
    </w:p>
    <w:p w:rsidR="00A85EA4" w:rsidRPr="00463FAD" w:rsidRDefault="00A85EA4" w:rsidP="00A85EA4">
      <w:pPr>
        <w:jc w:val="both"/>
        <w:rPr>
          <w:b/>
          <w:sz w:val="28"/>
        </w:rPr>
      </w:pPr>
      <w:r w:rsidRPr="00463FAD">
        <w:rPr>
          <w:b/>
          <w:sz w:val="28"/>
        </w:rPr>
        <w:t xml:space="preserve">  Порядок работы:</w:t>
      </w:r>
    </w:p>
    <w:p w:rsidR="00A85EA4" w:rsidRPr="00463FAD" w:rsidRDefault="00A85EA4" w:rsidP="00A85EA4">
      <w:pPr>
        <w:jc w:val="both"/>
        <w:rPr>
          <w:sz w:val="28"/>
        </w:rPr>
      </w:pPr>
      <w:r w:rsidRPr="00463FAD">
        <w:rPr>
          <w:sz w:val="28"/>
        </w:rPr>
        <w:t>1. Вычертить рамку и штамп (Стандарт предприятия: приложение 5; форма 3).</w:t>
      </w:r>
    </w:p>
    <w:p w:rsidR="00A85EA4" w:rsidRPr="00463FAD" w:rsidRDefault="00A85EA4" w:rsidP="00A85EA4">
      <w:pPr>
        <w:jc w:val="both"/>
        <w:rPr>
          <w:sz w:val="28"/>
        </w:rPr>
      </w:pPr>
      <w:r w:rsidRPr="00463FAD">
        <w:rPr>
          <w:sz w:val="28"/>
        </w:rPr>
        <w:t>2. Заполнить штамп.</w:t>
      </w:r>
    </w:p>
    <w:p w:rsidR="00A85EA4" w:rsidRPr="00463FAD" w:rsidRDefault="00A85EA4" w:rsidP="00A85EA4">
      <w:pPr>
        <w:jc w:val="both"/>
        <w:rPr>
          <w:sz w:val="28"/>
        </w:rPr>
      </w:pPr>
    </w:p>
    <w:p w:rsidR="00A85EA4" w:rsidRPr="00463FAD" w:rsidRDefault="00A85EA4" w:rsidP="00A85EA4">
      <w:pPr>
        <w:jc w:val="both"/>
        <w:rPr>
          <w:sz w:val="28"/>
        </w:rPr>
      </w:pPr>
      <w:r w:rsidRPr="00463FAD">
        <w:rPr>
          <w:b/>
          <w:sz w:val="28"/>
          <w:lang w:val="en-US"/>
        </w:rPr>
        <w:t>I</w:t>
      </w:r>
      <w:r w:rsidRPr="00463FAD">
        <w:rPr>
          <w:b/>
          <w:sz w:val="28"/>
        </w:rPr>
        <w:t xml:space="preserve"> вариант</w:t>
      </w:r>
      <w:r w:rsidRPr="00463FAD">
        <w:rPr>
          <w:sz w:val="28"/>
        </w:rPr>
        <w:t xml:space="preserve"> вычерчивает в масштабе 1:100 схему проветриваемого холодного высокого подполья. Толщина наружных кирпичных стен 640мм., внутренних 380мм. Пролёт равен 6000мм.</w:t>
      </w:r>
    </w:p>
    <w:p w:rsidR="00A85EA4" w:rsidRPr="00463FAD" w:rsidRDefault="00A85EA4" w:rsidP="00A85EA4">
      <w:pPr>
        <w:jc w:val="both"/>
        <w:rPr>
          <w:sz w:val="28"/>
        </w:rPr>
      </w:pPr>
    </w:p>
    <w:p w:rsidR="00A85EA4" w:rsidRPr="00463FAD" w:rsidRDefault="00A85EA4" w:rsidP="00A85EA4">
      <w:pPr>
        <w:jc w:val="both"/>
        <w:rPr>
          <w:sz w:val="28"/>
        </w:rPr>
      </w:pPr>
      <w:r w:rsidRPr="00463FAD">
        <w:rPr>
          <w:b/>
          <w:sz w:val="28"/>
          <w:lang w:val="en-US"/>
        </w:rPr>
        <w:t>II</w:t>
      </w:r>
      <w:r w:rsidRPr="00463FAD">
        <w:rPr>
          <w:b/>
          <w:sz w:val="28"/>
        </w:rPr>
        <w:t xml:space="preserve"> вариант</w:t>
      </w:r>
      <w:r w:rsidRPr="00463FAD">
        <w:rPr>
          <w:sz w:val="28"/>
        </w:rPr>
        <w:t xml:space="preserve"> вычерчивает в масштабе 1:100 схему проветриваемого холодного низкого подполья. Толщина наружных кирпичных стен 510мм., внутренних 380мм. Пролёт равен 6000мм.</w:t>
      </w:r>
    </w:p>
    <w:p w:rsidR="00A85EA4" w:rsidRPr="00463FAD" w:rsidRDefault="00A85EA4" w:rsidP="00A85EA4">
      <w:pPr>
        <w:jc w:val="both"/>
        <w:rPr>
          <w:sz w:val="28"/>
          <w:szCs w:val="28"/>
        </w:rPr>
      </w:pPr>
      <w:r w:rsidRPr="00463FAD">
        <w:rPr>
          <w:sz w:val="28"/>
          <w:szCs w:val="28"/>
        </w:rPr>
        <w:t>- вычертить оси;</w:t>
      </w:r>
    </w:p>
    <w:p w:rsidR="00A85EA4" w:rsidRPr="00463FAD" w:rsidRDefault="00A85EA4" w:rsidP="00A85EA4">
      <w:pPr>
        <w:jc w:val="both"/>
        <w:rPr>
          <w:sz w:val="28"/>
          <w:szCs w:val="28"/>
        </w:rPr>
      </w:pPr>
      <w:r w:rsidRPr="00463FAD">
        <w:rPr>
          <w:sz w:val="28"/>
          <w:szCs w:val="28"/>
        </w:rPr>
        <w:t>- прочертить наружные и внутренние стены;</w:t>
      </w:r>
    </w:p>
    <w:p w:rsidR="00A85EA4" w:rsidRPr="00463FAD" w:rsidRDefault="00A85EA4" w:rsidP="00A85EA4">
      <w:pPr>
        <w:jc w:val="both"/>
        <w:rPr>
          <w:sz w:val="28"/>
          <w:szCs w:val="28"/>
        </w:rPr>
      </w:pPr>
      <w:r w:rsidRPr="00463FAD">
        <w:rPr>
          <w:sz w:val="28"/>
          <w:szCs w:val="28"/>
        </w:rPr>
        <w:t>- прочертить железобетонные плиты перекрытия;</w:t>
      </w:r>
    </w:p>
    <w:p w:rsidR="00A85EA4" w:rsidRPr="00463FAD" w:rsidRDefault="00A85EA4" w:rsidP="00A85EA4">
      <w:pPr>
        <w:jc w:val="both"/>
        <w:rPr>
          <w:sz w:val="28"/>
        </w:rPr>
      </w:pPr>
      <w:r w:rsidRPr="00463FAD">
        <w:rPr>
          <w:sz w:val="28"/>
        </w:rPr>
        <w:t>- прочертить свайные фундаменты;</w:t>
      </w:r>
    </w:p>
    <w:p w:rsidR="00A85EA4" w:rsidRPr="00463FAD" w:rsidRDefault="00A85EA4" w:rsidP="00A85EA4">
      <w:pPr>
        <w:jc w:val="both"/>
        <w:rPr>
          <w:sz w:val="28"/>
        </w:rPr>
      </w:pPr>
      <w:r w:rsidRPr="00463FAD">
        <w:rPr>
          <w:sz w:val="28"/>
        </w:rPr>
        <w:t>- прочертить пол подполья;</w:t>
      </w:r>
    </w:p>
    <w:p w:rsidR="00A85EA4" w:rsidRPr="00463FAD" w:rsidRDefault="00A85EA4" w:rsidP="00A85EA4">
      <w:pPr>
        <w:jc w:val="both"/>
        <w:rPr>
          <w:sz w:val="28"/>
        </w:rPr>
      </w:pPr>
      <w:r w:rsidRPr="00463FAD">
        <w:rPr>
          <w:sz w:val="28"/>
        </w:rPr>
        <w:t>- проставить отметки и размеры;</w:t>
      </w:r>
    </w:p>
    <w:p w:rsidR="00A85EA4" w:rsidRPr="00463FAD" w:rsidRDefault="00A85EA4" w:rsidP="00A85EA4">
      <w:pPr>
        <w:jc w:val="both"/>
        <w:rPr>
          <w:sz w:val="28"/>
        </w:rPr>
      </w:pPr>
      <w:r w:rsidRPr="00463FAD">
        <w:rPr>
          <w:sz w:val="28"/>
        </w:rPr>
        <w:t>- подписать все конструкции;</w:t>
      </w:r>
    </w:p>
    <w:p w:rsidR="00A85EA4" w:rsidRPr="00463FAD" w:rsidRDefault="00A85EA4" w:rsidP="00A85EA4">
      <w:pPr>
        <w:jc w:val="both"/>
        <w:rPr>
          <w:sz w:val="28"/>
        </w:rPr>
      </w:pPr>
      <w:r w:rsidRPr="00463FAD">
        <w:rPr>
          <w:sz w:val="28"/>
        </w:rPr>
        <w:t>- заштриховать стены и плиты перекрытия;</w:t>
      </w:r>
    </w:p>
    <w:p w:rsidR="00A85EA4" w:rsidRPr="00463FAD" w:rsidRDefault="00A85EA4" w:rsidP="00A85EA4">
      <w:pPr>
        <w:jc w:val="both"/>
        <w:rPr>
          <w:sz w:val="28"/>
        </w:rPr>
      </w:pPr>
    </w:p>
    <w:p w:rsidR="00A85EA4" w:rsidRPr="00463FAD" w:rsidRDefault="00A85EA4" w:rsidP="00A85EA4">
      <w:pPr>
        <w:jc w:val="both"/>
        <w:rPr>
          <w:sz w:val="28"/>
        </w:rPr>
      </w:pPr>
    </w:p>
    <w:p w:rsidR="00A85EA4" w:rsidRPr="00463FAD" w:rsidRDefault="00A85EA4" w:rsidP="00A85EA4">
      <w:pPr>
        <w:jc w:val="center"/>
        <w:rPr>
          <w:sz w:val="28"/>
        </w:rPr>
      </w:pPr>
      <w:r w:rsidRPr="00463FAD">
        <w:rPr>
          <w:b/>
          <w:sz w:val="28"/>
        </w:rPr>
        <w:lastRenderedPageBreak/>
        <w:t>Практическая работа №3.</w:t>
      </w:r>
      <w:r w:rsidRPr="00463FAD">
        <w:rPr>
          <w:sz w:val="28"/>
        </w:rPr>
        <w:t xml:space="preserve"> </w:t>
      </w:r>
    </w:p>
    <w:p w:rsidR="00A85EA4" w:rsidRPr="00463FAD" w:rsidRDefault="00A85EA4" w:rsidP="00A85EA4">
      <w:pPr>
        <w:jc w:val="center"/>
        <w:rPr>
          <w:sz w:val="28"/>
        </w:rPr>
      </w:pPr>
      <w:r w:rsidRPr="00463FAD">
        <w:rPr>
          <w:b/>
          <w:sz w:val="28"/>
        </w:rPr>
        <w:t>Вычерчивание вариантов усиления кирпичных колонн, простенков и фундаментов</w:t>
      </w:r>
      <w:r w:rsidRPr="00463FAD">
        <w:rPr>
          <w:sz w:val="28"/>
        </w:rPr>
        <w:t>.</w:t>
      </w:r>
    </w:p>
    <w:p w:rsidR="00A85EA4" w:rsidRPr="00463FAD" w:rsidRDefault="00A85EA4" w:rsidP="00A85EA4">
      <w:pPr>
        <w:jc w:val="both"/>
        <w:rPr>
          <w:sz w:val="28"/>
        </w:rPr>
      </w:pPr>
    </w:p>
    <w:p w:rsidR="00A85EA4" w:rsidRPr="00463FAD" w:rsidRDefault="00A85EA4" w:rsidP="00A85EA4">
      <w:pPr>
        <w:jc w:val="both"/>
        <w:rPr>
          <w:color w:val="000000"/>
          <w:sz w:val="28"/>
        </w:rPr>
      </w:pPr>
      <w:r w:rsidRPr="00463FAD">
        <w:rPr>
          <w:b/>
          <w:color w:val="000000"/>
          <w:sz w:val="28"/>
        </w:rPr>
        <w:t xml:space="preserve">Цель: </w:t>
      </w:r>
      <w:r w:rsidRPr="00463FAD">
        <w:rPr>
          <w:color w:val="000000"/>
          <w:sz w:val="28"/>
        </w:rPr>
        <w:t>Уметь подбирать варианты усиления отдельных конструкций, научиться вычерчивать усиления колонн, простенков и фундаментов.</w:t>
      </w:r>
    </w:p>
    <w:p w:rsidR="00A85EA4" w:rsidRPr="00463FAD" w:rsidRDefault="00A85EA4" w:rsidP="00A85EA4">
      <w:pPr>
        <w:jc w:val="both"/>
        <w:rPr>
          <w:color w:val="000000"/>
          <w:sz w:val="28"/>
        </w:rPr>
      </w:pPr>
    </w:p>
    <w:p w:rsidR="00A85EA4" w:rsidRPr="00463FAD" w:rsidRDefault="00A85EA4" w:rsidP="00A85EA4">
      <w:pPr>
        <w:jc w:val="both"/>
        <w:rPr>
          <w:color w:val="000000"/>
          <w:sz w:val="28"/>
        </w:rPr>
      </w:pPr>
      <w:r w:rsidRPr="00463FAD">
        <w:rPr>
          <w:b/>
          <w:color w:val="000000"/>
          <w:sz w:val="28"/>
        </w:rPr>
        <w:t xml:space="preserve">Оборудование: </w:t>
      </w:r>
      <w:r w:rsidRPr="00463FAD">
        <w:rPr>
          <w:color w:val="000000"/>
          <w:sz w:val="28"/>
        </w:rPr>
        <w:t>карандаш, линейка, треугольник, ластик, чертёжный инструмент (готовальня), формат А4.</w:t>
      </w:r>
    </w:p>
    <w:p w:rsidR="00A85EA4" w:rsidRPr="00463FAD" w:rsidRDefault="00A85EA4" w:rsidP="00A85EA4">
      <w:pPr>
        <w:jc w:val="both"/>
        <w:rPr>
          <w:color w:val="000000"/>
          <w:sz w:val="28"/>
        </w:rPr>
      </w:pPr>
    </w:p>
    <w:p w:rsidR="00A85EA4" w:rsidRPr="00463FAD" w:rsidRDefault="00A85EA4" w:rsidP="00A85EA4">
      <w:pPr>
        <w:tabs>
          <w:tab w:val="left" w:pos="1080"/>
        </w:tabs>
        <w:ind w:left="360"/>
        <w:jc w:val="both"/>
        <w:rPr>
          <w:b/>
          <w:color w:val="000000"/>
          <w:sz w:val="28"/>
        </w:rPr>
      </w:pPr>
      <w:r w:rsidRPr="00463FAD">
        <w:rPr>
          <w:b/>
          <w:color w:val="000000"/>
          <w:sz w:val="28"/>
        </w:rPr>
        <w:t>Учебники:</w:t>
      </w:r>
    </w:p>
    <w:p w:rsidR="00A85EA4" w:rsidRPr="00463FAD" w:rsidRDefault="00A85EA4" w:rsidP="00A85EA4">
      <w:pPr>
        <w:tabs>
          <w:tab w:val="left" w:pos="1080"/>
        </w:tabs>
        <w:ind w:left="360"/>
        <w:jc w:val="both"/>
        <w:rPr>
          <w:rFonts w:ascii="Calibri" w:hAnsi="Calibri" w:cs="Calibri"/>
          <w:color w:val="000000"/>
          <w:sz w:val="28"/>
          <w:szCs w:val="28"/>
        </w:rPr>
      </w:pPr>
      <w:r w:rsidRPr="00463FAD">
        <w:rPr>
          <w:color w:val="000000"/>
          <w:sz w:val="28"/>
          <w:szCs w:val="28"/>
        </w:rPr>
        <w:t>1. Буга П.Г. Гражданские, промышленные и сельскохозяйственные здания / П.Г. Буга.</w:t>
      </w:r>
      <w:r w:rsidRPr="00463FAD">
        <w:rPr>
          <w:b/>
          <w:color w:val="000000"/>
          <w:sz w:val="28"/>
          <w:szCs w:val="28"/>
        </w:rPr>
        <w:t>–</w:t>
      </w:r>
      <w:r w:rsidRPr="00463FAD">
        <w:rPr>
          <w:rFonts w:ascii="Calibri" w:hAnsi="Calibri" w:cs="Calibri"/>
          <w:color w:val="000000"/>
          <w:sz w:val="28"/>
          <w:szCs w:val="28"/>
        </w:rPr>
        <w:t xml:space="preserve">   М.: ООО «И Д Альянс» 2011.</w:t>
      </w:r>
      <w:r w:rsidRPr="00463FAD">
        <w:rPr>
          <w:rFonts w:ascii="Calibri" w:hAnsi="Calibri" w:cs="Calibri"/>
          <w:b/>
          <w:color w:val="000000"/>
          <w:sz w:val="28"/>
          <w:szCs w:val="28"/>
        </w:rPr>
        <w:t>–</w:t>
      </w:r>
      <w:r w:rsidRPr="00463FAD">
        <w:rPr>
          <w:rFonts w:ascii="Calibri" w:hAnsi="Calibri" w:cs="Calibri"/>
          <w:color w:val="000000"/>
          <w:sz w:val="28"/>
          <w:szCs w:val="28"/>
        </w:rPr>
        <w:t xml:space="preserve"> 351 с. </w:t>
      </w:r>
    </w:p>
    <w:p w:rsidR="00A85EA4" w:rsidRPr="00463FAD" w:rsidRDefault="00A85EA4" w:rsidP="00A85EA4">
      <w:pPr>
        <w:jc w:val="both"/>
        <w:rPr>
          <w:sz w:val="28"/>
        </w:rPr>
      </w:pPr>
      <w:r w:rsidRPr="00463FAD">
        <w:rPr>
          <w:sz w:val="28"/>
        </w:rPr>
        <w:t xml:space="preserve">      2. Стандарт предприятия. Оформление текстовых и графических         </w:t>
      </w:r>
    </w:p>
    <w:p w:rsidR="00A85EA4" w:rsidRPr="00463FAD" w:rsidRDefault="00A85EA4" w:rsidP="00A85EA4">
      <w:pPr>
        <w:jc w:val="both"/>
        <w:rPr>
          <w:sz w:val="28"/>
        </w:rPr>
      </w:pPr>
      <w:r w:rsidRPr="00463FAD">
        <w:rPr>
          <w:sz w:val="28"/>
        </w:rPr>
        <w:t xml:space="preserve">      документов.</w:t>
      </w:r>
    </w:p>
    <w:p w:rsidR="00A85EA4" w:rsidRPr="00463FAD" w:rsidRDefault="00A85EA4" w:rsidP="00A85EA4">
      <w:pPr>
        <w:jc w:val="both"/>
        <w:rPr>
          <w:sz w:val="28"/>
        </w:rPr>
      </w:pPr>
    </w:p>
    <w:p w:rsidR="00A85EA4" w:rsidRPr="00463FAD" w:rsidRDefault="00A85EA4" w:rsidP="00A85EA4">
      <w:pPr>
        <w:jc w:val="both"/>
        <w:rPr>
          <w:b/>
          <w:sz w:val="28"/>
        </w:rPr>
      </w:pPr>
      <w:r w:rsidRPr="00463FAD">
        <w:rPr>
          <w:b/>
          <w:sz w:val="28"/>
        </w:rPr>
        <w:t xml:space="preserve">  Порядок работы:</w:t>
      </w:r>
    </w:p>
    <w:p w:rsidR="00A85EA4" w:rsidRPr="00463FAD" w:rsidRDefault="00A85EA4" w:rsidP="00A85EA4">
      <w:pPr>
        <w:jc w:val="both"/>
        <w:rPr>
          <w:b/>
          <w:sz w:val="28"/>
        </w:rPr>
      </w:pPr>
    </w:p>
    <w:p w:rsidR="00A85EA4" w:rsidRPr="00463FAD" w:rsidRDefault="00A85EA4" w:rsidP="00A85EA4">
      <w:pPr>
        <w:jc w:val="both"/>
        <w:rPr>
          <w:sz w:val="28"/>
        </w:rPr>
      </w:pPr>
      <w:r w:rsidRPr="00463FAD">
        <w:rPr>
          <w:sz w:val="28"/>
        </w:rPr>
        <w:t>1. Вычертить рамку и штамп (Стандарт предприятия: приложение 5; форма 3).</w:t>
      </w:r>
    </w:p>
    <w:p w:rsidR="00A85EA4" w:rsidRPr="00463FAD" w:rsidRDefault="00A85EA4" w:rsidP="00A85EA4">
      <w:pPr>
        <w:jc w:val="both"/>
        <w:rPr>
          <w:sz w:val="28"/>
        </w:rPr>
      </w:pPr>
      <w:r w:rsidRPr="00463FAD">
        <w:rPr>
          <w:sz w:val="28"/>
        </w:rPr>
        <w:t>2. Заполнить штамп.</w:t>
      </w:r>
    </w:p>
    <w:p w:rsidR="00A85EA4" w:rsidRPr="00463FAD" w:rsidRDefault="00A85EA4" w:rsidP="00A85EA4">
      <w:pPr>
        <w:jc w:val="both"/>
        <w:rPr>
          <w:sz w:val="28"/>
        </w:rPr>
      </w:pPr>
    </w:p>
    <w:p w:rsidR="00A85EA4" w:rsidRPr="00463FAD" w:rsidRDefault="00A85EA4" w:rsidP="00A85EA4">
      <w:pPr>
        <w:jc w:val="both"/>
        <w:rPr>
          <w:sz w:val="28"/>
        </w:rPr>
      </w:pPr>
      <w:r w:rsidRPr="00463FAD">
        <w:rPr>
          <w:b/>
          <w:sz w:val="28"/>
          <w:lang w:val="en-US"/>
        </w:rPr>
        <w:t>I</w:t>
      </w:r>
      <w:r w:rsidRPr="00463FAD">
        <w:rPr>
          <w:b/>
          <w:sz w:val="28"/>
        </w:rPr>
        <w:t xml:space="preserve"> вариант</w:t>
      </w:r>
      <w:r w:rsidRPr="00463FAD">
        <w:rPr>
          <w:sz w:val="28"/>
        </w:rPr>
        <w:t xml:space="preserve"> вычерчивает в масштабе 1:50 усиление ленточного бутового фундамента прямоугольной формы под кирпичную стену толщиной 640мм., ширина фундамента 1200мм., глубина заложения фундамента 1900мм. Простенок сечением 1680 на 640мм.</w:t>
      </w:r>
    </w:p>
    <w:p w:rsidR="00A85EA4" w:rsidRPr="00463FAD" w:rsidRDefault="00A85EA4" w:rsidP="00A85EA4">
      <w:pPr>
        <w:jc w:val="both"/>
        <w:rPr>
          <w:sz w:val="28"/>
        </w:rPr>
      </w:pPr>
    </w:p>
    <w:p w:rsidR="00A85EA4" w:rsidRPr="00463FAD" w:rsidRDefault="00A85EA4" w:rsidP="00A85EA4">
      <w:pPr>
        <w:jc w:val="both"/>
        <w:rPr>
          <w:sz w:val="28"/>
        </w:rPr>
      </w:pPr>
      <w:r w:rsidRPr="00463FAD">
        <w:rPr>
          <w:b/>
          <w:sz w:val="28"/>
          <w:lang w:val="en-US"/>
        </w:rPr>
        <w:t>II</w:t>
      </w:r>
      <w:r w:rsidRPr="00463FAD">
        <w:rPr>
          <w:b/>
          <w:sz w:val="28"/>
        </w:rPr>
        <w:t xml:space="preserve"> вариант</w:t>
      </w:r>
      <w:r w:rsidRPr="00463FAD">
        <w:rPr>
          <w:sz w:val="28"/>
        </w:rPr>
        <w:t xml:space="preserve"> вычерчивает в масштабе 1:50 усиление ленточного бутового фундамента трапециевидной формы под кирпичную стену толщиной 510мм., ширина подошвы фундамента 3000мм., глубина заложения фундамента 1800мм. Простенок сечением 1550 на 510мм.</w:t>
      </w:r>
    </w:p>
    <w:p w:rsidR="00A85EA4" w:rsidRPr="00463FAD" w:rsidRDefault="00A85EA4" w:rsidP="00A85EA4">
      <w:pPr>
        <w:jc w:val="both"/>
        <w:rPr>
          <w:sz w:val="28"/>
        </w:rPr>
      </w:pPr>
    </w:p>
    <w:p w:rsidR="00A85EA4" w:rsidRPr="00463FAD" w:rsidRDefault="00A85EA4" w:rsidP="00A85EA4">
      <w:pPr>
        <w:jc w:val="both"/>
        <w:rPr>
          <w:sz w:val="28"/>
        </w:rPr>
      </w:pPr>
      <w:r w:rsidRPr="00463FAD">
        <w:rPr>
          <w:sz w:val="28"/>
        </w:rPr>
        <w:t>- вычертить усиление фундамента;</w:t>
      </w:r>
    </w:p>
    <w:p w:rsidR="00A85EA4" w:rsidRPr="00463FAD" w:rsidRDefault="00A85EA4" w:rsidP="00A85EA4">
      <w:pPr>
        <w:jc w:val="both"/>
        <w:rPr>
          <w:sz w:val="28"/>
        </w:rPr>
      </w:pPr>
      <w:r w:rsidRPr="00463FAD">
        <w:rPr>
          <w:sz w:val="28"/>
        </w:rPr>
        <w:t>- вычертить усиление простенка;</w:t>
      </w:r>
    </w:p>
    <w:p w:rsidR="00A85EA4" w:rsidRPr="00463FAD" w:rsidRDefault="00A85EA4" w:rsidP="00A85EA4">
      <w:pPr>
        <w:jc w:val="both"/>
        <w:rPr>
          <w:sz w:val="28"/>
        </w:rPr>
      </w:pPr>
      <w:r w:rsidRPr="00463FAD">
        <w:rPr>
          <w:sz w:val="28"/>
        </w:rPr>
        <w:t>- вычертить усиление колонны;</w:t>
      </w:r>
    </w:p>
    <w:p w:rsidR="00A85EA4" w:rsidRPr="00463FAD" w:rsidRDefault="00A85EA4" w:rsidP="00A85EA4">
      <w:pPr>
        <w:jc w:val="both"/>
        <w:rPr>
          <w:sz w:val="28"/>
        </w:rPr>
      </w:pPr>
      <w:r w:rsidRPr="00463FAD">
        <w:rPr>
          <w:sz w:val="28"/>
        </w:rPr>
        <w:t>- вычертить заделку трещин в наружной стене;</w:t>
      </w:r>
    </w:p>
    <w:p w:rsidR="00A85EA4" w:rsidRPr="00463FAD" w:rsidRDefault="00A85EA4" w:rsidP="00A85EA4">
      <w:pPr>
        <w:jc w:val="both"/>
        <w:rPr>
          <w:sz w:val="28"/>
        </w:rPr>
      </w:pPr>
      <w:r w:rsidRPr="00463FAD">
        <w:rPr>
          <w:sz w:val="28"/>
        </w:rPr>
        <w:t>- проставить размеры и отметки;</w:t>
      </w:r>
    </w:p>
    <w:p w:rsidR="00A85EA4" w:rsidRPr="00463FAD" w:rsidRDefault="00A85EA4" w:rsidP="00A85EA4">
      <w:pPr>
        <w:jc w:val="both"/>
        <w:rPr>
          <w:sz w:val="28"/>
        </w:rPr>
      </w:pPr>
      <w:r w:rsidRPr="00463FAD">
        <w:rPr>
          <w:sz w:val="28"/>
        </w:rPr>
        <w:t>- подписать все детали и конструкции;</w:t>
      </w:r>
    </w:p>
    <w:p w:rsidR="00A85EA4" w:rsidRPr="00463FAD" w:rsidRDefault="00A85EA4" w:rsidP="00A85EA4">
      <w:pPr>
        <w:jc w:val="both"/>
        <w:rPr>
          <w:sz w:val="28"/>
        </w:rPr>
      </w:pPr>
    </w:p>
    <w:p w:rsidR="00A85EA4" w:rsidRPr="00463FAD" w:rsidRDefault="00A85EA4" w:rsidP="00A85EA4">
      <w:pPr>
        <w:rPr>
          <w:b/>
          <w:bCs/>
          <w:sz w:val="28"/>
          <w:szCs w:val="28"/>
        </w:rPr>
      </w:pPr>
      <w:r w:rsidRPr="00463FAD">
        <w:rPr>
          <w:b/>
          <w:bCs/>
          <w:sz w:val="28"/>
          <w:szCs w:val="28"/>
        </w:rPr>
        <w:t xml:space="preserve">Задание </w:t>
      </w:r>
    </w:p>
    <w:p w:rsidR="00A85EA4" w:rsidRPr="00463FAD" w:rsidRDefault="00A85EA4" w:rsidP="00A85EA4">
      <w:pPr>
        <w:rPr>
          <w:b/>
          <w:bCs/>
          <w:sz w:val="28"/>
          <w:szCs w:val="28"/>
        </w:rPr>
      </w:pPr>
    </w:p>
    <w:p w:rsidR="00A85EA4" w:rsidRPr="00463FAD" w:rsidRDefault="00A85EA4" w:rsidP="00A85EA4">
      <w:pPr>
        <w:jc w:val="center"/>
        <w:rPr>
          <w:sz w:val="28"/>
          <w:szCs w:val="28"/>
        </w:rPr>
      </w:pPr>
      <w:r w:rsidRPr="00463FAD">
        <w:rPr>
          <w:b/>
          <w:sz w:val="28"/>
          <w:szCs w:val="28"/>
        </w:rPr>
        <w:t>Практическое занятие № 4</w:t>
      </w:r>
    </w:p>
    <w:p w:rsidR="00A85EA4" w:rsidRPr="00463FAD" w:rsidRDefault="00A85EA4" w:rsidP="00A85EA4">
      <w:pPr>
        <w:jc w:val="center"/>
        <w:rPr>
          <w:b/>
          <w:bCs/>
          <w:sz w:val="28"/>
          <w:szCs w:val="28"/>
        </w:rPr>
      </w:pPr>
      <w:r w:rsidRPr="00463FAD">
        <w:rPr>
          <w:b/>
          <w:sz w:val="28"/>
          <w:szCs w:val="28"/>
        </w:rPr>
        <w:t>Тема: Построение геологического разреза по фрагменту геологической карты.</w:t>
      </w:r>
    </w:p>
    <w:p w:rsidR="00A85EA4" w:rsidRPr="00463FAD" w:rsidRDefault="00A85EA4" w:rsidP="00A85EA4">
      <w:pPr>
        <w:jc w:val="both"/>
        <w:rPr>
          <w:bCs/>
          <w:sz w:val="28"/>
          <w:szCs w:val="28"/>
        </w:rPr>
      </w:pPr>
      <w:r w:rsidRPr="00463FAD">
        <w:rPr>
          <w:b/>
          <w:bCs/>
          <w:sz w:val="28"/>
          <w:szCs w:val="28"/>
        </w:rPr>
        <w:lastRenderedPageBreak/>
        <w:t>Цель:</w:t>
      </w:r>
      <w:r w:rsidRPr="00463FAD">
        <w:rPr>
          <w:bCs/>
          <w:sz w:val="28"/>
          <w:szCs w:val="28"/>
        </w:rPr>
        <w:t xml:space="preserve"> По фрагменту геологической карты в направлении разреза </w:t>
      </w:r>
      <w:r w:rsidRPr="00463FAD">
        <w:rPr>
          <w:bCs/>
          <w:sz w:val="28"/>
          <w:szCs w:val="28"/>
          <w:lang w:val="en-US"/>
        </w:rPr>
        <w:t>I</w:t>
      </w:r>
      <w:r w:rsidRPr="00463FAD">
        <w:rPr>
          <w:bCs/>
          <w:sz w:val="28"/>
          <w:szCs w:val="28"/>
        </w:rPr>
        <w:t>-</w:t>
      </w:r>
      <w:r w:rsidRPr="00463FAD">
        <w:rPr>
          <w:bCs/>
          <w:sz w:val="28"/>
          <w:szCs w:val="28"/>
          <w:lang w:val="en-US"/>
        </w:rPr>
        <w:t>I</w:t>
      </w:r>
      <w:r w:rsidRPr="00463FAD">
        <w:rPr>
          <w:bCs/>
          <w:sz w:val="28"/>
          <w:szCs w:val="28"/>
        </w:rPr>
        <w:t xml:space="preserve"> построить графики в масштабах: 1:1000 – вертикальный, 1:2000 – горизонтальный. Нанесение геологических слоев произвести в хронологической последовательности, определить форму их залегания.</w:t>
      </w:r>
    </w:p>
    <w:p w:rsidR="00A85EA4" w:rsidRPr="00463FAD" w:rsidRDefault="00A85EA4" w:rsidP="00A85EA4">
      <w:pPr>
        <w:jc w:val="both"/>
        <w:rPr>
          <w:bCs/>
          <w:sz w:val="28"/>
          <w:szCs w:val="28"/>
        </w:rPr>
      </w:pPr>
    </w:p>
    <w:p w:rsidR="00A85EA4" w:rsidRPr="00463FAD" w:rsidRDefault="00A85EA4" w:rsidP="00A85EA4">
      <w:pPr>
        <w:jc w:val="both"/>
        <w:rPr>
          <w:bCs/>
          <w:sz w:val="28"/>
          <w:szCs w:val="28"/>
        </w:rPr>
      </w:pPr>
      <w:r w:rsidRPr="00463FAD">
        <w:rPr>
          <w:b/>
          <w:bCs/>
          <w:sz w:val="28"/>
          <w:szCs w:val="28"/>
        </w:rPr>
        <w:t>Приборы и оборудование:</w:t>
      </w:r>
      <w:r w:rsidRPr="00463FAD">
        <w:rPr>
          <w:bCs/>
          <w:sz w:val="28"/>
          <w:szCs w:val="28"/>
        </w:rPr>
        <w:t xml:space="preserve"> линейки</w:t>
      </w:r>
    </w:p>
    <w:p w:rsidR="00A85EA4" w:rsidRPr="00463FAD" w:rsidRDefault="00A85EA4" w:rsidP="00A85EA4">
      <w:pPr>
        <w:jc w:val="both"/>
        <w:rPr>
          <w:bCs/>
          <w:sz w:val="28"/>
          <w:szCs w:val="28"/>
        </w:rPr>
      </w:pPr>
    </w:p>
    <w:p w:rsidR="00A85EA4" w:rsidRPr="00463FAD" w:rsidRDefault="00A85EA4" w:rsidP="00A85EA4">
      <w:pPr>
        <w:jc w:val="both"/>
        <w:rPr>
          <w:bCs/>
          <w:sz w:val="28"/>
          <w:szCs w:val="28"/>
        </w:rPr>
      </w:pPr>
      <w:r w:rsidRPr="00463FAD">
        <w:rPr>
          <w:b/>
          <w:bCs/>
          <w:sz w:val="28"/>
          <w:szCs w:val="28"/>
        </w:rPr>
        <w:t>Раздаточный материал:</w:t>
      </w:r>
      <w:r w:rsidRPr="00463FAD">
        <w:rPr>
          <w:bCs/>
          <w:sz w:val="28"/>
          <w:szCs w:val="28"/>
        </w:rPr>
        <w:t xml:space="preserve"> задание на практическую работу, геохронологическая шкала, методическое пособие по выполнению работы.</w:t>
      </w:r>
    </w:p>
    <w:p w:rsidR="00A85EA4" w:rsidRPr="00463FAD" w:rsidRDefault="00A85EA4" w:rsidP="00A85EA4">
      <w:pPr>
        <w:jc w:val="both"/>
        <w:rPr>
          <w:bCs/>
          <w:sz w:val="28"/>
          <w:szCs w:val="28"/>
        </w:rPr>
      </w:pPr>
    </w:p>
    <w:p w:rsidR="00A85EA4" w:rsidRPr="00463FAD" w:rsidRDefault="00A85EA4" w:rsidP="00A85EA4">
      <w:pPr>
        <w:jc w:val="both"/>
        <w:rPr>
          <w:bCs/>
          <w:sz w:val="28"/>
          <w:szCs w:val="28"/>
        </w:rPr>
      </w:pPr>
      <w:r w:rsidRPr="00463FAD">
        <w:rPr>
          <w:b/>
          <w:bCs/>
          <w:sz w:val="28"/>
          <w:szCs w:val="28"/>
        </w:rPr>
        <w:t xml:space="preserve">Ход работы: </w:t>
      </w:r>
    </w:p>
    <w:p w:rsidR="00A85EA4" w:rsidRPr="00463FAD" w:rsidRDefault="00A85EA4" w:rsidP="00A85EA4">
      <w:pPr>
        <w:jc w:val="both"/>
        <w:rPr>
          <w:bCs/>
          <w:sz w:val="28"/>
          <w:szCs w:val="28"/>
        </w:rPr>
      </w:pPr>
      <w:r w:rsidRPr="00463FAD">
        <w:rPr>
          <w:bCs/>
          <w:sz w:val="28"/>
          <w:szCs w:val="28"/>
        </w:rPr>
        <w:t>1. Геологический разрез всегда должен быть ориентирован по отношению к сторонам света, сопровождаться линейными и числовыми масштабами и соответствовать условным обозначениям.</w:t>
      </w:r>
    </w:p>
    <w:p w:rsidR="00A85EA4" w:rsidRPr="00463FAD" w:rsidRDefault="00A85EA4" w:rsidP="00A85EA4">
      <w:pPr>
        <w:jc w:val="center"/>
        <w:rPr>
          <w:bCs/>
          <w:sz w:val="28"/>
          <w:szCs w:val="28"/>
        </w:rPr>
      </w:pPr>
      <w:r w:rsidRPr="00463FAD">
        <w:rPr>
          <w:noProof/>
          <w:sz w:val="28"/>
          <w:szCs w:val="28"/>
        </w:rPr>
        <w:drawing>
          <wp:inline distT="0" distB="0" distL="0" distR="0">
            <wp:extent cx="2434590" cy="2149475"/>
            <wp:effectExtent l="19050" t="0" r="3810" b="0"/>
            <wp:docPr id="301" name="Рисунок 4" descr="C:\Users\Администратор\AppData\Local\Microsoft\Windows\Temporary Internet Files\Content.Wor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descr="C:\Users\Администратор\AppData\Local\Microsoft\Windows\Temporary Internet Files\Content.Word\1.jpg"/>
                    <pic:cNvPicPr>
                      <a:picLocks noChangeAspect="1" noChangeArrowheads="1"/>
                    </pic:cNvPicPr>
                  </pic:nvPicPr>
                  <pic:blipFill>
                    <a:blip r:embed="rId76" cstate="print"/>
                    <a:srcRect/>
                    <a:stretch>
                      <a:fillRect/>
                    </a:stretch>
                  </pic:blipFill>
                  <pic:spPr bwMode="auto">
                    <a:xfrm>
                      <a:off x="0" y="0"/>
                      <a:ext cx="2434590" cy="2149475"/>
                    </a:xfrm>
                    <a:prstGeom prst="rect">
                      <a:avLst/>
                    </a:prstGeom>
                    <a:noFill/>
                    <a:ln w="9525">
                      <a:noFill/>
                      <a:miter lim="800000"/>
                      <a:headEnd/>
                      <a:tailEnd/>
                    </a:ln>
                  </pic:spPr>
                </pic:pic>
              </a:graphicData>
            </a:graphic>
          </wp:inline>
        </w:drawing>
      </w:r>
    </w:p>
    <w:p w:rsidR="00A85EA4" w:rsidRPr="00463FAD" w:rsidRDefault="00A85EA4" w:rsidP="00A85EA4">
      <w:pPr>
        <w:rPr>
          <w:b/>
          <w:bCs/>
          <w:sz w:val="28"/>
          <w:szCs w:val="28"/>
        </w:rPr>
      </w:pPr>
    </w:p>
    <w:p w:rsidR="00A85EA4" w:rsidRPr="00463FAD" w:rsidRDefault="00A85EA4" w:rsidP="00A85EA4">
      <w:pPr>
        <w:rPr>
          <w:bCs/>
          <w:sz w:val="28"/>
          <w:szCs w:val="28"/>
        </w:rPr>
      </w:pPr>
      <w:r w:rsidRPr="00463FAD">
        <w:rPr>
          <w:bCs/>
          <w:sz w:val="28"/>
          <w:szCs w:val="28"/>
        </w:rPr>
        <w:t>2. В соответствии с топографическими правилами, вычерчивают профиль земной поверхности, по заданной линии разреза.</w:t>
      </w:r>
    </w:p>
    <w:p w:rsidR="00A85EA4" w:rsidRPr="00463FAD" w:rsidRDefault="00A85EA4" w:rsidP="00A85EA4">
      <w:pPr>
        <w:jc w:val="center"/>
        <w:rPr>
          <w:bCs/>
          <w:sz w:val="28"/>
          <w:szCs w:val="28"/>
        </w:rPr>
      </w:pPr>
      <w:r w:rsidRPr="00463FAD">
        <w:rPr>
          <w:noProof/>
          <w:sz w:val="28"/>
          <w:szCs w:val="28"/>
        </w:rPr>
        <w:drawing>
          <wp:inline distT="0" distB="0" distL="0" distR="0">
            <wp:extent cx="1959610" cy="2030730"/>
            <wp:effectExtent l="19050" t="0" r="2540" b="0"/>
            <wp:docPr id="302" name="Рисунок 7" descr="C:\Users\Администратор\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descr="C:\Users\Администратор\AppData\Local\Microsoft\Windows\Temporary Internet Files\Content.Word\2.jpg"/>
                    <pic:cNvPicPr>
                      <a:picLocks noChangeAspect="1" noChangeArrowheads="1"/>
                    </pic:cNvPicPr>
                  </pic:nvPicPr>
                  <pic:blipFill>
                    <a:blip r:embed="rId77" cstate="print"/>
                    <a:srcRect/>
                    <a:stretch>
                      <a:fillRect/>
                    </a:stretch>
                  </pic:blipFill>
                  <pic:spPr bwMode="auto">
                    <a:xfrm>
                      <a:off x="0" y="0"/>
                      <a:ext cx="1959610" cy="2030730"/>
                    </a:xfrm>
                    <a:prstGeom prst="rect">
                      <a:avLst/>
                    </a:prstGeom>
                    <a:noFill/>
                    <a:ln w="9525">
                      <a:noFill/>
                      <a:miter lim="800000"/>
                      <a:headEnd/>
                      <a:tailEnd/>
                    </a:ln>
                  </pic:spPr>
                </pic:pic>
              </a:graphicData>
            </a:graphic>
          </wp:inline>
        </w:drawing>
      </w:r>
    </w:p>
    <w:p w:rsidR="00A85EA4" w:rsidRPr="00463FAD" w:rsidRDefault="00A85EA4" w:rsidP="00A85EA4">
      <w:pPr>
        <w:rPr>
          <w:b/>
          <w:bCs/>
          <w:sz w:val="28"/>
          <w:szCs w:val="28"/>
        </w:rPr>
      </w:pPr>
    </w:p>
    <w:p w:rsidR="00A85EA4" w:rsidRPr="00463FAD" w:rsidRDefault="00A85EA4" w:rsidP="00A85EA4">
      <w:pPr>
        <w:rPr>
          <w:bCs/>
          <w:sz w:val="28"/>
          <w:szCs w:val="28"/>
        </w:rPr>
      </w:pPr>
      <w:r w:rsidRPr="00463FAD">
        <w:rPr>
          <w:bCs/>
          <w:sz w:val="28"/>
          <w:szCs w:val="28"/>
        </w:rPr>
        <w:t xml:space="preserve">3. затем наносят на разрез слои горных пород, в соответствии с принятыми условными обозначениями. По геохронологической шкале следует установить последовательность залегания слоев. </w:t>
      </w:r>
    </w:p>
    <w:p w:rsidR="00A85EA4" w:rsidRPr="00463FAD" w:rsidRDefault="00A85EA4" w:rsidP="00A85EA4">
      <w:pPr>
        <w:spacing w:after="200" w:line="276" w:lineRule="auto"/>
        <w:jc w:val="center"/>
        <w:rPr>
          <w:bCs/>
          <w:sz w:val="28"/>
          <w:szCs w:val="28"/>
        </w:rPr>
      </w:pPr>
      <w:r w:rsidRPr="00463FAD">
        <w:rPr>
          <w:noProof/>
          <w:sz w:val="28"/>
          <w:szCs w:val="28"/>
        </w:rPr>
        <w:lastRenderedPageBreak/>
        <w:drawing>
          <wp:inline distT="0" distB="0" distL="0" distR="0">
            <wp:extent cx="1520190" cy="1662430"/>
            <wp:effectExtent l="19050" t="0" r="3810" b="0"/>
            <wp:docPr id="303" name="Рисунок 10" descr="C:\Users\Администратор\AppData\Local\Microsoft\Windows\Temporary Internet Files\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Администратор\AppData\Local\Microsoft\Windows\Temporary Internet Files\Content.Word\2.jpg"/>
                    <pic:cNvPicPr>
                      <a:picLocks noChangeAspect="1" noChangeArrowheads="1"/>
                    </pic:cNvPicPr>
                  </pic:nvPicPr>
                  <pic:blipFill>
                    <a:blip r:embed="rId78" cstate="print"/>
                    <a:srcRect/>
                    <a:stretch>
                      <a:fillRect/>
                    </a:stretch>
                  </pic:blipFill>
                  <pic:spPr bwMode="auto">
                    <a:xfrm>
                      <a:off x="0" y="0"/>
                      <a:ext cx="1520190" cy="1662430"/>
                    </a:xfrm>
                    <a:prstGeom prst="rect">
                      <a:avLst/>
                    </a:prstGeom>
                    <a:noFill/>
                    <a:ln w="9525">
                      <a:noFill/>
                      <a:miter lim="800000"/>
                      <a:headEnd/>
                      <a:tailEnd/>
                    </a:ln>
                  </pic:spPr>
                </pic:pic>
              </a:graphicData>
            </a:graphic>
          </wp:inline>
        </w:drawing>
      </w:r>
    </w:p>
    <w:p w:rsidR="00A85EA4" w:rsidRPr="00463FAD" w:rsidRDefault="00A85EA4" w:rsidP="00A85EA4">
      <w:pPr>
        <w:spacing w:after="200" w:line="276" w:lineRule="auto"/>
        <w:jc w:val="center"/>
        <w:rPr>
          <w:b/>
          <w:bCs/>
          <w:sz w:val="28"/>
          <w:szCs w:val="28"/>
        </w:rPr>
      </w:pPr>
      <w:r w:rsidRPr="00463FAD">
        <w:rPr>
          <w:b/>
          <w:bCs/>
          <w:sz w:val="28"/>
          <w:szCs w:val="28"/>
        </w:rPr>
        <w:t>Фрагменты геологических карт:</w:t>
      </w:r>
    </w:p>
    <w:p w:rsidR="00A85EA4" w:rsidRPr="00463FAD" w:rsidRDefault="00A85EA4" w:rsidP="00A85EA4">
      <w:pPr>
        <w:spacing w:after="200" w:line="276" w:lineRule="auto"/>
        <w:jc w:val="center"/>
        <w:rPr>
          <w:b/>
          <w:bCs/>
          <w:sz w:val="28"/>
          <w:szCs w:val="28"/>
        </w:rPr>
      </w:pPr>
      <w:r w:rsidRPr="00463FAD">
        <w:rPr>
          <w:noProof/>
          <w:sz w:val="28"/>
          <w:szCs w:val="28"/>
        </w:rPr>
        <w:drawing>
          <wp:inline distT="0" distB="0" distL="0" distR="0">
            <wp:extent cx="4389567" cy="5066939"/>
            <wp:effectExtent l="19050" t="0" r="0" b="0"/>
            <wp:docPr id="304" name="Рисунок 13" descr="C:\Users\Администратор\AppData\Local\Microsoft\Windows\Temporary Internet Files\Content.Word\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C:\Users\Администратор\AppData\Local\Microsoft\Windows\Temporary Internet Files\Content.Word\7.jpg"/>
                    <pic:cNvPicPr>
                      <a:picLocks noChangeAspect="1" noChangeArrowheads="1"/>
                    </pic:cNvPicPr>
                  </pic:nvPicPr>
                  <pic:blipFill>
                    <a:blip r:embed="rId79" cstate="print"/>
                    <a:srcRect/>
                    <a:stretch>
                      <a:fillRect/>
                    </a:stretch>
                  </pic:blipFill>
                  <pic:spPr bwMode="auto">
                    <a:xfrm>
                      <a:off x="0" y="0"/>
                      <a:ext cx="4389428" cy="5066778"/>
                    </a:xfrm>
                    <a:prstGeom prst="rect">
                      <a:avLst/>
                    </a:prstGeom>
                    <a:noFill/>
                    <a:ln w="9525">
                      <a:noFill/>
                      <a:miter lim="800000"/>
                      <a:headEnd/>
                      <a:tailEnd/>
                    </a:ln>
                  </pic:spPr>
                </pic:pic>
              </a:graphicData>
            </a:graphic>
          </wp:inline>
        </w:drawing>
      </w:r>
    </w:p>
    <w:p w:rsidR="00A85EA4" w:rsidRPr="00463FAD" w:rsidRDefault="00A85EA4" w:rsidP="00A85EA4">
      <w:pPr>
        <w:spacing w:after="200" w:line="276" w:lineRule="auto"/>
        <w:jc w:val="center"/>
        <w:rPr>
          <w:b/>
          <w:bCs/>
          <w:sz w:val="28"/>
          <w:szCs w:val="28"/>
        </w:rPr>
      </w:pPr>
      <w:r w:rsidRPr="00463FAD">
        <w:rPr>
          <w:noProof/>
          <w:sz w:val="28"/>
          <w:szCs w:val="28"/>
        </w:rPr>
        <w:lastRenderedPageBreak/>
        <w:drawing>
          <wp:inline distT="0" distB="0" distL="0" distR="0">
            <wp:extent cx="4987636" cy="5791901"/>
            <wp:effectExtent l="19050" t="0" r="3464" b="0"/>
            <wp:docPr id="305" name="Рисунок 16" descr="C:\Users\Администратор\AppData\Local\Microsoft\Windows\Temporary Internet Files\Content.Word\З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descr="C:\Users\Администратор\AppData\Local\Microsoft\Windows\Temporary Internet Files\Content.Word\ЗО.JPG"/>
                    <pic:cNvPicPr>
                      <a:picLocks noChangeAspect="1" noChangeArrowheads="1"/>
                    </pic:cNvPicPr>
                  </pic:nvPicPr>
                  <pic:blipFill>
                    <a:blip r:embed="rId80" cstate="print"/>
                    <a:srcRect r="5315"/>
                    <a:stretch>
                      <a:fillRect/>
                    </a:stretch>
                  </pic:blipFill>
                  <pic:spPr bwMode="auto">
                    <a:xfrm>
                      <a:off x="0" y="0"/>
                      <a:ext cx="4991596" cy="5796500"/>
                    </a:xfrm>
                    <a:prstGeom prst="rect">
                      <a:avLst/>
                    </a:prstGeom>
                    <a:noFill/>
                    <a:ln w="9525">
                      <a:noFill/>
                      <a:miter lim="800000"/>
                      <a:headEnd/>
                      <a:tailEnd/>
                    </a:ln>
                  </pic:spPr>
                </pic:pic>
              </a:graphicData>
            </a:graphic>
          </wp:inline>
        </w:drawing>
      </w:r>
    </w:p>
    <w:p w:rsidR="00A85EA4" w:rsidRPr="00463FAD" w:rsidRDefault="00A85EA4" w:rsidP="00A85EA4">
      <w:pPr>
        <w:spacing w:after="200" w:line="276" w:lineRule="auto"/>
        <w:rPr>
          <w:bCs/>
          <w:sz w:val="28"/>
          <w:szCs w:val="28"/>
        </w:rPr>
      </w:pPr>
      <w:r w:rsidRPr="00463FAD">
        <w:rPr>
          <w:bCs/>
          <w:sz w:val="28"/>
          <w:szCs w:val="28"/>
        </w:rPr>
        <w:br w:type="page"/>
      </w:r>
      <w:r w:rsidRPr="00463FAD">
        <w:rPr>
          <w:b/>
          <w:bCs/>
          <w:sz w:val="28"/>
          <w:szCs w:val="28"/>
        </w:rPr>
        <w:lastRenderedPageBreak/>
        <w:t xml:space="preserve">Задание </w:t>
      </w:r>
    </w:p>
    <w:p w:rsidR="00A85EA4" w:rsidRPr="00463FAD" w:rsidRDefault="00A85EA4" w:rsidP="00A85EA4">
      <w:pPr>
        <w:rPr>
          <w:b/>
          <w:bCs/>
          <w:sz w:val="28"/>
          <w:szCs w:val="28"/>
        </w:rPr>
      </w:pPr>
    </w:p>
    <w:p w:rsidR="00A85EA4" w:rsidRPr="00463FAD" w:rsidRDefault="00A85EA4" w:rsidP="00A85EA4">
      <w:pPr>
        <w:jc w:val="center"/>
        <w:rPr>
          <w:sz w:val="28"/>
          <w:szCs w:val="28"/>
        </w:rPr>
      </w:pPr>
      <w:r w:rsidRPr="00463FAD">
        <w:rPr>
          <w:b/>
          <w:sz w:val="28"/>
          <w:szCs w:val="28"/>
        </w:rPr>
        <w:t>Практическое занятие № 5</w:t>
      </w:r>
    </w:p>
    <w:p w:rsidR="00A85EA4" w:rsidRPr="00463FAD" w:rsidRDefault="00A85EA4" w:rsidP="00A85EA4">
      <w:pPr>
        <w:jc w:val="center"/>
        <w:rPr>
          <w:b/>
          <w:sz w:val="28"/>
          <w:szCs w:val="28"/>
        </w:rPr>
      </w:pPr>
      <w:r w:rsidRPr="00463FAD">
        <w:rPr>
          <w:b/>
          <w:sz w:val="28"/>
          <w:szCs w:val="28"/>
        </w:rPr>
        <w:t>Тема: Построение карты гидроизогипс по данным буровых скважин</w:t>
      </w:r>
    </w:p>
    <w:p w:rsidR="00A85EA4" w:rsidRPr="00463FAD" w:rsidRDefault="00A85EA4" w:rsidP="00A85EA4">
      <w:pPr>
        <w:jc w:val="center"/>
        <w:rPr>
          <w:b/>
          <w:bCs/>
          <w:sz w:val="28"/>
          <w:szCs w:val="28"/>
        </w:rPr>
      </w:pPr>
    </w:p>
    <w:p w:rsidR="00A85EA4" w:rsidRPr="00463FAD" w:rsidRDefault="00A85EA4" w:rsidP="00A85EA4">
      <w:pPr>
        <w:jc w:val="both"/>
        <w:rPr>
          <w:bCs/>
          <w:sz w:val="28"/>
          <w:szCs w:val="28"/>
        </w:rPr>
      </w:pPr>
      <w:r w:rsidRPr="00463FAD">
        <w:rPr>
          <w:b/>
          <w:bCs/>
          <w:sz w:val="28"/>
          <w:szCs w:val="28"/>
        </w:rPr>
        <w:t>Цель:</w:t>
      </w:r>
      <w:r w:rsidRPr="00463FAD">
        <w:rPr>
          <w:bCs/>
          <w:sz w:val="28"/>
          <w:szCs w:val="28"/>
        </w:rPr>
        <w:t xml:space="preserve"> По данным буровых скважин построить карту гидроизогипс.</w:t>
      </w:r>
    </w:p>
    <w:p w:rsidR="00A85EA4" w:rsidRPr="00463FAD" w:rsidRDefault="00A85EA4" w:rsidP="00A85EA4">
      <w:pPr>
        <w:jc w:val="both"/>
        <w:rPr>
          <w:bCs/>
          <w:sz w:val="28"/>
          <w:szCs w:val="28"/>
        </w:rPr>
      </w:pPr>
      <w:r w:rsidRPr="00463FAD">
        <w:rPr>
          <w:b/>
          <w:bCs/>
          <w:sz w:val="28"/>
          <w:szCs w:val="28"/>
        </w:rPr>
        <w:t>Приборы и оборудование:</w:t>
      </w:r>
      <w:r w:rsidRPr="00463FAD">
        <w:rPr>
          <w:bCs/>
          <w:sz w:val="28"/>
          <w:szCs w:val="28"/>
        </w:rPr>
        <w:t xml:space="preserve"> линейки, миллиметровка. </w:t>
      </w:r>
    </w:p>
    <w:p w:rsidR="00A85EA4" w:rsidRPr="00463FAD" w:rsidRDefault="00A85EA4" w:rsidP="00A85EA4">
      <w:pPr>
        <w:jc w:val="both"/>
        <w:rPr>
          <w:bCs/>
          <w:sz w:val="28"/>
          <w:szCs w:val="28"/>
        </w:rPr>
      </w:pPr>
      <w:r w:rsidRPr="00463FAD">
        <w:rPr>
          <w:b/>
          <w:bCs/>
          <w:sz w:val="28"/>
          <w:szCs w:val="28"/>
        </w:rPr>
        <w:t>Раздаточный материал:</w:t>
      </w:r>
      <w:r w:rsidRPr="00463FAD">
        <w:rPr>
          <w:bCs/>
          <w:sz w:val="28"/>
          <w:szCs w:val="28"/>
        </w:rPr>
        <w:t xml:space="preserve"> задание на практическую работу.</w:t>
      </w:r>
    </w:p>
    <w:p w:rsidR="00A85EA4" w:rsidRPr="00463FAD" w:rsidRDefault="00A85EA4" w:rsidP="00A85EA4">
      <w:pPr>
        <w:jc w:val="center"/>
        <w:rPr>
          <w:b/>
          <w:bCs/>
          <w:sz w:val="28"/>
          <w:szCs w:val="28"/>
        </w:rPr>
      </w:pPr>
      <w:r w:rsidRPr="00463FAD">
        <w:rPr>
          <w:b/>
          <w:bCs/>
          <w:sz w:val="28"/>
          <w:szCs w:val="28"/>
        </w:rPr>
        <w:t>Задание: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716"/>
        <w:gridCol w:w="716"/>
        <w:gridCol w:w="716"/>
        <w:gridCol w:w="716"/>
        <w:gridCol w:w="717"/>
        <w:gridCol w:w="717"/>
        <w:gridCol w:w="717"/>
        <w:gridCol w:w="717"/>
        <w:gridCol w:w="717"/>
        <w:gridCol w:w="717"/>
        <w:gridCol w:w="717"/>
        <w:gridCol w:w="717"/>
      </w:tblGrid>
      <w:tr w:rsidR="00A85EA4" w:rsidRPr="00463FAD" w:rsidTr="00971E76">
        <w:tc>
          <w:tcPr>
            <w:tcW w:w="1149" w:type="dxa"/>
            <w:vMerge w:val="restart"/>
          </w:tcPr>
          <w:p w:rsidR="00A85EA4" w:rsidRPr="00463FAD" w:rsidRDefault="00A85EA4" w:rsidP="00A85EA4">
            <w:pPr>
              <w:jc w:val="center"/>
              <w:rPr>
                <w:b/>
                <w:bCs/>
                <w:sz w:val="28"/>
                <w:szCs w:val="28"/>
              </w:rPr>
            </w:pPr>
            <w:r w:rsidRPr="00463FAD">
              <w:rPr>
                <w:b/>
                <w:bCs/>
                <w:sz w:val="28"/>
                <w:szCs w:val="28"/>
              </w:rPr>
              <w:t>№ варианта</w:t>
            </w:r>
          </w:p>
        </w:tc>
        <w:tc>
          <w:tcPr>
            <w:tcW w:w="8422" w:type="dxa"/>
            <w:gridSpan w:val="12"/>
          </w:tcPr>
          <w:p w:rsidR="00A85EA4" w:rsidRPr="00463FAD" w:rsidRDefault="00A85EA4" w:rsidP="00A85EA4">
            <w:pPr>
              <w:jc w:val="center"/>
              <w:rPr>
                <w:b/>
                <w:bCs/>
                <w:sz w:val="28"/>
                <w:szCs w:val="28"/>
              </w:rPr>
            </w:pPr>
            <w:r w:rsidRPr="00463FAD">
              <w:rPr>
                <w:b/>
                <w:bCs/>
                <w:sz w:val="28"/>
                <w:szCs w:val="28"/>
              </w:rPr>
              <w:t>№ скважины</w:t>
            </w:r>
          </w:p>
        </w:tc>
      </w:tr>
      <w:tr w:rsidR="00A85EA4" w:rsidRPr="00463FAD" w:rsidTr="00971E76">
        <w:tc>
          <w:tcPr>
            <w:tcW w:w="1149" w:type="dxa"/>
            <w:vMerge/>
          </w:tcPr>
          <w:p w:rsidR="00A85EA4" w:rsidRPr="00463FAD" w:rsidRDefault="00A85EA4" w:rsidP="00A85EA4">
            <w:pPr>
              <w:jc w:val="center"/>
              <w:rPr>
                <w:b/>
                <w:bCs/>
                <w:sz w:val="28"/>
                <w:szCs w:val="28"/>
              </w:rPr>
            </w:pPr>
          </w:p>
        </w:tc>
        <w:tc>
          <w:tcPr>
            <w:tcW w:w="701" w:type="dxa"/>
          </w:tcPr>
          <w:p w:rsidR="00A85EA4" w:rsidRPr="00463FAD" w:rsidRDefault="00A85EA4" w:rsidP="00A85EA4">
            <w:pPr>
              <w:jc w:val="center"/>
              <w:rPr>
                <w:b/>
                <w:bCs/>
                <w:sz w:val="28"/>
                <w:szCs w:val="28"/>
              </w:rPr>
            </w:pPr>
            <w:r w:rsidRPr="00463FAD">
              <w:rPr>
                <w:b/>
                <w:bCs/>
                <w:sz w:val="28"/>
                <w:szCs w:val="28"/>
              </w:rPr>
              <w:t>1</w:t>
            </w:r>
          </w:p>
        </w:tc>
        <w:tc>
          <w:tcPr>
            <w:tcW w:w="701" w:type="dxa"/>
          </w:tcPr>
          <w:p w:rsidR="00A85EA4" w:rsidRPr="00463FAD" w:rsidRDefault="00A85EA4" w:rsidP="00A85EA4">
            <w:pPr>
              <w:jc w:val="center"/>
              <w:rPr>
                <w:b/>
                <w:bCs/>
                <w:sz w:val="28"/>
                <w:szCs w:val="28"/>
              </w:rPr>
            </w:pPr>
            <w:r w:rsidRPr="00463FAD">
              <w:rPr>
                <w:b/>
                <w:bCs/>
                <w:sz w:val="28"/>
                <w:szCs w:val="28"/>
              </w:rPr>
              <w:t>2</w:t>
            </w:r>
          </w:p>
        </w:tc>
        <w:tc>
          <w:tcPr>
            <w:tcW w:w="701" w:type="dxa"/>
          </w:tcPr>
          <w:p w:rsidR="00A85EA4" w:rsidRPr="00463FAD" w:rsidRDefault="00A85EA4" w:rsidP="00A85EA4">
            <w:pPr>
              <w:jc w:val="center"/>
              <w:rPr>
                <w:b/>
                <w:bCs/>
                <w:sz w:val="28"/>
                <w:szCs w:val="28"/>
              </w:rPr>
            </w:pPr>
            <w:r w:rsidRPr="00463FAD">
              <w:rPr>
                <w:b/>
                <w:bCs/>
                <w:sz w:val="28"/>
                <w:szCs w:val="28"/>
              </w:rPr>
              <w:t>3</w:t>
            </w:r>
          </w:p>
        </w:tc>
        <w:tc>
          <w:tcPr>
            <w:tcW w:w="701" w:type="dxa"/>
          </w:tcPr>
          <w:p w:rsidR="00A85EA4" w:rsidRPr="00463FAD" w:rsidRDefault="00A85EA4" w:rsidP="00A85EA4">
            <w:pPr>
              <w:jc w:val="center"/>
              <w:rPr>
                <w:b/>
                <w:bCs/>
                <w:sz w:val="28"/>
                <w:szCs w:val="28"/>
              </w:rPr>
            </w:pPr>
            <w:r w:rsidRPr="00463FAD">
              <w:rPr>
                <w:b/>
                <w:bCs/>
                <w:sz w:val="28"/>
                <w:szCs w:val="28"/>
              </w:rPr>
              <w:t>4</w:t>
            </w:r>
          </w:p>
        </w:tc>
        <w:tc>
          <w:tcPr>
            <w:tcW w:w="701" w:type="dxa"/>
          </w:tcPr>
          <w:p w:rsidR="00A85EA4" w:rsidRPr="00463FAD" w:rsidRDefault="00A85EA4" w:rsidP="00A85EA4">
            <w:pPr>
              <w:jc w:val="center"/>
              <w:rPr>
                <w:b/>
                <w:bCs/>
                <w:sz w:val="28"/>
                <w:szCs w:val="28"/>
              </w:rPr>
            </w:pPr>
            <w:r w:rsidRPr="00463FAD">
              <w:rPr>
                <w:b/>
                <w:bCs/>
                <w:sz w:val="28"/>
                <w:szCs w:val="28"/>
              </w:rPr>
              <w:t>5</w:t>
            </w:r>
          </w:p>
        </w:tc>
        <w:tc>
          <w:tcPr>
            <w:tcW w:w="702" w:type="dxa"/>
          </w:tcPr>
          <w:p w:rsidR="00A85EA4" w:rsidRPr="00463FAD" w:rsidRDefault="00A85EA4" w:rsidP="00A85EA4">
            <w:pPr>
              <w:jc w:val="center"/>
              <w:rPr>
                <w:b/>
                <w:bCs/>
                <w:sz w:val="28"/>
                <w:szCs w:val="28"/>
              </w:rPr>
            </w:pPr>
            <w:r w:rsidRPr="00463FAD">
              <w:rPr>
                <w:b/>
                <w:bCs/>
                <w:sz w:val="28"/>
                <w:szCs w:val="28"/>
              </w:rPr>
              <w:t>6</w:t>
            </w:r>
          </w:p>
        </w:tc>
        <w:tc>
          <w:tcPr>
            <w:tcW w:w="702" w:type="dxa"/>
          </w:tcPr>
          <w:p w:rsidR="00A85EA4" w:rsidRPr="00463FAD" w:rsidRDefault="00A85EA4" w:rsidP="00A85EA4">
            <w:pPr>
              <w:jc w:val="center"/>
              <w:rPr>
                <w:b/>
                <w:bCs/>
                <w:sz w:val="28"/>
                <w:szCs w:val="28"/>
              </w:rPr>
            </w:pPr>
            <w:r w:rsidRPr="00463FAD">
              <w:rPr>
                <w:b/>
                <w:bCs/>
                <w:sz w:val="28"/>
                <w:szCs w:val="28"/>
              </w:rPr>
              <w:t>7</w:t>
            </w:r>
          </w:p>
        </w:tc>
        <w:tc>
          <w:tcPr>
            <w:tcW w:w="702" w:type="dxa"/>
          </w:tcPr>
          <w:p w:rsidR="00A85EA4" w:rsidRPr="00463FAD" w:rsidRDefault="00A85EA4" w:rsidP="00A85EA4">
            <w:pPr>
              <w:jc w:val="center"/>
              <w:rPr>
                <w:b/>
                <w:bCs/>
                <w:sz w:val="28"/>
                <w:szCs w:val="28"/>
              </w:rPr>
            </w:pPr>
            <w:r w:rsidRPr="00463FAD">
              <w:rPr>
                <w:b/>
                <w:bCs/>
                <w:sz w:val="28"/>
                <w:szCs w:val="28"/>
              </w:rPr>
              <w:t>8</w:t>
            </w:r>
          </w:p>
        </w:tc>
        <w:tc>
          <w:tcPr>
            <w:tcW w:w="702" w:type="dxa"/>
          </w:tcPr>
          <w:p w:rsidR="00A85EA4" w:rsidRPr="00463FAD" w:rsidRDefault="00A85EA4" w:rsidP="00A85EA4">
            <w:pPr>
              <w:jc w:val="center"/>
              <w:rPr>
                <w:b/>
                <w:bCs/>
                <w:sz w:val="28"/>
                <w:szCs w:val="28"/>
              </w:rPr>
            </w:pPr>
            <w:r w:rsidRPr="00463FAD">
              <w:rPr>
                <w:b/>
                <w:bCs/>
                <w:sz w:val="28"/>
                <w:szCs w:val="28"/>
              </w:rPr>
              <w:t>9</w:t>
            </w:r>
          </w:p>
        </w:tc>
        <w:tc>
          <w:tcPr>
            <w:tcW w:w="703" w:type="dxa"/>
          </w:tcPr>
          <w:p w:rsidR="00A85EA4" w:rsidRPr="00463FAD" w:rsidRDefault="00A85EA4" w:rsidP="00A85EA4">
            <w:pPr>
              <w:jc w:val="center"/>
              <w:rPr>
                <w:b/>
                <w:bCs/>
                <w:sz w:val="28"/>
                <w:szCs w:val="28"/>
              </w:rPr>
            </w:pPr>
            <w:r w:rsidRPr="00463FAD">
              <w:rPr>
                <w:b/>
                <w:bCs/>
                <w:sz w:val="28"/>
                <w:szCs w:val="28"/>
              </w:rPr>
              <w:t>10</w:t>
            </w:r>
          </w:p>
        </w:tc>
        <w:tc>
          <w:tcPr>
            <w:tcW w:w="703" w:type="dxa"/>
          </w:tcPr>
          <w:p w:rsidR="00A85EA4" w:rsidRPr="00463FAD" w:rsidRDefault="00A85EA4" w:rsidP="00A85EA4">
            <w:pPr>
              <w:jc w:val="center"/>
              <w:rPr>
                <w:b/>
                <w:bCs/>
                <w:sz w:val="28"/>
                <w:szCs w:val="28"/>
              </w:rPr>
            </w:pPr>
            <w:r w:rsidRPr="00463FAD">
              <w:rPr>
                <w:b/>
                <w:bCs/>
                <w:sz w:val="28"/>
                <w:szCs w:val="28"/>
              </w:rPr>
              <w:t>11</w:t>
            </w:r>
          </w:p>
        </w:tc>
        <w:tc>
          <w:tcPr>
            <w:tcW w:w="703" w:type="dxa"/>
          </w:tcPr>
          <w:p w:rsidR="00A85EA4" w:rsidRPr="00463FAD" w:rsidRDefault="00A85EA4" w:rsidP="00A85EA4">
            <w:pPr>
              <w:jc w:val="center"/>
              <w:rPr>
                <w:b/>
                <w:bCs/>
                <w:sz w:val="28"/>
                <w:szCs w:val="28"/>
              </w:rPr>
            </w:pPr>
            <w:r w:rsidRPr="00463FAD">
              <w:rPr>
                <w:b/>
                <w:bCs/>
                <w:sz w:val="28"/>
                <w:szCs w:val="28"/>
              </w:rPr>
              <w:t>12</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1</w:t>
            </w:r>
          </w:p>
        </w:tc>
        <w:tc>
          <w:tcPr>
            <w:tcW w:w="701" w:type="dxa"/>
          </w:tcPr>
          <w:p w:rsidR="00A85EA4" w:rsidRPr="00463FAD" w:rsidRDefault="00A85EA4" w:rsidP="00A85EA4">
            <w:pPr>
              <w:jc w:val="center"/>
              <w:rPr>
                <w:bCs/>
              </w:rPr>
            </w:pPr>
            <w:r w:rsidRPr="00463FAD">
              <w:rPr>
                <w:bCs/>
              </w:rPr>
              <w:t>12,4/3,9</w:t>
            </w:r>
          </w:p>
        </w:tc>
        <w:tc>
          <w:tcPr>
            <w:tcW w:w="701" w:type="dxa"/>
          </w:tcPr>
          <w:p w:rsidR="00A85EA4" w:rsidRPr="00463FAD" w:rsidRDefault="00A85EA4" w:rsidP="00A85EA4">
            <w:pPr>
              <w:jc w:val="center"/>
              <w:rPr>
                <w:bCs/>
              </w:rPr>
            </w:pPr>
            <w:r w:rsidRPr="00463FAD">
              <w:rPr>
                <w:bCs/>
              </w:rPr>
              <w:t>11,3/2,4</w:t>
            </w:r>
          </w:p>
        </w:tc>
        <w:tc>
          <w:tcPr>
            <w:tcW w:w="701" w:type="dxa"/>
          </w:tcPr>
          <w:p w:rsidR="00A85EA4" w:rsidRPr="00463FAD" w:rsidRDefault="00A85EA4" w:rsidP="00A85EA4">
            <w:pPr>
              <w:jc w:val="center"/>
              <w:rPr>
                <w:bCs/>
              </w:rPr>
            </w:pPr>
            <w:r w:rsidRPr="00463FAD">
              <w:rPr>
                <w:bCs/>
              </w:rPr>
              <w:t>10,6/1,5</w:t>
            </w:r>
          </w:p>
        </w:tc>
        <w:tc>
          <w:tcPr>
            <w:tcW w:w="701" w:type="dxa"/>
          </w:tcPr>
          <w:p w:rsidR="00A85EA4" w:rsidRPr="00463FAD" w:rsidRDefault="00A85EA4" w:rsidP="00A85EA4">
            <w:pPr>
              <w:jc w:val="center"/>
              <w:rPr>
                <w:bCs/>
              </w:rPr>
            </w:pPr>
            <w:r w:rsidRPr="00463FAD">
              <w:rPr>
                <w:bCs/>
              </w:rPr>
              <w:t>10,5/1,8</w:t>
            </w:r>
          </w:p>
        </w:tc>
        <w:tc>
          <w:tcPr>
            <w:tcW w:w="701" w:type="dxa"/>
          </w:tcPr>
          <w:p w:rsidR="00A85EA4" w:rsidRPr="00463FAD" w:rsidRDefault="00A85EA4" w:rsidP="00A85EA4">
            <w:pPr>
              <w:jc w:val="center"/>
              <w:rPr>
                <w:bCs/>
              </w:rPr>
            </w:pPr>
            <w:r w:rsidRPr="00463FAD">
              <w:rPr>
                <w:bCs/>
              </w:rPr>
              <w:t>13,0/3,2</w:t>
            </w:r>
          </w:p>
        </w:tc>
        <w:tc>
          <w:tcPr>
            <w:tcW w:w="702" w:type="dxa"/>
          </w:tcPr>
          <w:p w:rsidR="00A85EA4" w:rsidRPr="00463FAD" w:rsidRDefault="00A85EA4" w:rsidP="00A85EA4">
            <w:pPr>
              <w:jc w:val="center"/>
              <w:rPr>
                <w:bCs/>
              </w:rPr>
            </w:pPr>
            <w:r w:rsidRPr="00463FAD">
              <w:rPr>
                <w:bCs/>
              </w:rPr>
              <w:t>12,5/2,0</w:t>
            </w:r>
          </w:p>
        </w:tc>
        <w:tc>
          <w:tcPr>
            <w:tcW w:w="702" w:type="dxa"/>
          </w:tcPr>
          <w:p w:rsidR="00A85EA4" w:rsidRPr="00463FAD" w:rsidRDefault="00A85EA4" w:rsidP="00A85EA4">
            <w:pPr>
              <w:jc w:val="center"/>
              <w:rPr>
                <w:bCs/>
              </w:rPr>
            </w:pPr>
            <w:r w:rsidRPr="00463FAD">
              <w:rPr>
                <w:bCs/>
              </w:rPr>
              <w:t>12,3/1,7</w:t>
            </w:r>
          </w:p>
        </w:tc>
        <w:tc>
          <w:tcPr>
            <w:tcW w:w="702" w:type="dxa"/>
          </w:tcPr>
          <w:p w:rsidR="00A85EA4" w:rsidRPr="00463FAD" w:rsidRDefault="00A85EA4" w:rsidP="00A85EA4">
            <w:pPr>
              <w:jc w:val="center"/>
              <w:rPr>
                <w:bCs/>
              </w:rPr>
            </w:pPr>
            <w:r w:rsidRPr="00463FAD">
              <w:rPr>
                <w:bCs/>
              </w:rPr>
              <w:t>12,4/2,8</w:t>
            </w:r>
          </w:p>
        </w:tc>
        <w:tc>
          <w:tcPr>
            <w:tcW w:w="702" w:type="dxa"/>
          </w:tcPr>
          <w:p w:rsidR="00A85EA4" w:rsidRPr="00463FAD" w:rsidRDefault="00A85EA4" w:rsidP="00A85EA4">
            <w:pPr>
              <w:jc w:val="center"/>
              <w:rPr>
                <w:bCs/>
              </w:rPr>
            </w:pPr>
            <w:r w:rsidRPr="00463FAD">
              <w:rPr>
                <w:bCs/>
              </w:rPr>
              <w:t>15,3/3,2</w:t>
            </w:r>
          </w:p>
        </w:tc>
        <w:tc>
          <w:tcPr>
            <w:tcW w:w="703" w:type="dxa"/>
          </w:tcPr>
          <w:p w:rsidR="00A85EA4" w:rsidRPr="00463FAD" w:rsidRDefault="00A85EA4" w:rsidP="00A85EA4">
            <w:pPr>
              <w:jc w:val="center"/>
              <w:rPr>
                <w:bCs/>
              </w:rPr>
            </w:pPr>
            <w:r w:rsidRPr="00463FAD">
              <w:rPr>
                <w:bCs/>
              </w:rPr>
              <w:t>14,2/1,3</w:t>
            </w:r>
          </w:p>
        </w:tc>
        <w:tc>
          <w:tcPr>
            <w:tcW w:w="703" w:type="dxa"/>
          </w:tcPr>
          <w:p w:rsidR="00A85EA4" w:rsidRPr="00463FAD" w:rsidRDefault="00A85EA4" w:rsidP="00A85EA4">
            <w:pPr>
              <w:jc w:val="center"/>
              <w:rPr>
                <w:bCs/>
              </w:rPr>
            </w:pPr>
            <w:r w:rsidRPr="00463FAD">
              <w:rPr>
                <w:bCs/>
              </w:rPr>
              <w:t>13,7/0,4</w:t>
            </w:r>
          </w:p>
        </w:tc>
        <w:tc>
          <w:tcPr>
            <w:tcW w:w="703" w:type="dxa"/>
          </w:tcPr>
          <w:p w:rsidR="00A85EA4" w:rsidRPr="00463FAD" w:rsidRDefault="00A85EA4" w:rsidP="00A85EA4">
            <w:pPr>
              <w:jc w:val="center"/>
              <w:rPr>
                <w:bCs/>
              </w:rPr>
            </w:pPr>
            <w:r w:rsidRPr="00463FAD">
              <w:rPr>
                <w:bCs/>
              </w:rPr>
              <w:t>13,3/2,3</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2</w:t>
            </w:r>
          </w:p>
        </w:tc>
        <w:tc>
          <w:tcPr>
            <w:tcW w:w="701" w:type="dxa"/>
          </w:tcPr>
          <w:p w:rsidR="00A85EA4" w:rsidRPr="00463FAD" w:rsidRDefault="00A85EA4" w:rsidP="00A85EA4">
            <w:pPr>
              <w:jc w:val="center"/>
              <w:rPr>
                <w:bCs/>
              </w:rPr>
            </w:pPr>
            <w:r w:rsidRPr="00463FAD">
              <w:rPr>
                <w:bCs/>
              </w:rPr>
              <w:t>13,6/3,6</w:t>
            </w:r>
          </w:p>
        </w:tc>
        <w:tc>
          <w:tcPr>
            <w:tcW w:w="701" w:type="dxa"/>
          </w:tcPr>
          <w:p w:rsidR="00A85EA4" w:rsidRPr="00463FAD" w:rsidRDefault="00A85EA4" w:rsidP="00A85EA4">
            <w:pPr>
              <w:jc w:val="center"/>
              <w:rPr>
                <w:bCs/>
              </w:rPr>
            </w:pPr>
            <w:r w:rsidRPr="00463FAD">
              <w:rPr>
                <w:bCs/>
              </w:rPr>
              <w:t>13,1/2,8</w:t>
            </w:r>
          </w:p>
        </w:tc>
        <w:tc>
          <w:tcPr>
            <w:tcW w:w="701" w:type="dxa"/>
          </w:tcPr>
          <w:p w:rsidR="00A85EA4" w:rsidRPr="00463FAD" w:rsidRDefault="00A85EA4" w:rsidP="00A85EA4">
            <w:pPr>
              <w:jc w:val="center"/>
              <w:rPr>
                <w:bCs/>
              </w:rPr>
            </w:pPr>
            <w:r w:rsidRPr="00463FAD">
              <w:rPr>
                <w:bCs/>
              </w:rPr>
              <w:t>12,5/2,0</w:t>
            </w:r>
          </w:p>
        </w:tc>
        <w:tc>
          <w:tcPr>
            <w:tcW w:w="701" w:type="dxa"/>
          </w:tcPr>
          <w:p w:rsidR="00A85EA4" w:rsidRPr="00463FAD" w:rsidRDefault="00A85EA4" w:rsidP="00A85EA4">
            <w:pPr>
              <w:jc w:val="center"/>
              <w:rPr>
                <w:bCs/>
              </w:rPr>
            </w:pPr>
            <w:r w:rsidRPr="00463FAD">
              <w:rPr>
                <w:bCs/>
              </w:rPr>
              <w:t>12,4/1,7</w:t>
            </w:r>
          </w:p>
        </w:tc>
        <w:tc>
          <w:tcPr>
            <w:tcW w:w="701" w:type="dxa"/>
          </w:tcPr>
          <w:p w:rsidR="00A85EA4" w:rsidRPr="00463FAD" w:rsidRDefault="00A85EA4" w:rsidP="00A85EA4">
            <w:pPr>
              <w:jc w:val="center"/>
              <w:rPr>
                <w:bCs/>
              </w:rPr>
            </w:pPr>
            <w:r w:rsidRPr="00463FAD">
              <w:rPr>
                <w:bCs/>
              </w:rPr>
              <w:t>16,7/3,6</w:t>
            </w:r>
          </w:p>
        </w:tc>
        <w:tc>
          <w:tcPr>
            <w:tcW w:w="702" w:type="dxa"/>
          </w:tcPr>
          <w:p w:rsidR="00A85EA4" w:rsidRPr="00463FAD" w:rsidRDefault="00A85EA4" w:rsidP="00A85EA4">
            <w:pPr>
              <w:jc w:val="center"/>
              <w:rPr>
                <w:bCs/>
              </w:rPr>
            </w:pPr>
            <w:r w:rsidRPr="00463FAD">
              <w:rPr>
                <w:bCs/>
              </w:rPr>
              <w:t>15,1/3,2</w:t>
            </w:r>
          </w:p>
        </w:tc>
        <w:tc>
          <w:tcPr>
            <w:tcW w:w="702" w:type="dxa"/>
          </w:tcPr>
          <w:p w:rsidR="00A85EA4" w:rsidRPr="00463FAD" w:rsidRDefault="00A85EA4" w:rsidP="00A85EA4">
            <w:pPr>
              <w:jc w:val="center"/>
              <w:rPr>
                <w:bCs/>
              </w:rPr>
            </w:pPr>
            <w:r w:rsidRPr="00463FAD">
              <w:rPr>
                <w:bCs/>
              </w:rPr>
              <w:t>14,4/1,1</w:t>
            </w:r>
          </w:p>
        </w:tc>
        <w:tc>
          <w:tcPr>
            <w:tcW w:w="702" w:type="dxa"/>
          </w:tcPr>
          <w:p w:rsidR="00A85EA4" w:rsidRPr="00463FAD" w:rsidRDefault="00A85EA4" w:rsidP="00A85EA4">
            <w:pPr>
              <w:jc w:val="center"/>
              <w:rPr>
                <w:bCs/>
              </w:rPr>
            </w:pPr>
            <w:r w:rsidRPr="00463FAD">
              <w:rPr>
                <w:bCs/>
              </w:rPr>
              <w:t>13,5/0,4</w:t>
            </w:r>
          </w:p>
        </w:tc>
        <w:tc>
          <w:tcPr>
            <w:tcW w:w="702" w:type="dxa"/>
          </w:tcPr>
          <w:p w:rsidR="00A85EA4" w:rsidRPr="00463FAD" w:rsidRDefault="00A85EA4" w:rsidP="00A85EA4">
            <w:pPr>
              <w:jc w:val="center"/>
              <w:rPr>
                <w:bCs/>
              </w:rPr>
            </w:pPr>
            <w:r w:rsidRPr="00463FAD">
              <w:rPr>
                <w:bCs/>
              </w:rPr>
              <w:t>18,2/1,3</w:t>
            </w:r>
          </w:p>
        </w:tc>
        <w:tc>
          <w:tcPr>
            <w:tcW w:w="703" w:type="dxa"/>
          </w:tcPr>
          <w:p w:rsidR="00A85EA4" w:rsidRPr="00463FAD" w:rsidRDefault="00A85EA4" w:rsidP="00A85EA4">
            <w:pPr>
              <w:jc w:val="center"/>
              <w:rPr>
                <w:bCs/>
              </w:rPr>
            </w:pPr>
            <w:r w:rsidRPr="00463FAD">
              <w:rPr>
                <w:bCs/>
              </w:rPr>
              <w:t>18,3/4,2</w:t>
            </w:r>
          </w:p>
        </w:tc>
        <w:tc>
          <w:tcPr>
            <w:tcW w:w="703" w:type="dxa"/>
          </w:tcPr>
          <w:p w:rsidR="00A85EA4" w:rsidRPr="00463FAD" w:rsidRDefault="00A85EA4" w:rsidP="00A85EA4">
            <w:pPr>
              <w:jc w:val="center"/>
              <w:rPr>
                <w:bCs/>
              </w:rPr>
            </w:pPr>
            <w:r w:rsidRPr="00463FAD">
              <w:rPr>
                <w:bCs/>
              </w:rPr>
              <w:t>18,2/3,1</w:t>
            </w:r>
          </w:p>
        </w:tc>
        <w:tc>
          <w:tcPr>
            <w:tcW w:w="703" w:type="dxa"/>
          </w:tcPr>
          <w:p w:rsidR="00A85EA4" w:rsidRPr="00463FAD" w:rsidRDefault="00A85EA4" w:rsidP="00A85EA4">
            <w:pPr>
              <w:jc w:val="center"/>
              <w:rPr>
                <w:bCs/>
              </w:rPr>
            </w:pPr>
            <w:r w:rsidRPr="00463FAD">
              <w:rPr>
                <w:bCs/>
              </w:rPr>
              <w:t>17,0/2,0</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3</w:t>
            </w:r>
          </w:p>
        </w:tc>
        <w:tc>
          <w:tcPr>
            <w:tcW w:w="701" w:type="dxa"/>
          </w:tcPr>
          <w:p w:rsidR="00A85EA4" w:rsidRPr="00463FAD" w:rsidRDefault="00A85EA4" w:rsidP="00A85EA4">
            <w:pPr>
              <w:jc w:val="center"/>
              <w:rPr>
                <w:bCs/>
              </w:rPr>
            </w:pPr>
            <w:r w:rsidRPr="00463FAD">
              <w:rPr>
                <w:bCs/>
              </w:rPr>
              <w:t>13,2/4,1</w:t>
            </w:r>
          </w:p>
        </w:tc>
        <w:tc>
          <w:tcPr>
            <w:tcW w:w="701" w:type="dxa"/>
          </w:tcPr>
          <w:p w:rsidR="00A85EA4" w:rsidRPr="00463FAD" w:rsidRDefault="00A85EA4" w:rsidP="00A85EA4">
            <w:pPr>
              <w:jc w:val="center"/>
              <w:rPr>
                <w:bCs/>
              </w:rPr>
            </w:pPr>
            <w:r w:rsidRPr="00463FAD">
              <w:rPr>
                <w:bCs/>
              </w:rPr>
              <w:t>12,5/2,9</w:t>
            </w:r>
          </w:p>
        </w:tc>
        <w:tc>
          <w:tcPr>
            <w:tcW w:w="701" w:type="dxa"/>
          </w:tcPr>
          <w:p w:rsidR="00A85EA4" w:rsidRPr="00463FAD" w:rsidRDefault="00A85EA4" w:rsidP="00A85EA4">
            <w:pPr>
              <w:jc w:val="center"/>
              <w:rPr>
                <w:bCs/>
              </w:rPr>
            </w:pPr>
            <w:r w:rsidRPr="00463FAD">
              <w:rPr>
                <w:bCs/>
              </w:rPr>
              <w:t>12,0/2,4</w:t>
            </w:r>
          </w:p>
        </w:tc>
        <w:tc>
          <w:tcPr>
            <w:tcW w:w="701" w:type="dxa"/>
          </w:tcPr>
          <w:p w:rsidR="00A85EA4" w:rsidRPr="00463FAD" w:rsidRDefault="00A85EA4" w:rsidP="00A85EA4">
            <w:pPr>
              <w:jc w:val="center"/>
              <w:rPr>
                <w:bCs/>
              </w:rPr>
            </w:pPr>
            <w:r w:rsidRPr="00463FAD">
              <w:rPr>
                <w:bCs/>
              </w:rPr>
              <w:t>11,7/3,5</w:t>
            </w:r>
          </w:p>
        </w:tc>
        <w:tc>
          <w:tcPr>
            <w:tcW w:w="701" w:type="dxa"/>
          </w:tcPr>
          <w:p w:rsidR="00A85EA4" w:rsidRPr="00463FAD" w:rsidRDefault="00A85EA4" w:rsidP="00A85EA4">
            <w:pPr>
              <w:jc w:val="center"/>
              <w:rPr>
                <w:bCs/>
              </w:rPr>
            </w:pPr>
            <w:r w:rsidRPr="00463FAD">
              <w:rPr>
                <w:bCs/>
              </w:rPr>
              <w:t>15,2/4,2</w:t>
            </w:r>
          </w:p>
        </w:tc>
        <w:tc>
          <w:tcPr>
            <w:tcW w:w="702" w:type="dxa"/>
          </w:tcPr>
          <w:p w:rsidR="00A85EA4" w:rsidRPr="00463FAD" w:rsidRDefault="00A85EA4" w:rsidP="00A85EA4">
            <w:pPr>
              <w:jc w:val="center"/>
              <w:rPr>
                <w:bCs/>
              </w:rPr>
            </w:pPr>
            <w:r w:rsidRPr="00463FAD">
              <w:rPr>
                <w:bCs/>
              </w:rPr>
              <w:t>14,0/2,0</w:t>
            </w:r>
          </w:p>
        </w:tc>
        <w:tc>
          <w:tcPr>
            <w:tcW w:w="702" w:type="dxa"/>
          </w:tcPr>
          <w:p w:rsidR="00A85EA4" w:rsidRPr="00463FAD" w:rsidRDefault="00A85EA4" w:rsidP="00A85EA4">
            <w:pPr>
              <w:jc w:val="center"/>
              <w:rPr>
                <w:bCs/>
              </w:rPr>
            </w:pPr>
            <w:r w:rsidRPr="00463FAD">
              <w:rPr>
                <w:bCs/>
              </w:rPr>
              <w:t>13,6/1,2</w:t>
            </w:r>
          </w:p>
        </w:tc>
        <w:tc>
          <w:tcPr>
            <w:tcW w:w="702" w:type="dxa"/>
          </w:tcPr>
          <w:p w:rsidR="00A85EA4" w:rsidRPr="00463FAD" w:rsidRDefault="00A85EA4" w:rsidP="00A85EA4">
            <w:pPr>
              <w:jc w:val="center"/>
              <w:rPr>
                <w:bCs/>
              </w:rPr>
            </w:pPr>
            <w:r w:rsidRPr="00463FAD">
              <w:rPr>
                <w:bCs/>
              </w:rPr>
              <w:t>13,3/3,3</w:t>
            </w:r>
          </w:p>
        </w:tc>
        <w:tc>
          <w:tcPr>
            <w:tcW w:w="702" w:type="dxa"/>
          </w:tcPr>
          <w:p w:rsidR="00A85EA4" w:rsidRPr="00463FAD" w:rsidRDefault="00A85EA4" w:rsidP="00A85EA4">
            <w:pPr>
              <w:jc w:val="center"/>
              <w:rPr>
                <w:bCs/>
              </w:rPr>
            </w:pPr>
            <w:r w:rsidRPr="00463FAD">
              <w:rPr>
                <w:bCs/>
              </w:rPr>
              <w:t>18,8/5,0</w:t>
            </w:r>
          </w:p>
        </w:tc>
        <w:tc>
          <w:tcPr>
            <w:tcW w:w="703" w:type="dxa"/>
          </w:tcPr>
          <w:p w:rsidR="00A85EA4" w:rsidRPr="00463FAD" w:rsidRDefault="00A85EA4" w:rsidP="00A85EA4">
            <w:pPr>
              <w:jc w:val="center"/>
              <w:rPr>
                <w:bCs/>
              </w:rPr>
            </w:pPr>
            <w:r w:rsidRPr="00463FAD">
              <w:rPr>
                <w:bCs/>
              </w:rPr>
              <w:t>18,0/4,2</w:t>
            </w:r>
          </w:p>
        </w:tc>
        <w:tc>
          <w:tcPr>
            <w:tcW w:w="703" w:type="dxa"/>
          </w:tcPr>
          <w:p w:rsidR="00A85EA4" w:rsidRPr="00463FAD" w:rsidRDefault="00A85EA4" w:rsidP="00A85EA4">
            <w:pPr>
              <w:jc w:val="center"/>
              <w:rPr>
                <w:bCs/>
              </w:rPr>
            </w:pPr>
            <w:r w:rsidRPr="00463FAD">
              <w:rPr>
                <w:bCs/>
              </w:rPr>
              <w:t>17,3/3,6</w:t>
            </w:r>
          </w:p>
        </w:tc>
        <w:tc>
          <w:tcPr>
            <w:tcW w:w="703" w:type="dxa"/>
          </w:tcPr>
          <w:p w:rsidR="00A85EA4" w:rsidRPr="00463FAD" w:rsidRDefault="00A85EA4" w:rsidP="00A85EA4">
            <w:pPr>
              <w:jc w:val="center"/>
              <w:rPr>
                <w:bCs/>
              </w:rPr>
            </w:pPr>
            <w:r w:rsidRPr="00463FAD">
              <w:rPr>
                <w:bCs/>
              </w:rPr>
              <w:t>17,2/5,2</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4</w:t>
            </w:r>
          </w:p>
        </w:tc>
        <w:tc>
          <w:tcPr>
            <w:tcW w:w="701" w:type="dxa"/>
          </w:tcPr>
          <w:p w:rsidR="00A85EA4" w:rsidRPr="00463FAD" w:rsidRDefault="00A85EA4" w:rsidP="00A85EA4">
            <w:pPr>
              <w:jc w:val="center"/>
              <w:rPr>
                <w:bCs/>
              </w:rPr>
            </w:pPr>
            <w:r w:rsidRPr="00463FAD">
              <w:rPr>
                <w:bCs/>
              </w:rPr>
              <w:t>10,3/4,2</w:t>
            </w:r>
          </w:p>
        </w:tc>
        <w:tc>
          <w:tcPr>
            <w:tcW w:w="701" w:type="dxa"/>
          </w:tcPr>
          <w:p w:rsidR="00A85EA4" w:rsidRPr="00463FAD" w:rsidRDefault="00A85EA4" w:rsidP="00A85EA4">
            <w:pPr>
              <w:jc w:val="center"/>
              <w:rPr>
                <w:bCs/>
              </w:rPr>
            </w:pPr>
            <w:r w:rsidRPr="00463FAD">
              <w:rPr>
                <w:bCs/>
              </w:rPr>
              <w:t>9,1/</w:t>
            </w:r>
          </w:p>
          <w:p w:rsidR="00A85EA4" w:rsidRPr="00463FAD" w:rsidRDefault="00A85EA4" w:rsidP="00A85EA4">
            <w:pPr>
              <w:jc w:val="center"/>
              <w:rPr>
                <w:bCs/>
              </w:rPr>
            </w:pPr>
            <w:r w:rsidRPr="00463FAD">
              <w:rPr>
                <w:bCs/>
              </w:rPr>
              <w:t>4,3</w:t>
            </w:r>
          </w:p>
        </w:tc>
        <w:tc>
          <w:tcPr>
            <w:tcW w:w="701" w:type="dxa"/>
          </w:tcPr>
          <w:p w:rsidR="00A85EA4" w:rsidRPr="00463FAD" w:rsidRDefault="00A85EA4" w:rsidP="00A85EA4">
            <w:pPr>
              <w:jc w:val="center"/>
              <w:rPr>
                <w:bCs/>
              </w:rPr>
            </w:pPr>
            <w:r w:rsidRPr="00463FAD">
              <w:rPr>
                <w:bCs/>
              </w:rPr>
              <w:t>8,4/</w:t>
            </w:r>
          </w:p>
          <w:p w:rsidR="00A85EA4" w:rsidRPr="00463FAD" w:rsidRDefault="00A85EA4" w:rsidP="00A85EA4">
            <w:pPr>
              <w:jc w:val="center"/>
              <w:rPr>
                <w:bCs/>
              </w:rPr>
            </w:pPr>
            <w:r w:rsidRPr="00463FAD">
              <w:rPr>
                <w:bCs/>
              </w:rPr>
              <w:t>2,6</w:t>
            </w:r>
          </w:p>
        </w:tc>
        <w:tc>
          <w:tcPr>
            <w:tcW w:w="701" w:type="dxa"/>
          </w:tcPr>
          <w:p w:rsidR="00A85EA4" w:rsidRPr="00463FAD" w:rsidRDefault="00A85EA4" w:rsidP="00A85EA4">
            <w:pPr>
              <w:jc w:val="center"/>
              <w:rPr>
                <w:bCs/>
              </w:rPr>
            </w:pPr>
            <w:r w:rsidRPr="00463FAD">
              <w:rPr>
                <w:bCs/>
              </w:rPr>
              <w:t>7,5/</w:t>
            </w:r>
          </w:p>
          <w:p w:rsidR="00A85EA4" w:rsidRPr="00463FAD" w:rsidRDefault="00A85EA4" w:rsidP="00A85EA4">
            <w:pPr>
              <w:jc w:val="center"/>
              <w:rPr>
                <w:bCs/>
              </w:rPr>
            </w:pPr>
            <w:r w:rsidRPr="00463FAD">
              <w:rPr>
                <w:bCs/>
              </w:rPr>
              <w:t>1,6</w:t>
            </w:r>
          </w:p>
        </w:tc>
        <w:tc>
          <w:tcPr>
            <w:tcW w:w="701" w:type="dxa"/>
          </w:tcPr>
          <w:p w:rsidR="00A85EA4" w:rsidRPr="00463FAD" w:rsidRDefault="00A85EA4" w:rsidP="00A85EA4">
            <w:pPr>
              <w:jc w:val="center"/>
              <w:rPr>
                <w:bCs/>
              </w:rPr>
            </w:pPr>
            <w:r w:rsidRPr="00463FAD">
              <w:rPr>
                <w:bCs/>
              </w:rPr>
              <w:t>10,6/</w:t>
            </w:r>
          </w:p>
          <w:p w:rsidR="00A85EA4" w:rsidRPr="00463FAD" w:rsidRDefault="00A85EA4" w:rsidP="00A85EA4">
            <w:pPr>
              <w:jc w:val="center"/>
              <w:rPr>
                <w:bCs/>
              </w:rPr>
            </w:pPr>
            <w:r w:rsidRPr="00463FAD">
              <w:rPr>
                <w:bCs/>
              </w:rPr>
              <w:t>3,8</w:t>
            </w:r>
          </w:p>
        </w:tc>
        <w:tc>
          <w:tcPr>
            <w:tcW w:w="702" w:type="dxa"/>
          </w:tcPr>
          <w:p w:rsidR="00A85EA4" w:rsidRPr="00463FAD" w:rsidRDefault="00A85EA4" w:rsidP="00A85EA4">
            <w:pPr>
              <w:jc w:val="center"/>
              <w:rPr>
                <w:bCs/>
              </w:rPr>
            </w:pPr>
            <w:r w:rsidRPr="00463FAD">
              <w:rPr>
                <w:bCs/>
              </w:rPr>
              <w:t>10,3/</w:t>
            </w:r>
          </w:p>
          <w:p w:rsidR="00A85EA4" w:rsidRPr="00463FAD" w:rsidRDefault="00A85EA4" w:rsidP="00A85EA4">
            <w:pPr>
              <w:jc w:val="center"/>
              <w:rPr>
                <w:bCs/>
              </w:rPr>
            </w:pPr>
            <w:r w:rsidRPr="00463FAD">
              <w:rPr>
                <w:bCs/>
              </w:rPr>
              <w:t>3,4</w:t>
            </w:r>
          </w:p>
        </w:tc>
        <w:tc>
          <w:tcPr>
            <w:tcW w:w="702" w:type="dxa"/>
          </w:tcPr>
          <w:p w:rsidR="00A85EA4" w:rsidRPr="00463FAD" w:rsidRDefault="00A85EA4" w:rsidP="00A85EA4">
            <w:pPr>
              <w:jc w:val="center"/>
              <w:rPr>
                <w:bCs/>
              </w:rPr>
            </w:pPr>
            <w:r w:rsidRPr="00463FAD">
              <w:rPr>
                <w:bCs/>
              </w:rPr>
              <w:t>9,5/</w:t>
            </w:r>
          </w:p>
          <w:p w:rsidR="00A85EA4" w:rsidRPr="00463FAD" w:rsidRDefault="00A85EA4" w:rsidP="00A85EA4">
            <w:pPr>
              <w:jc w:val="center"/>
              <w:rPr>
                <w:bCs/>
              </w:rPr>
            </w:pPr>
            <w:r w:rsidRPr="00463FAD">
              <w:rPr>
                <w:bCs/>
              </w:rPr>
              <w:t>2,3</w:t>
            </w:r>
          </w:p>
        </w:tc>
        <w:tc>
          <w:tcPr>
            <w:tcW w:w="702" w:type="dxa"/>
          </w:tcPr>
          <w:p w:rsidR="00A85EA4" w:rsidRPr="00463FAD" w:rsidRDefault="00A85EA4" w:rsidP="00A85EA4">
            <w:pPr>
              <w:jc w:val="center"/>
              <w:rPr>
                <w:bCs/>
              </w:rPr>
            </w:pPr>
            <w:r w:rsidRPr="00463FAD">
              <w:rPr>
                <w:bCs/>
              </w:rPr>
              <w:t>13,3/</w:t>
            </w:r>
          </w:p>
          <w:p w:rsidR="00A85EA4" w:rsidRPr="00463FAD" w:rsidRDefault="00A85EA4" w:rsidP="00A85EA4">
            <w:pPr>
              <w:jc w:val="center"/>
              <w:rPr>
                <w:bCs/>
              </w:rPr>
            </w:pPr>
            <w:r w:rsidRPr="00463FAD">
              <w:rPr>
                <w:bCs/>
              </w:rPr>
              <w:t>3,6</w:t>
            </w:r>
          </w:p>
        </w:tc>
        <w:tc>
          <w:tcPr>
            <w:tcW w:w="702" w:type="dxa"/>
          </w:tcPr>
          <w:p w:rsidR="00A85EA4" w:rsidRPr="00463FAD" w:rsidRDefault="00A85EA4" w:rsidP="00A85EA4">
            <w:pPr>
              <w:jc w:val="center"/>
              <w:rPr>
                <w:bCs/>
              </w:rPr>
            </w:pPr>
            <w:r w:rsidRPr="00463FAD">
              <w:rPr>
                <w:bCs/>
              </w:rPr>
              <w:t>12,2/</w:t>
            </w:r>
          </w:p>
          <w:p w:rsidR="00A85EA4" w:rsidRPr="00463FAD" w:rsidRDefault="00A85EA4" w:rsidP="00A85EA4">
            <w:pPr>
              <w:jc w:val="center"/>
              <w:rPr>
                <w:bCs/>
              </w:rPr>
            </w:pPr>
            <w:r w:rsidRPr="00463FAD">
              <w:rPr>
                <w:bCs/>
              </w:rPr>
              <w:t>3,2</w:t>
            </w:r>
          </w:p>
        </w:tc>
        <w:tc>
          <w:tcPr>
            <w:tcW w:w="703"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1,3</w:t>
            </w:r>
          </w:p>
        </w:tc>
        <w:tc>
          <w:tcPr>
            <w:tcW w:w="703"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1,3</w:t>
            </w:r>
          </w:p>
        </w:tc>
        <w:tc>
          <w:tcPr>
            <w:tcW w:w="703"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0,2</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5</w:t>
            </w:r>
          </w:p>
        </w:tc>
        <w:tc>
          <w:tcPr>
            <w:tcW w:w="701" w:type="dxa"/>
          </w:tcPr>
          <w:p w:rsidR="00A85EA4" w:rsidRPr="00463FAD" w:rsidRDefault="00A85EA4" w:rsidP="00A85EA4">
            <w:pPr>
              <w:jc w:val="center"/>
              <w:rPr>
                <w:bCs/>
              </w:rPr>
            </w:pPr>
            <w:r w:rsidRPr="00463FAD">
              <w:rPr>
                <w:bCs/>
              </w:rPr>
              <w:t>9,1/</w:t>
            </w:r>
          </w:p>
          <w:p w:rsidR="00A85EA4" w:rsidRPr="00463FAD" w:rsidRDefault="00A85EA4" w:rsidP="00A85EA4">
            <w:pPr>
              <w:jc w:val="center"/>
              <w:rPr>
                <w:bCs/>
              </w:rPr>
            </w:pPr>
            <w:r w:rsidRPr="00463FAD">
              <w:rPr>
                <w:bCs/>
              </w:rPr>
              <w:t>4,3</w:t>
            </w:r>
          </w:p>
        </w:tc>
        <w:tc>
          <w:tcPr>
            <w:tcW w:w="701" w:type="dxa"/>
          </w:tcPr>
          <w:p w:rsidR="00A85EA4" w:rsidRPr="00463FAD" w:rsidRDefault="00A85EA4" w:rsidP="00A85EA4">
            <w:pPr>
              <w:jc w:val="center"/>
              <w:rPr>
                <w:bCs/>
              </w:rPr>
            </w:pPr>
            <w:r w:rsidRPr="00463FAD">
              <w:rPr>
                <w:bCs/>
              </w:rPr>
              <w:t>8,2/</w:t>
            </w:r>
          </w:p>
          <w:p w:rsidR="00A85EA4" w:rsidRPr="00463FAD" w:rsidRDefault="00A85EA4" w:rsidP="00A85EA4">
            <w:pPr>
              <w:jc w:val="center"/>
              <w:rPr>
                <w:bCs/>
              </w:rPr>
            </w:pPr>
            <w:r w:rsidRPr="00463FAD">
              <w:rPr>
                <w:bCs/>
              </w:rPr>
              <w:t>2,4</w:t>
            </w:r>
          </w:p>
        </w:tc>
        <w:tc>
          <w:tcPr>
            <w:tcW w:w="701" w:type="dxa"/>
          </w:tcPr>
          <w:p w:rsidR="00A85EA4" w:rsidRPr="00463FAD" w:rsidRDefault="00A85EA4" w:rsidP="00A85EA4">
            <w:pPr>
              <w:jc w:val="center"/>
              <w:rPr>
                <w:bCs/>
              </w:rPr>
            </w:pPr>
            <w:r w:rsidRPr="00463FAD">
              <w:rPr>
                <w:bCs/>
              </w:rPr>
              <w:t>7,6/</w:t>
            </w:r>
          </w:p>
          <w:p w:rsidR="00A85EA4" w:rsidRPr="00463FAD" w:rsidRDefault="00A85EA4" w:rsidP="00A85EA4">
            <w:pPr>
              <w:jc w:val="center"/>
              <w:rPr>
                <w:bCs/>
              </w:rPr>
            </w:pPr>
            <w:r w:rsidRPr="00463FAD">
              <w:rPr>
                <w:bCs/>
              </w:rPr>
              <w:t>1,6</w:t>
            </w:r>
          </w:p>
        </w:tc>
        <w:tc>
          <w:tcPr>
            <w:tcW w:w="701" w:type="dxa"/>
          </w:tcPr>
          <w:p w:rsidR="00A85EA4" w:rsidRPr="00463FAD" w:rsidRDefault="00A85EA4" w:rsidP="00A85EA4">
            <w:pPr>
              <w:jc w:val="center"/>
              <w:rPr>
                <w:bCs/>
              </w:rPr>
            </w:pPr>
            <w:r w:rsidRPr="00463FAD">
              <w:rPr>
                <w:bCs/>
              </w:rPr>
              <w:t>7,5/</w:t>
            </w:r>
          </w:p>
          <w:p w:rsidR="00A85EA4" w:rsidRPr="00463FAD" w:rsidRDefault="00A85EA4" w:rsidP="00A85EA4">
            <w:pPr>
              <w:jc w:val="center"/>
              <w:rPr>
                <w:bCs/>
              </w:rPr>
            </w:pPr>
            <w:r w:rsidRPr="00463FAD">
              <w:rPr>
                <w:bCs/>
              </w:rPr>
              <w:t>2,0</w:t>
            </w:r>
          </w:p>
        </w:tc>
        <w:tc>
          <w:tcPr>
            <w:tcW w:w="701" w:type="dxa"/>
          </w:tcPr>
          <w:p w:rsidR="00A85EA4" w:rsidRPr="00463FAD" w:rsidRDefault="00A85EA4" w:rsidP="00A85EA4">
            <w:pPr>
              <w:jc w:val="center"/>
              <w:rPr>
                <w:bCs/>
              </w:rPr>
            </w:pPr>
            <w:r w:rsidRPr="00463FAD">
              <w:rPr>
                <w:bCs/>
              </w:rPr>
              <w:t>10,1/</w:t>
            </w:r>
          </w:p>
          <w:p w:rsidR="00A85EA4" w:rsidRPr="00463FAD" w:rsidRDefault="00A85EA4" w:rsidP="00A85EA4">
            <w:pPr>
              <w:jc w:val="center"/>
              <w:rPr>
                <w:bCs/>
              </w:rPr>
            </w:pPr>
            <w:r w:rsidRPr="00463FAD">
              <w:rPr>
                <w:bCs/>
              </w:rPr>
              <w:t>3,2</w:t>
            </w:r>
          </w:p>
        </w:tc>
        <w:tc>
          <w:tcPr>
            <w:tcW w:w="702" w:type="dxa"/>
          </w:tcPr>
          <w:p w:rsidR="00A85EA4" w:rsidRPr="00463FAD" w:rsidRDefault="00A85EA4" w:rsidP="00A85EA4">
            <w:pPr>
              <w:jc w:val="center"/>
              <w:rPr>
                <w:bCs/>
              </w:rPr>
            </w:pPr>
            <w:r w:rsidRPr="00463FAD">
              <w:rPr>
                <w:bCs/>
              </w:rPr>
              <w:t>9,5/</w:t>
            </w:r>
          </w:p>
          <w:p w:rsidR="00A85EA4" w:rsidRPr="00463FAD" w:rsidRDefault="00A85EA4" w:rsidP="00A85EA4">
            <w:pPr>
              <w:jc w:val="center"/>
              <w:rPr>
                <w:bCs/>
              </w:rPr>
            </w:pPr>
            <w:r w:rsidRPr="00463FAD">
              <w:rPr>
                <w:bCs/>
              </w:rPr>
              <w:t>2,4</w:t>
            </w:r>
          </w:p>
        </w:tc>
        <w:tc>
          <w:tcPr>
            <w:tcW w:w="702" w:type="dxa"/>
          </w:tcPr>
          <w:p w:rsidR="00A85EA4" w:rsidRPr="00463FAD" w:rsidRDefault="00A85EA4" w:rsidP="00A85EA4">
            <w:pPr>
              <w:jc w:val="center"/>
              <w:rPr>
                <w:bCs/>
              </w:rPr>
            </w:pPr>
            <w:r w:rsidRPr="00463FAD">
              <w:rPr>
                <w:bCs/>
              </w:rPr>
              <w:t>9,4/</w:t>
            </w:r>
          </w:p>
          <w:p w:rsidR="00A85EA4" w:rsidRPr="00463FAD" w:rsidRDefault="00A85EA4" w:rsidP="00A85EA4">
            <w:pPr>
              <w:jc w:val="center"/>
              <w:rPr>
                <w:bCs/>
              </w:rPr>
            </w:pPr>
            <w:r w:rsidRPr="00463FAD">
              <w:rPr>
                <w:bCs/>
              </w:rPr>
              <w:t>1,8</w:t>
            </w:r>
          </w:p>
        </w:tc>
        <w:tc>
          <w:tcPr>
            <w:tcW w:w="702" w:type="dxa"/>
          </w:tcPr>
          <w:p w:rsidR="00A85EA4" w:rsidRPr="00463FAD" w:rsidRDefault="00A85EA4" w:rsidP="00A85EA4">
            <w:pPr>
              <w:jc w:val="center"/>
              <w:rPr>
                <w:bCs/>
              </w:rPr>
            </w:pPr>
            <w:r w:rsidRPr="00463FAD">
              <w:rPr>
                <w:bCs/>
              </w:rPr>
              <w:t>9,2/</w:t>
            </w:r>
          </w:p>
          <w:p w:rsidR="00A85EA4" w:rsidRPr="00463FAD" w:rsidRDefault="00A85EA4" w:rsidP="00A85EA4">
            <w:pPr>
              <w:jc w:val="center"/>
              <w:rPr>
                <w:bCs/>
              </w:rPr>
            </w:pPr>
            <w:r w:rsidRPr="00463FAD">
              <w:rPr>
                <w:bCs/>
              </w:rPr>
              <w:t>2,5</w:t>
            </w:r>
          </w:p>
        </w:tc>
        <w:tc>
          <w:tcPr>
            <w:tcW w:w="702" w:type="dxa"/>
          </w:tcPr>
          <w:p w:rsidR="00A85EA4" w:rsidRPr="00463FAD" w:rsidRDefault="00A85EA4" w:rsidP="00A85EA4">
            <w:pPr>
              <w:jc w:val="center"/>
              <w:rPr>
                <w:bCs/>
              </w:rPr>
            </w:pPr>
            <w:r w:rsidRPr="00463FAD">
              <w:rPr>
                <w:bCs/>
              </w:rPr>
              <w:t>12,0/</w:t>
            </w:r>
          </w:p>
          <w:p w:rsidR="00A85EA4" w:rsidRPr="00463FAD" w:rsidRDefault="00A85EA4" w:rsidP="00A85EA4">
            <w:pPr>
              <w:jc w:val="center"/>
              <w:rPr>
                <w:bCs/>
              </w:rPr>
            </w:pPr>
            <w:r w:rsidRPr="00463FAD">
              <w:rPr>
                <w:bCs/>
              </w:rPr>
              <w:t>3,2</w:t>
            </w:r>
          </w:p>
        </w:tc>
        <w:tc>
          <w:tcPr>
            <w:tcW w:w="703" w:type="dxa"/>
          </w:tcPr>
          <w:p w:rsidR="00A85EA4" w:rsidRPr="00463FAD" w:rsidRDefault="00A85EA4" w:rsidP="00A85EA4">
            <w:pPr>
              <w:jc w:val="center"/>
              <w:rPr>
                <w:bCs/>
              </w:rPr>
            </w:pPr>
            <w:r w:rsidRPr="00463FAD">
              <w:rPr>
                <w:bCs/>
              </w:rPr>
              <w:t>11,3/</w:t>
            </w:r>
          </w:p>
          <w:p w:rsidR="00A85EA4" w:rsidRPr="00463FAD" w:rsidRDefault="00A85EA4" w:rsidP="00A85EA4">
            <w:pPr>
              <w:jc w:val="center"/>
              <w:rPr>
                <w:bCs/>
              </w:rPr>
            </w:pPr>
            <w:r w:rsidRPr="00463FAD">
              <w:rPr>
                <w:bCs/>
              </w:rPr>
              <w:t>1,7</w:t>
            </w:r>
          </w:p>
        </w:tc>
        <w:tc>
          <w:tcPr>
            <w:tcW w:w="703"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0,8</w:t>
            </w:r>
          </w:p>
        </w:tc>
        <w:tc>
          <w:tcPr>
            <w:tcW w:w="703" w:type="dxa"/>
          </w:tcPr>
          <w:p w:rsidR="00A85EA4" w:rsidRPr="00463FAD" w:rsidRDefault="00A85EA4" w:rsidP="00A85EA4">
            <w:pPr>
              <w:jc w:val="center"/>
              <w:rPr>
                <w:bCs/>
              </w:rPr>
            </w:pPr>
            <w:r w:rsidRPr="00463FAD">
              <w:rPr>
                <w:bCs/>
              </w:rPr>
              <w:t>10,3/</w:t>
            </w:r>
          </w:p>
          <w:p w:rsidR="00A85EA4" w:rsidRPr="00463FAD" w:rsidRDefault="00A85EA4" w:rsidP="00A85EA4">
            <w:pPr>
              <w:jc w:val="center"/>
              <w:rPr>
                <w:bCs/>
              </w:rPr>
            </w:pPr>
            <w:r w:rsidRPr="00463FAD">
              <w:rPr>
                <w:bCs/>
              </w:rPr>
              <w:t>2,8</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6</w:t>
            </w:r>
          </w:p>
        </w:tc>
        <w:tc>
          <w:tcPr>
            <w:tcW w:w="701" w:type="dxa"/>
          </w:tcPr>
          <w:p w:rsidR="00A85EA4" w:rsidRPr="00463FAD" w:rsidRDefault="00A85EA4" w:rsidP="00A85EA4">
            <w:pPr>
              <w:jc w:val="center"/>
              <w:rPr>
                <w:bCs/>
              </w:rPr>
            </w:pPr>
            <w:r w:rsidRPr="00463FAD">
              <w:rPr>
                <w:bCs/>
              </w:rPr>
              <w:t>10,6/</w:t>
            </w:r>
          </w:p>
          <w:p w:rsidR="00A85EA4" w:rsidRPr="00463FAD" w:rsidRDefault="00A85EA4" w:rsidP="00A85EA4">
            <w:pPr>
              <w:jc w:val="center"/>
              <w:rPr>
                <w:bCs/>
              </w:rPr>
            </w:pPr>
            <w:r w:rsidRPr="00463FAD">
              <w:rPr>
                <w:bCs/>
              </w:rPr>
              <w:t>3,6</w:t>
            </w:r>
          </w:p>
        </w:tc>
        <w:tc>
          <w:tcPr>
            <w:tcW w:w="701" w:type="dxa"/>
          </w:tcPr>
          <w:p w:rsidR="00A85EA4" w:rsidRPr="00463FAD" w:rsidRDefault="00A85EA4" w:rsidP="00A85EA4">
            <w:pPr>
              <w:jc w:val="center"/>
              <w:rPr>
                <w:bCs/>
              </w:rPr>
            </w:pPr>
            <w:r w:rsidRPr="00463FAD">
              <w:rPr>
                <w:bCs/>
              </w:rPr>
              <w:t>10,1/</w:t>
            </w:r>
          </w:p>
          <w:p w:rsidR="00A85EA4" w:rsidRPr="00463FAD" w:rsidRDefault="00A85EA4" w:rsidP="00A85EA4">
            <w:pPr>
              <w:jc w:val="center"/>
              <w:rPr>
                <w:bCs/>
              </w:rPr>
            </w:pPr>
            <w:r w:rsidRPr="00463FAD">
              <w:rPr>
                <w:bCs/>
              </w:rPr>
              <w:t>3,0</w:t>
            </w:r>
          </w:p>
        </w:tc>
        <w:tc>
          <w:tcPr>
            <w:tcW w:w="701" w:type="dxa"/>
          </w:tcPr>
          <w:p w:rsidR="00A85EA4" w:rsidRPr="00463FAD" w:rsidRDefault="00A85EA4" w:rsidP="00A85EA4">
            <w:pPr>
              <w:jc w:val="center"/>
              <w:rPr>
                <w:bCs/>
              </w:rPr>
            </w:pPr>
            <w:r w:rsidRPr="00463FAD">
              <w:rPr>
                <w:bCs/>
              </w:rPr>
              <w:t>9,5/</w:t>
            </w:r>
          </w:p>
          <w:p w:rsidR="00A85EA4" w:rsidRPr="00463FAD" w:rsidRDefault="00A85EA4" w:rsidP="00A85EA4">
            <w:pPr>
              <w:jc w:val="center"/>
              <w:rPr>
                <w:bCs/>
              </w:rPr>
            </w:pPr>
            <w:r w:rsidRPr="00463FAD">
              <w:rPr>
                <w:bCs/>
              </w:rPr>
              <w:t>2,3</w:t>
            </w:r>
          </w:p>
        </w:tc>
        <w:tc>
          <w:tcPr>
            <w:tcW w:w="701" w:type="dxa"/>
          </w:tcPr>
          <w:p w:rsidR="00A85EA4" w:rsidRPr="00463FAD" w:rsidRDefault="00A85EA4" w:rsidP="00A85EA4">
            <w:pPr>
              <w:jc w:val="center"/>
              <w:rPr>
                <w:bCs/>
              </w:rPr>
            </w:pPr>
            <w:r w:rsidRPr="00463FAD">
              <w:rPr>
                <w:bCs/>
              </w:rPr>
              <w:t>9,6/</w:t>
            </w:r>
          </w:p>
          <w:p w:rsidR="00A85EA4" w:rsidRPr="00463FAD" w:rsidRDefault="00A85EA4" w:rsidP="00A85EA4">
            <w:pPr>
              <w:jc w:val="center"/>
              <w:rPr>
                <w:bCs/>
              </w:rPr>
            </w:pPr>
            <w:r w:rsidRPr="00463FAD">
              <w:rPr>
                <w:bCs/>
              </w:rPr>
              <w:t>1,5</w:t>
            </w:r>
          </w:p>
        </w:tc>
        <w:tc>
          <w:tcPr>
            <w:tcW w:w="701" w:type="dxa"/>
          </w:tcPr>
          <w:p w:rsidR="00A85EA4" w:rsidRPr="00463FAD" w:rsidRDefault="00A85EA4" w:rsidP="00A85EA4">
            <w:pPr>
              <w:jc w:val="center"/>
              <w:rPr>
                <w:bCs/>
              </w:rPr>
            </w:pPr>
            <w:r w:rsidRPr="00463FAD">
              <w:rPr>
                <w:bCs/>
              </w:rPr>
              <w:t>13,2/</w:t>
            </w:r>
          </w:p>
          <w:p w:rsidR="00A85EA4" w:rsidRPr="00463FAD" w:rsidRDefault="00A85EA4" w:rsidP="00A85EA4">
            <w:pPr>
              <w:jc w:val="center"/>
              <w:rPr>
                <w:bCs/>
              </w:rPr>
            </w:pPr>
            <w:r w:rsidRPr="00463FAD">
              <w:rPr>
                <w:bCs/>
              </w:rPr>
              <w:t>3,5</w:t>
            </w:r>
          </w:p>
        </w:tc>
        <w:tc>
          <w:tcPr>
            <w:tcW w:w="702" w:type="dxa"/>
          </w:tcPr>
          <w:p w:rsidR="00A85EA4" w:rsidRPr="00463FAD" w:rsidRDefault="00A85EA4" w:rsidP="00A85EA4">
            <w:pPr>
              <w:jc w:val="center"/>
              <w:rPr>
                <w:bCs/>
              </w:rPr>
            </w:pPr>
            <w:r w:rsidRPr="00463FAD">
              <w:rPr>
                <w:bCs/>
              </w:rPr>
              <w:t>12,4/</w:t>
            </w:r>
          </w:p>
          <w:p w:rsidR="00A85EA4" w:rsidRPr="00463FAD" w:rsidRDefault="00A85EA4" w:rsidP="00A85EA4">
            <w:pPr>
              <w:jc w:val="center"/>
              <w:rPr>
                <w:bCs/>
              </w:rPr>
            </w:pPr>
            <w:r w:rsidRPr="00463FAD">
              <w:rPr>
                <w:bCs/>
              </w:rPr>
              <w:t>3,2</w:t>
            </w:r>
          </w:p>
        </w:tc>
        <w:tc>
          <w:tcPr>
            <w:tcW w:w="702" w:type="dxa"/>
          </w:tcPr>
          <w:p w:rsidR="00A85EA4" w:rsidRPr="00463FAD" w:rsidRDefault="00A85EA4" w:rsidP="00A85EA4">
            <w:pPr>
              <w:jc w:val="center"/>
              <w:rPr>
                <w:bCs/>
              </w:rPr>
            </w:pPr>
            <w:r w:rsidRPr="00463FAD">
              <w:rPr>
                <w:bCs/>
              </w:rPr>
              <w:t>11,5/</w:t>
            </w:r>
          </w:p>
          <w:p w:rsidR="00A85EA4" w:rsidRPr="00463FAD" w:rsidRDefault="00A85EA4" w:rsidP="00A85EA4">
            <w:pPr>
              <w:jc w:val="center"/>
              <w:rPr>
                <w:bCs/>
              </w:rPr>
            </w:pPr>
            <w:r w:rsidRPr="00463FAD">
              <w:rPr>
                <w:bCs/>
              </w:rPr>
              <w:t>1,1</w:t>
            </w:r>
          </w:p>
        </w:tc>
        <w:tc>
          <w:tcPr>
            <w:tcW w:w="702"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0,2</w:t>
            </w:r>
          </w:p>
        </w:tc>
        <w:tc>
          <w:tcPr>
            <w:tcW w:w="702" w:type="dxa"/>
          </w:tcPr>
          <w:p w:rsidR="00A85EA4" w:rsidRPr="00463FAD" w:rsidRDefault="00A85EA4" w:rsidP="00A85EA4">
            <w:pPr>
              <w:jc w:val="center"/>
              <w:rPr>
                <w:bCs/>
              </w:rPr>
            </w:pPr>
            <w:r w:rsidRPr="00463FAD">
              <w:rPr>
                <w:bCs/>
              </w:rPr>
              <w:t>15,6/</w:t>
            </w:r>
          </w:p>
          <w:p w:rsidR="00A85EA4" w:rsidRPr="00463FAD" w:rsidRDefault="00A85EA4" w:rsidP="00A85EA4">
            <w:pPr>
              <w:jc w:val="center"/>
              <w:rPr>
                <w:bCs/>
              </w:rPr>
            </w:pPr>
            <w:r w:rsidRPr="00463FAD">
              <w:rPr>
                <w:bCs/>
              </w:rPr>
              <w:t>3,3</w:t>
            </w:r>
          </w:p>
        </w:tc>
        <w:tc>
          <w:tcPr>
            <w:tcW w:w="703" w:type="dxa"/>
          </w:tcPr>
          <w:p w:rsidR="00A85EA4" w:rsidRPr="00463FAD" w:rsidRDefault="00A85EA4" w:rsidP="00A85EA4">
            <w:pPr>
              <w:jc w:val="center"/>
              <w:rPr>
                <w:bCs/>
              </w:rPr>
            </w:pPr>
            <w:r w:rsidRPr="00463FAD">
              <w:rPr>
                <w:bCs/>
              </w:rPr>
              <w:t>15,3/</w:t>
            </w:r>
          </w:p>
          <w:p w:rsidR="00A85EA4" w:rsidRPr="00463FAD" w:rsidRDefault="00A85EA4" w:rsidP="00A85EA4">
            <w:pPr>
              <w:jc w:val="center"/>
              <w:rPr>
                <w:bCs/>
              </w:rPr>
            </w:pPr>
            <w:r w:rsidRPr="00463FAD">
              <w:rPr>
                <w:bCs/>
              </w:rPr>
              <w:t>4,0</w:t>
            </w:r>
          </w:p>
        </w:tc>
        <w:tc>
          <w:tcPr>
            <w:tcW w:w="703" w:type="dxa"/>
          </w:tcPr>
          <w:p w:rsidR="00A85EA4" w:rsidRPr="00463FAD" w:rsidRDefault="00A85EA4" w:rsidP="00A85EA4">
            <w:pPr>
              <w:jc w:val="center"/>
              <w:rPr>
                <w:bCs/>
              </w:rPr>
            </w:pPr>
            <w:r w:rsidRPr="00463FAD">
              <w:rPr>
                <w:bCs/>
              </w:rPr>
              <w:t>15,1/</w:t>
            </w:r>
          </w:p>
          <w:p w:rsidR="00A85EA4" w:rsidRPr="00463FAD" w:rsidRDefault="00A85EA4" w:rsidP="00A85EA4">
            <w:pPr>
              <w:jc w:val="center"/>
              <w:rPr>
                <w:bCs/>
              </w:rPr>
            </w:pPr>
            <w:r w:rsidRPr="00463FAD">
              <w:rPr>
                <w:bCs/>
              </w:rPr>
              <w:t>4,0</w:t>
            </w:r>
          </w:p>
        </w:tc>
        <w:tc>
          <w:tcPr>
            <w:tcW w:w="703" w:type="dxa"/>
          </w:tcPr>
          <w:p w:rsidR="00A85EA4" w:rsidRPr="00463FAD" w:rsidRDefault="00A85EA4" w:rsidP="00A85EA4">
            <w:pPr>
              <w:jc w:val="center"/>
              <w:rPr>
                <w:bCs/>
              </w:rPr>
            </w:pPr>
            <w:r w:rsidRPr="00463FAD">
              <w:rPr>
                <w:bCs/>
              </w:rPr>
              <w:t>14,3/</w:t>
            </w:r>
          </w:p>
          <w:p w:rsidR="00A85EA4" w:rsidRPr="00463FAD" w:rsidRDefault="00A85EA4" w:rsidP="00A85EA4">
            <w:pPr>
              <w:jc w:val="center"/>
              <w:rPr>
                <w:bCs/>
              </w:rPr>
            </w:pPr>
            <w:r w:rsidRPr="00463FAD">
              <w:rPr>
                <w:bCs/>
              </w:rPr>
              <w:t>9,4</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7</w:t>
            </w:r>
          </w:p>
        </w:tc>
        <w:tc>
          <w:tcPr>
            <w:tcW w:w="701" w:type="dxa"/>
          </w:tcPr>
          <w:p w:rsidR="00A85EA4" w:rsidRPr="00463FAD" w:rsidRDefault="00A85EA4" w:rsidP="00A85EA4">
            <w:pPr>
              <w:jc w:val="center"/>
              <w:rPr>
                <w:bCs/>
              </w:rPr>
            </w:pPr>
            <w:r w:rsidRPr="00463FAD">
              <w:rPr>
                <w:bCs/>
              </w:rPr>
              <w:t>10,1/</w:t>
            </w:r>
          </w:p>
          <w:p w:rsidR="00A85EA4" w:rsidRPr="00463FAD" w:rsidRDefault="00A85EA4" w:rsidP="00A85EA4">
            <w:pPr>
              <w:jc w:val="center"/>
              <w:rPr>
                <w:bCs/>
              </w:rPr>
            </w:pPr>
            <w:r w:rsidRPr="00463FAD">
              <w:rPr>
                <w:bCs/>
              </w:rPr>
              <w:t>3,6</w:t>
            </w:r>
          </w:p>
        </w:tc>
        <w:tc>
          <w:tcPr>
            <w:tcW w:w="701" w:type="dxa"/>
          </w:tcPr>
          <w:p w:rsidR="00A85EA4" w:rsidRPr="00463FAD" w:rsidRDefault="00A85EA4" w:rsidP="00A85EA4">
            <w:pPr>
              <w:jc w:val="center"/>
              <w:rPr>
                <w:bCs/>
              </w:rPr>
            </w:pPr>
            <w:r w:rsidRPr="00463FAD">
              <w:rPr>
                <w:bCs/>
              </w:rPr>
              <w:t>9,5/</w:t>
            </w:r>
          </w:p>
          <w:p w:rsidR="00A85EA4" w:rsidRPr="00463FAD" w:rsidRDefault="00A85EA4" w:rsidP="00A85EA4">
            <w:pPr>
              <w:jc w:val="center"/>
              <w:rPr>
                <w:bCs/>
              </w:rPr>
            </w:pPr>
            <w:r w:rsidRPr="00463FAD">
              <w:rPr>
                <w:bCs/>
              </w:rPr>
              <w:t>2,1</w:t>
            </w:r>
          </w:p>
        </w:tc>
        <w:tc>
          <w:tcPr>
            <w:tcW w:w="701" w:type="dxa"/>
          </w:tcPr>
          <w:p w:rsidR="00A85EA4" w:rsidRPr="00463FAD" w:rsidRDefault="00A85EA4" w:rsidP="00A85EA4">
            <w:pPr>
              <w:jc w:val="center"/>
              <w:rPr>
                <w:bCs/>
              </w:rPr>
            </w:pPr>
            <w:r w:rsidRPr="00463FAD">
              <w:rPr>
                <w:bCs/>
              </w:rPr>
              <w:t>9,4/</w:t>
            </w:r>
          </w:p>
          <w:p w:rsidR="00A85EA4" w:rsidRPr="00463FAD" w:rsidRDefault="00A85EA4" w:rsidP="00A85EA4">
            <w:pPr>
              <w:jc w:val="center"/>
              <w:rPr>
                <w:bCs/>
              </w:rPr>
            </w:pPr>
            <w:r w:rsidRPr="00463FAD">
              <w:rPr>
                <w:bCs/>
              </w:rPr>
              <w:t>1,5</w:t>
            </w:r>
          </w:p>
        </w:tc>
        <w:tc>
          <w:tcPr>
            <w:tcW w:w="701" w:type="dxa"/>
          </w:tcPr>
          <w:p w:rsidR="00A85EA4" w:rsidRPr="00463FAD" w:rsidRDefault="00A85EA4" w:rsidP="00A85EA4">
            <w:pPr>
              <w:jc w:val="center"/>
              <w:rPr>
                <w:bCs/>
              </w:rPr>
            </w:pPr>
            <w:r w:rsidRPr="00463FAD">
              <w:rPr>
                <w:bCs/>
              </w:rPr>
              <w:t>9,6/</w:t>
            </w:r>
          </w:p>
          <w:p w:rsidR="00A85EA4" w:rsidRPr="00463FAD" w:rsidRDefault="00A85EA4" w:rsidP="00A85EA4">
            <w:pPr>
              <w:jc w:val="center"/>
              <w:rPr>
                <w:bCs/>
              </w:rPr>
            </w:pPr>
            <w:r w:rsidRPr="00463FAD">
              <w:rPr>
                <w:bCs/>
              </w:rPr>
              <w:t>2,5</w:t>
            </w:r>
          </w:p>
        </w:tc>
        <w:tc>
          <w:tcPr>
            <w:tcW w:w="701"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3,3</w:t>
            </w:r>
          </w:p>
        </w:tc>
        <w:tc>
          <w:tcPr>
            <w:tcW w:w="702" w:type="dxa"/>
          </w:tcPr>
          <w:p w:rsidR="00A85EA4" w:rsidRPr="00463FAD" w:rsidRDefault="00A85EA4" w:rsidP="00A85EA4">
            <w:pPr>
              <w:jc w:val="center"/>
              <w:rPr>
                <w:bCs/>
              </w:rPr>
            </w:pPr>
            <w:r w:rsidRPr="00463FAD">
              <w:rPr>
                <w:bCs/>
              </w:rPr>
              <w:t>12,3/</w:t>
            </w:r>
          </w:p>
          <w:p w:rsidR="00A85EA4" w:rsidRPr="00463FAD" w:rsidRDefault="00A85EA4" w:rsidP="00A85EA4">
            <w:pPr>
              <w:jc w:val="center"/>
              <w:rPr>
                <w:bCs/>
              </w:rPr>
            </w:pPr>
            <w:r w:rsidRPr="00463FAD">
              <w:rPr>
                <w:bCs/>
              </w:rPr>
              <w:t>0,9</w:t>
            </w:r>
          </w:p>
        </w:tc>
        <w:tc>
          <w:tcPr>
            <w:tcW w:w="702"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0,2</w:t>
            </w:r>
          </w:p>
        </w:tc>
        <w:tc>
          <w:tcPr>
            <w:tcW w:w="702" w:type="dxa"/>
          </w:tcPr>
          <w:p w:rsidR="00A85EA4" w:rsidRPr="00463FAD" w:rsidRDefault="00A85EA4" w:rsidP="00A85EA4">
            <w:pPr>
              <w:jc w:val="center"/>
              <w:rPr>
                <w:bCs/>
              </w:rPr>
            </w:pPr>
            <w:r w:rsidRPr="00463FAD">
              <w:rPr>
                <w:bCs/>
              </w:rPr>
              <w:t>10,3/</w:t>
            </w:r>
          </w:p>
          <w:p w:rsidR="00A85EA4" w:rsidRPr="00463FAD" w:rsidRDefault="00A85EA4" w:rsidP="00A85EA4">
            <w:pPr>
              <w:jc w:val="center"/>
              <w:rPr>
                <w:bCs/>
              </w:rPr>
            </w:pPr>
            <w:r w:rsidRPr="00463FAD">
              <w:rPr>
                <w:bCs/>
              </w:rPr>
              <w:t>2,3</w:t>
            </w:r>
          </w:p>
        </w:tc>
        <w:tc>
          <w:tcPr>
            <w:tcW w:w="702" w:type="dxa"/>
          </w:tcPr>
          <w:p w:rsidR="00A85EA4" w:rsidRPr="00463FAD" w:rsidRDefault="00A85EA4" w:rsidP="00A85EA4">
            <w:pPr>
              <w:jc w:val="center"/>
              <w:rPr>
                <w:bCs/>
              </w:rPr>
            </w:pPr>
            <w:r w:rsidRPr="00463FAD">
              <w:rPr>
                <w:bCs/>
              </w:rPr>
              <w:t>15,3/</w:t>
            </w:r>
          </w:p>
          <w:p w:rsidR="00A85EA4" w:rsidRPr="00463FAD" w:rsidRDefault="00A85EA4" w:rsidP="00A85EA4">
            <w:pPr>
              <w:jc w:val="center"/>
              <w:rPr>
                <w:bCs/>
              </w:rPr>
            </w:pPr>
            <w:r w:rsidRPr="00463FAD">
              <w:rPr>
                <w:bCs/>
              </w:rPr>
              <w:t>4,2</w:t>
            </w:r>
          </w:p>
        </w:tc>
        <w:tc>
          <w:tcPr>
            <w:tcW w:w="703" w:type="dxa"/>
          </w:tcPr>
          <w:p w:rsidR="00A85EA4" w:rsidRPr="00463FAD" w:rsidRDefault="00A85EA4" w:rsidP="00A85EA4">
            <w:pPr>
              <w:jc w:val="center"/>
              <w:rPr>
                <w:bCs/>
              </w:rPr>
            </w:pPr>
            <w:r w:rsidRPr="00463FAD">
              <w:rPr>
                <w:bCs/>
              </w:rPr>
              <w:t>15,4/</w:t>
            </w:r>
          </w:p>
          <w:p w:rsidR="00A85EA4" w:rsidRPr="00463FAD" w:rsidRDefault="00A85EA4" w:rsidP="00A85EA4">
            <w:pPr>
              <w:jc w:val="center"/>
              <w:rPr>
                <w:bCs/>
              </w:rPr>
            </w:pPr>
            <w:r w:rsidRPr="00463FAD">
              <w:rPr>
                <w:bCs/>
              </w:rPr>
              <w:t>3,2</w:t>
            </w:r>
          </w:p>
        </w:tc>
        <w:tc>
          <w:tcPr>
            <w:tcW w:w="703" w:type="dxa"/>
          </w:tcPr>
          <w:p w:rsidR="00A85EA4" w:rsidRPr="00463FAD" w:rsidRDefault="00A85EA4" w:rsidP="00A85EA4">
            <w:pPr>
              <w:jc w:val="center"/>
              <w:rPr>
                <w:bCs/>
              </w:rPr>
            </w:pPr>
            <w:r w:rsidRPr="00463FAD">
              <w:rPr>
                <w:bCs/>
              </w:rPr>
              <w:t>14,3/</w:t>
            </w:r>
          </w:p>
          <w:p w:rsidR="00A85EA4" w:rsidRPr="00463FAD" w:rsidRDefault="00A85EA4" w:rsidP="00A85EA4">
            <w:pPr>
              <w:jc w:val="center"/>
              <w:rPr>
                <w:bCs/>
              </w:rPr>
            </w:pPr>
            <w:r w:rsidRPr="00463FAD">
              <w:rPr>
                <w:bCs/>
              </w:rPr>
              <w:t>1,9</w:t>
            </w:r>
          </w:p>
        </w:tc>
        <w:tc>
          <w:tcPr>
            <w:tcW w:w="703" w:type="dxa"/>
          </w:tcPr>
          <w:p w:rsidR="00A85EA4" w:rsidRPr="00463FAD" w:rsidRDefault="00A85EA4" w:rsidP="00A85EA4">
            <w:pPr>
              <w:jc w:val="center"/>
              <w:rPr>
                <w:bCs/>
              </w:rPr>
            </w:pPr>
            <w:r w:rsidRPr="00463FAD">
              <w:rPr>
                <w:bCs/>
              </w:rPr>
              <w:t>14,4/</w:t>
            </w:r>
          </w:p>
          <w:p w:rsidR="00A85EA4" w:rsidRPr="00463FAD" w:rsidRDefault="00A85EA4" w:rsidP="00A85EA4">
            <w:pPr>
              <w:jc w:val="center"/>
              <w:rPr>
                <w:bCs/>
              </w:rPr>
            </w:pPr>
            <w:r w:rsidRPr="00463FAD">
              <w:rPr>
                <w:bCs/>
              </w:rPr>
              <w:t>4,1</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8</w:t>
            </w:r>
          </w:p>
        </w:tc>
        <w:tc>
          <w:tcPr>
            <w:tcW w:w="701" w:type="dxa"/>
          </w:tcPr>
          <w:p w:rsidR="00A85EA4" w:rsidRPr="00463FAD" w:rsidRDefault="00A85EA4" w:rsidP="00A85EA4">
            <w:pPr>
              <w:jc w:val="center"/>
              <w:rPr>
                <w:bCs/>
              </w:rPr>
            </w:pPr>
            <w:r w:rsidRPr="00463FAD">
              <w:rPr>
                <w:bCs/>
              </w:rPr>
              <w:t>15,2/</w:t>
            </w:r>
          </w:p>
          <w:p w:rsidR="00A85EA4" w:rsidRPr="00463FAD" w:rsidRDefault="00A85EA4" w:rsidP="00A85EA4">
            <w:pPr>
              <w:jc w:val="center"/>
              <w:rPr>
                <w:bCs/>
              </w:rPr>
            </w:pPr>
            <w:r w:rsidRPr="00463FAD">
              <w:rPr>
                <w:bCs/>
              </w:rPr>
              <w:t>3,5</w:t>
            </w:r>
          </w:p>
        </w:tc>
        <w:tc>
          <w:tcPr>
            <w:tcW w:w="701" w:type="dxa"/>
          </w:tcPr>
          <w:p w:rsidR="00A85EA4" w:rsidRPr="00463FAD" w:rsidRDefault="00A85EA4" w:rsidP="00A85EA4">
            <w:pPr>
              <w:jc w:val="center"/>
              <w:rPr>
                <w:bCs/>
              </w:rPr>
            </w:pPr>
            <w:r w:rsidRPr="00463FAD">
              <w:rPr>
                <w:bCs/>
              </w:rPr>
              <w:t>15,7/</w:t>
            </w:r>
          </w:p>
          <w:p w:rsidR="00A85EA4" w:rsidRPr="00463FAD" w:rsidRDefault="00A85EA4" w:rsidP="00A85EA4">
            <w:pPr>
              <w:jc w:val="center"/>
              <w:rPr>
                <w:bCs/>
              </w:rPr>
            </w:pPr>
            <w:r w:rsidRPr="00463FAD">
              <w:rPr>
                <w:bCs/>
              </w:rPr>
              <w:t>2,5</w:t>
            </w:r>
          </w:p>
        </w:tc>
        <w:tc>
          <w:tcPr>
            <w:tcW w:w="701" w:type="dxa"/>
          </w:tcPr>
          <w:p w:rsidR="00A85EA4" w:rsidRPr="00463FAD" w:rsidRDefault="00A85EA4" w:rsidP="00A85EA4">
            <w:pPr>
              <w:jc w:val="center"/>
              <w:rPr>
                <w:bCs/>
              </w:rPr>
            </w:pPr>
            <w:r w:rsidRPr="00463FAD">
              <w:rPr>
                <w:bCs/>
              </w:rPr>
              <w:t>16,7/</w:t>
            </w:r>
          </w:p>
          <w:p w:rsidR="00A85EA4" w:rsidRPr="00463FAD" w:rsidRDefault="00A85EA4" w:rsidP="00A85EA4">
            <w:pPr>
              <w:jc w:val="center"/>
              <w:rPr>
                <w:bCs/>
              </w:rPr>
            </w:pPr>
            <w:r w:rsidRPr="00463FAD">
              <w:rPr>
                <w:bCs/>
              </w:rPr>
              <w:t>3,6</w:t>
            </w:r>
          </w:p>
        </w:tc>
        <w:tc>
          <w:tcPr>
            <w:tcW w:w="701" w:type="dxa"/>
          </w:tcPr>
          <w:p w:rsidR="00A85EA4" w:rsidRPr="00463FAD" w:rsidRDefault="00A85EA4" w:rsidP="00A85EA4">
            <w:pPr>
              <w:jc w:val="center"/>
              <w:rPr>
                <w:bCs/>
              </w:rPr>
            </w:pPr>
            <w:r w:rsidRPr="00463FAD">
              <w:rPr>
                <w:bCs/>
              </w:rPr>
              <w:t>17,5/</w:t>
            </w:r>
          </w:p>
          <w:p w:rsidR="00A85EA4" w:rsidRPr="00463FAD" w:rsidRDefault="00A85EA4" w:rsidP="00A85EA4">
            <w:pPr>
              <w:jc w:val="center"/>
              <w:rPr>
                <w:bCs/>
              </w:rPr>
            </w:pPr>
            <w:r w:rsidRPr="00463FAD">
              <w:rPr>
                <w:bCs/>
              </w:rPr>
              <w:t>5,4</w:t>
            </w:r>
          </w:p>
        </w:tc>
        <w:tc>
          <w:tcPr>
            <w:tcW w:w="701" w:type="dxa"/>
          </w:tcPr>
          <w:p w:rsidR="00A85EA4" w:rsidRPr="00463FAD" w:rsidRDefault="00A85EA4" w:rsidP="00A85EA4">
            <w:pPr>
              <w:jc w:val="center"/>
              <w:rPr>
                <w:bCs/>
              </w:rPr>
            </w:pPr>
            <w:r w:rsidRPr="00463FAD">
              <w:rPr>
                <w:bCs/>
              </w:rPr>
              <w:t>14,2/</w:t>
            </w:r>
          </w:p>
          <w:p w:rsidR="00A85EA4" w:rsidRPr="00463FAD" w:rsidRDefault="00A85EA4" w:rsidP="00A85EA4">
            <w:pPr>
              <w:jc w:val="center"/>
              <w:rPr>
                <w:bCs/>
              </w:rPr>
            </w:pPr>
            <w:r w:rsidRPr="00463FAD">
              <w:rPr>
                <w:bCs/>
              </w:rPr>
              <w:t>4,1</w:t>
            </w:r>
          </w:p>
        </w:tc>
        <w:tc>
          <w:tcPr>
            <w:tcW w:w="702" w:type="dxa"/>
          </w:tcPr>
          <w:p w:rsidR="00A85EA4" w:rsidRPr="00463FAD" w:rsidRDefault="00A85EA4" w:rsidP="00A85EA4">
            <w:pPr>
              <w:jc w:val="center"/>
              <w:rPr>
                <w:bCs/>
              </w:rPr>
            </w:pPr>
            <w:r w:rsidRPr="00463FAD">
              <w:rPr>
                <w:bCs/>
              </w:rPr>
              <w:t>14,3/</w:t>
            </w:r>
          </w:p>
          <w:p w:rsidR="00A85EA4" w:rsidRPr="00463FAD" w:rsidRDefault="00A85EA4" w:rsidP="00A85EA4">
            <w:pPr>
              <w:jc w:val="center"/>
              <w:rPr>
                <w:bCs/>
              </w:rPr>
            </w:pPr>
            <w:r w:rsidRPr="00463FAD">
              <w:rPr>
                <w:bCs/>
              </w:rPr>
              <w:t>2,2</w:t>
            </w:r>
          </w:p>
        </w:tc>
        <w:tc>
          <w:tcPr>
            <w:tcW w:w="702" w:type="dxa"/>
          </w:tcPr>
          <w:p w:rsidR="00A85EA4" w:rsidRPr="00463FAD" w:rsidRDefault="00A85EA4" w:rsidP="00A85EA4">
            <w:pPr>
              <w:jc w:val="center"/>
              <w:rPr>
                <w:bCs/>
              </w:rPr>
            </w:pPr>
            <w:r w:rsidRPr="00463FAD">
              <w:rPr>
                <w:bCs/>
              </w:rPr>
              <w:t>15,4/</w:t>
            </w:r>
          </w:p>
          <w:p w:rsidR="00A85EA4" w:rsidRPr="00463FAD" w:rsidRDefault="00A85EA4" w:rsidP="00A85EA4">
            <w:pPr>
              <w:jc w:val="center"/>
              <w:rPr>
                <w:bCs/>
              </w:rPr>
            </w:pPr>
            <w:r w:rsidRPr="00463FAD">
              <w:rPr>
                <w:bCs/>
              </w:rPr>
              <w:t>3,0</w:t>
            </w:r>
          </w:p>
        </w:tc>
        <w:tc>
          <w:tcPr>
            <w:tcW w:w="702" w:type="dxa"/>
          </w:tcPr>
          <w:p w:rsidR="00A85EA4" w:rsidRPr="00463FAD" w:rsidRDefault="00A85EA4" w:rsidP="00A85EA4">
            <w:pPr>
              <w:jc w:val="center"/>
              <w:rPr>
                <w:bCs/>
              </w:rPr>
            </w:pPr>
            <w:r w:rsidRPr="00463FAD">
              <w:rPr>
                <w:bCs/>
              </w:rPr>
              <w:t>15,0/</w:t>
            </w:r>
          </w:p>
          <w:p w:rsidR="00A85EA4" w:rsidRPr="00463FAD" w:rsidRDefault="00A85EA4" w:rsidP="00A85EA4">
            <w:pPr>
              <w:jc w:val="center"/>
              <w:rPr>
                <w:bCs/>
              </w:rPr>
            </w:pPr>
            <w:r w:rsidRPr="00463FAD">
              <w:rPr>
                <w:bCs/>
              </w:rPr>
              <w:t>4,4</w:t>
            </w:r>
          </w:p>
        </w:tc>
        <w:tc>
          <w:tcPr>
            <w:tcW w:w="702" w:type="dxa"/>
          </w:tcPr>
          <w:p w:rsidR="00A85EA4" w:rsidRPr="00463FAD" w:rsidRDefault="00A85EA4" w:rsidP="00A85EA4">
            <w:pPr>
              <w:jc w:val="center"/>
              <w:rPr>
                <w:bCs/>
              </w:rPr>
            </w:pPr>
            <w:r w:rsidRPr="00463FAD">
              <w:rPr>
                <w:bCs/>
              </w:rPr>
              <w:t>10,3/</w:t>
            </w:r>
          </w:p>
          <w:p w:rsidR="00A85EA4" w:rsidRPr="00463FAD" w:rsidRDefault="00A85EA4" w:rsidP="00A85EA4">
            <w:pPr>
              <w:jc w:val="center"/>
              <w:rPr>
                <w:bCs/>
              </w:rPr>
            </w:pPr>
            <w:r w:rsidRPr="00463FAD">
              <w:rPr>
                <w:bCs/>
              </w:rPr>
              <w:t>2,2</w:t>
            </w:r>
          </w:p>
        </w:tc>
        <w:tc>
          <w:tcPr>
            <w:tcW w:w="703"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0,3</w:t>
            </w:r>
          </w:p>
        </w:tc>
        <w:tc>
          <w:tcPr>
            <w:tcW w:w="703"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1,4</w:t>
            </w:r>
          </w:p>
        </w:tc>
        <w:tc>
          <w:tcPr>
            <w:tcW w:w="703" w:type="dxa"/>
          </w:tcPr>
          <w:p w:rsidR="00A85EA4" w:rsidRPr="00463FAD" w:rsidRDefault="00A85EA4" w:rsidP="00A85EA4">
            <w:pPr>
              <w:jc w:val="center"/>
              <w:rPr>
                <w:bCs/>
              </w:rPr>
            </w:pPr>
            <w:r w:rsidRPr="00463FAD">
              <w:rPr>
                <w:bCs/>
              </w:rPr>
              <w:t>12,3/</w:t>
            </w:r>
          </w:p>
          <w:p w:rsidR="00A85EA4" w:rsidRPr="00463FAD" w:rsidRDefault="00A85EA4" w:rsidP="00A85EA4">
            <w:pPr>
              <w:jc w:val="center"/>
              <w:rPr>
                <w:bCs/>
              </w:rPr>
            </w:pPr>
            <w:r w:rsidRPr="00463FAD">
              <w:rPr>
                <w:bCs/>
              </w:rPr>
              <w:t>3,2</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9</w:t>
            </w:r>
          </w:p>
        </w:tc>
        <w:tc>
          <w:tcPr>
            <w:tcW w:w="701" w:type="dxa"/>
          </w:tcPr>
          <w:p w:rsidR="00A85EA4" w:rsidRPr="00463FAD" w:rsidRDefault="00A85EA4" w:rsidP="00A85EA4">
            <w:pPr>
              <w:jc w:val="center"/>
              <w:rPr>
                <w:bCs/>
              </w:rPr>
            </w:pPr>
            <w:r w:rsidRPr="00463FAD">
              <w:rPr>
                <w:bCs/>
              </w:rPr>
              <w:t>15,7/</w:t>
            </w:r>
          </w:p>
          <w:p w:rsidR="00A85EA4" w:rsidRPr="00463FAD" w:rsidRDefault="00A85EA4" w:rsidP="00A85EA4">
            <w:pPr>
              <w:jc w:val="center"/>
              <w:rPr>
                <w:bCs/>
              </w:rPr>
            </w:pPr>
            <w:r w:rsidRPr="00463FAD">
              <w:rPr>
                <w:bCs/>
              </w:rPr>
              <w:t>2,2</w:t>
            </w:r>
          </w:p>
        </w:tc>
        <w:tc>
          <w:tcPr>
            <w:tcW w:w="701" w:type="dxa"/>
          </w:tcPr>
          <w:p w:rsidR="00A85EA4" w:rsidRPr="00463FAD" w:rsidRDefault="00A85EA4" w:rsidP="00A85EA4">
            <w:pPr>
              <w:jc w:val="center"/>
              <w:rPr>
                <w:bCs/>
              </w:rPr>
            </w:pPr>
            <w:r w:rsidRPr="00463FAD">
              <w:rPr>
                <w:bCs/>
              </w:rPr>
              <w:t>16,6/</w:t>
            </w:r>
          </w:p>
          <w:p w:rsidR="00A85EA4" w:rsidRPr="00463FAD" w:rsidRDefault="00A85EA4" w:rsidP="00A85EA4">
            <w:pPr>
              <w:jc w:val="center"/>
              <w:rPr>
                <w:bCs/>
              </w:rPr>
            </w:pPr>
            <w:r w:rsidRPr="00463FAD">
              <w:rPr>
                <w:bCs/>
              </w:rPr>
              <w:t>3,7</w:t>
            </w:r>
          </w:p>
        </w:tc>
        <w:tc>
          <w:tcPr>
            <w:tcW w:w="701" w:type="dxa"/>
          </w:tcPr>
          <w:p w:rsidR="00A85EA4" w:rsidRPr="00463FAD" w:rsidRDefault="00A85EA4" w:rsidP="00A85EA4">
            <w:pPr>
              <w:jc w:val="center"/>
              <w:rPr>
                <w:bCs/>
              </w:rPr>
            </w:pPr>
            <w:r w:rsidRPr="00463FAD">
              <w:rPr>
                <w:bCs/>
              </w:rPr>
              <w:t>17,5/</w:t>
            </w:r>
          </w:p>
          <w:p w:rsidR="00A85EA4" w:rsidRPr="00463FAD" w:rsidRDefault="00A85EA4" w:rsidP="00A85EA4">
            <w:pPr>
              <w:jc w:val="center"/>
              <w:rPr>
                <w:bCs/>
              </w:rPr>
            </w:pPr>
            <w:r w:rsidRPr="00463FAD">
              <w:rPr>
                <w:bCs/>
              </w:rPr>
              <w:t>5,2</w:t>
            </w:r>
          </w:p>
        </w:tc>
        <w:tc>
          <w:tcPr>
            <w:tcW w:w="701" w:type="dxa"/>
          </w:tcPr>
          <w:p w:rsidR="00A85EA4" w:rsidRPr="00463FAD" w:rsidRDefault="00A85EA4" w:rsidP="00A85EA4">
            <w:pPr>
              <w:jc w:val="center"/>
              <w:rPr>
                <w:bCs/>
              </w:rPr>
            </w:pPr>
            <w:r w:rsidRPr="00463FAD">
              <w:rPr>
                <w:bCs/>
              </w:rPr>
              <w:t>18,2/</w:t>
            </w:r>
          </w:p>
          <w:p w:rsidR="00A85EA4" w:rsidRPr="00463FAD" w:rsidRDefault="00A85EA4" w:rsidP="00A85EA4">
            <w:pPr>
              <w:jc w:val="center"/>
              <w:rPr>
                <w:bCs/>
              </w:rPr>
            </w:pPr>
            <w:r w:rsidRPr="00463FAD">
              <w:rPr>
                <w:bCs/>
              </w:rPr>
              <w:t>4,5</w:t>
            </w:r>
          </w:p>
        </w:tc>
        <w:tc>
          <w:tcPr>
            <w:tcW w:w="701" w:type="dxa"/>
          </w:tcPr>
          <w:p w:rsidR="00A85EA4" w:rsidRPr="00463FAD" w:rsidRDefault="00A85EA4" w:rsidP="00A85EA4">
            <w:pPr>
              <w:jc w:val="center"/>
              <w:rPr>
                <w:bCs/>
              </w:rPr>
            </w:pPr>
            <w:r w:rsidRPr="00463FAD">
              <w:rPr>
                <w:bCs/>
              </w:rPr>
              <w:t>17,3/</w:t>
            </w:r>
          </w:p>
          <w:p w:rsidR="00A85EA4" w:rsidRPr="00463FAD" w:rsidRDefault="00A85EA4" w:rsidP="00A85EA4">
            <w:pPr>
              <w:jc w:val="center"/>
              <w:rPr>
                <w:bCs/>
              </w:rPr>
            </w:pPr>
            <w:r w:rsidRPr="00463FAD">
              <w:rPr>
                <w:bCs/>
              </w:rPr>
              <w:t>2,1</w:t>
            </w:r>
          </w:p>
        </w:tc>
        <w:tc>
          <w:tcPr>
            <w:tcW w:w="702" w:type="dxa"/>
          </w:tcPr>
          <w:p w:rsidR="00A85EA4" w:rsidRPr="00463FAD" w:rsidRDefault="00A85EA4" w:rsidP="00A85EA4">
            <w:pPr>
              <w:jc w:val="center"/>
              <w:rPr>
                <w:bCs/>
              </w:rPr>
            </w:pPr>
            <w:r w:rsidRPr="00463FAD">
              <w:rPr>
                <w:bCs/>
              </w:rPr>
              <w:t>15,0/</w:t>
            </w:r>
          </w:p>
          <w:p w:rsidR="00A85EA4" w:rsidRPr="00463FAD" w:rsidRDefault="00A85EA4" w:rsidP="00A85EA4">
            <w:pPr>
              <w:jc w:val="center"/>
              <w:rPr>
                <w:bCs/>
              </w:rPr>
            </w:pPr>
            <w:r w:rsidRPr="00463FAD">
              <w:rPr>
                <w:bCs/>
              </w:rPr>
              <w:t>2,8</w:t>
            </w:r>
          </w:p>
        </w:tc>
        <w:tc>
          <w:tcPr>
            <w:tcW w:w="702" w:type="dxa"/>
          </w:tcPr>
          <w:p w:rsidR="00A85EA4" w:rsidRPr="00463FAD" w:rsidRDefault="00A85EA4" w:rsidP="00A85EA4">
            <w:pPr>
              <w:jc w:val="center"/>
              <w:rPr>
                <w:bCs/>
              </w:rPr>
            </w:pPr>
            <w:r w:rsidRPr="00463FAD">
              <w:rPr>
                <w:bCs/>
              </w:rPr>
              <w:t>15,2/</w:t>
            </w:r>
          </w:p>
          <w:p w:rsidR="00A85EA4" w:rsidRPr="00463FAD" w:rsidRDefault="00A85EA4" w:rsidP="00A85EA4">
            <w:pPr>
              <w:jc w:val="center"/>
              <w:rPr>
                <w:bCs/>
              </w:rPr>
            </w:pPr>
            <w:r w:rsidRPr="00463FAD">
              <w:rPr>
                <w:bCs/>
              </w:rPr>
              <w:t>4,4</w:t>
            </w:r>
          </w:p>
        </w:tc>
        <w:tc>
          <w:tcPr>
            <w:tcW w:w="702" w:type="dxa"/>
          </w:tcPr>
          <w:p w:rsidR="00A85EA4" w:rsidRPr="00463FAD" w:rsidRDefault="00A85EA4" w:rsidP="00A85EA4">
            <w:pPr>
              <w:jc w:val="center"/>
              <w:rPr>
                <w:bCs/>
              </w:rPr>
            </w:pPr>
            <w:r w:rsidRPr="00463FAD">
              <w:rPr>
                <w:bCs/>
              </w:rPr>
              <w:t>15,4/</w:t>
            </w:r>
          </w:p>
          <w:p w:rsidR="00A85EA4" w:rsidRPr="00463FAD" w:rsidRDefault="00A85EA4" w:rsidP="00A85EA4">
            <w:pPr>
              <w:jc w:val="center"/>
              <w:rPr>
                <w:bCs/>
              </w:rPr>
            </w:pPr>
            <w:r w:rsidRPr="00463FAD">
              <w:rPr>
                <w:bCs/>
              </w:rPr>
              <w:t>3,3</w:t>
            </w:r>
          </w:p>
        </w:tc>
        <w:tc>
          <w:tcPr>
            <w:tcW w:w="702"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0,2</w:t>
            </w:r>
          </w:p>
        </w:tc>
        <w:tc>
          <w:tcPr>
            <w:tcW w:w="703"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0,9</w:t>
            </w:r>
          </w:p>
        </w:tc>
        <w:tc>
          <w:tcPr>
            <w:tcW w:w="703" w:type="dxa"/>
          </w:tcPr>
          <w:p w:rsidR="00A85EA4" w:rsidRPr="00463FAD" w:rsidRDefault="00A85EA4" w:rsidP="00A85EA4">
            <w:pPr>
              <w:jc w:val="center"/>
              <w:rPr>
                <w:bCs/>
              </w:rPr>
            </w:pPr>
            <w:r w:rsidRPr="00463FAD">
              <w:rPr>
                <w:bCs/>
              </w:rPr>
              <w:t>12,3/</w:t>
            </w:r>
          </w:p>
          <w:p w:rsidR="00A85EA4" w:rsidRPr="00463FAD" w:rsidRDefault="00A85EA4" w:rsidP="00A85EA4">
            <w:pPr>
              <w:jc w:val="center"/>
              <w:rPr>
                <w:bCs/>
              </w:rPr>
            </w:pPr>
            <w:r w:rsidRPr="00463FAD">
              <w:rPr>
                <w:bCs/>
              </w:rPr>
              <w:t>3,2</w:t>
            </w:r>
          </w:p>
        </w:tc>
        <w:tc>
          <w:tcPr>
            <w:tcW w:w="703" w:type="dxa"/>
          </w:tcPr>
          <w:p w:rsidR="00A85EA4" w:rsidRPr="00463FAD" w:rsidRDefault="00A85EA4" w:rsidP="00A85EA4">
            <w:pPr>
              <w:jc w:val="center"/>
              <w:rPr>
                <w:bCs/>
              </w:rPr>
            </w:pPr>
            <w:r w:rsidRPr="00463FAD">
              <w:rPr>
                <w:bCs/>
              </w:rPr>
              <w:t>13,4/3,5</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10</w:t>
            </w:r>
          </w:p>
        </w:tc>
        <w:tc>
          <w:tcPr>
            <w:tcW w:w="701" w:type="dxa"/>
          </w:tcPr>
          <w:p w:rsidR="00A85EA4" w:rsidRPr="00463FAD" w:rsidRDefault="00A85EA4" w:rsidP="00A85EA4">
            <w:pPr>
              <w:jc w:val="center"/>
              <w:rPr>
                <w:bCs/>
              </w:rPr>
            </w:pPr>
            <w:r w:rsidRPr="00463FAD">
              <w:rPr>
                <w:bCs/>
              </w:rPr>
              <w:t>12,2/</w:t>
            </w:r>
          </w:p>
          <w:p w:rsidR="00A85EA4" w:rsidRPr="00463FAD" w:rsidRDefault="00A85EA4" w:rsidP="00A85EA4">
            <w:pPr>
              <w:jc w:val="center"/>
              <w:rPr>
                <w:bCs/>
              </w:rPr>
            </w:pPr>
            <w:r w:rsidRPr="00463FAD">
              <w:rPr>
                <w:bCs/>
              </w:rPr>
              <w:t>3,1</w:t>
            </w:r>
          </w:p>
        </w:tc>
        <w:tc>
          <w:tcPr>
            <w:tcW w:w="701" w:type="dxa"/>
          </w:tcPr>
          <w:p w:rsidR="00A85EA4" w:rsidRPr="00463FAD" w:rsidRDefault="00A85EA4" w:rsidP="00A85EA4">
            <w:pPr>
              <w:jc w:val="center"/>
              <w:rPr>
                <w:bCs/>
              </w:rPr>
            </w:pPr>
            <w:r w:rsidRPr="00463FAD">
              <w:rPr>
                <w:bCs/>
              </w:rPr>
              <w:t>11,5/</w:t>
            </w:r>
          </w:p>
          <w:p w:rsidR="00A85EA4" w:rsidRPr="00463FAD" w:rsidRDefault="00A85EA4" w:rsidP="00A85EA4">
            <w:pPr>
              <w:jc w:val="center"/>
              <w:rPr>
                <w:bCs/>
              </w:rPr>
            </w:pPr>
            <w:r w:rsidRPr="00463FAD">
              <w:rPr>
                <w:bCs/>
              </w:rPr>
              <w:t>1,9</w:t>
            </w:r>
          </w:p>
        </w:tc>
        <w:tc>
          <w:tcPr>
            <w:tcW w:w="701" w:type="dxa"/>
          </w:tcPr>
          <w:p w:rsidR="00A85EA4" w:rsidRPr="00463FAD" w:rsidRDefault="00A85EA4" w:rsidP="00A85EA4">
            <w:pPr>
              <w:jc w:val="center"/>
              <w:rPr>
                <w:bCs/>
              </w:rPr>
            </w:pPr>
            <w:r w:rsidRPr="00463FAD">
              <w:rPr>
                <w:bCs/>
              </w:rPr>
              <w:t>11,0/</w:t>
            </w:r>
          </w:p>
          <w:p w:rsidR="00A85EA4" w:rsidRPr="00463FAD" w:rsidRDefault="00A85EA4" w:rsidP="00A85EA4">
            <w:pPr>
              <w:jc w:val="center"/>
              <w:rPr>
                <w:bCs/>
              </w:rPr>
            </w:pPr>
            <w:r w:rsidRPr="00463FAD">
              <w:rPr>
                <w:bCs/>
              </w:rPr>
              <w:t>1,4</w:t>
            </w:r>
          </w:p>
        </w:tc>
        <w:tc>
          <w:tcPr>
            <w:tcW w:w="701" w:type="dxa"/>
          </w:tcPr>
          <w:p w:rsidR="00A85EA4" w:rsidRPr="00463FAD" w:rsidRDefault="00A85EA4" w:rsidP="00A85EA4">
            <w:pPr>
              <w:jc w:val="center"/>
              <w:rPr>
                <w:bCs/>
              </w:rPr>
            </w:pPr>
            <w:r w:rsidRPr="00463FAD">
              <w:rPr>
                <w:bCs/>
              </w:rPr>
              <w:t>10,7/</w:t>
            </w:r>
          </w:p>
          <w:p w:rsidR="00A85EA4" w:rsidRPr="00463FAD" w:rsidRDefault="00A85EA4" w:rsidP="00A85EA4">
            <w:pPr>
              <w:jc w:val="center"/>
              <w:rPr>
                <w:bCs/>
              </w:rPr>
            </w:pPr>
            <w:r w:rsidRPr="00463FAD">
              <w:rPr>
                <w:bCs/>
              </w:rPr>
              <w:t>2,5</w:t>
            </w:r>
          </w:p>
        </w:tc>
        <w:tc>
          <w:tcPr>
            <w:tcW w:w="701" w:type="dxa"/>
          </w:tcPr>
          <w:p w:rsidR="00A85EA4" w:rsidRPr="00463FAD" w:rsidRDefault="00A85EA4" w:rsidP="00A85EA4">
            <w:pPr>
              <w:jc w:val="center"/>
              <w:rPr>
                <w:bCs/>
              </w:rPr>
            </w:pPr>
            <w:r w:rsidRPr="00463FAD">
              <w:rPr>
                <w:bCs/>
              </w:rPr>
              <w:t>14,2/</w:t>
            </w:r>
          </w:p>
          <w:p w:rsidR="00A85EA4" w:rsidRPr="00463FAD" w:rsidRDefault="00A85EA4" w:rsidP="00A85EA4">
            <w:pPr>
              <w:jc w:val="center"/>
              <w:rPr>
                <w:bCs/>
              </w:rPr>
            </w:pPr>
            <w:r w:rsidRPr="00463FAD">
              <w:rPr>
                <w:bCs/>
              </w:rPr>
              <w:t>3,2</w:t>
            </w:r>
          </w:p>
        </w:tc>
        <w:tc>
          <w:tcPr>
            <w:tcW w:w="702" w:type="dxa"/>
          </w:tcPr>
          <w:p w:rsidR="00A85EA4" w:rsidRPr="00463FAD" w:rsidRDefault="00A85EA4" w:rsidP="00A85EA4">
            <w:pPr>
              <w:jc w:val="center"/>
              <w:rPr>
                <w:bCs/>
              </w:rPr>
            </w:pPr>
            <w:r w:rsidRPr="00463FAD">
              <w:rPr>
                <w:bCs/>
              </w:rPr>
              <w:t>13,0/</w:t>
            </w:r>
          </w:p>
          <w:p w:rsidR="00A85EA4" w:rsidRPr="00463FAD" w:rsidRDefault="00A85EA4" w:rsidP="00A85EA4">
            <w:pPr>
              <w:jc w:val="center"/>
              <w:rPr>
                <w:bCs/>
              </w:rPr>
            </w:pPr>
            <w:r w:rsidRPr="00463FAD">
              <w:rPr>
                <w:bCs/>
              </w:rPr>
              <w:t>1,0</w:t>
            </w:r>
          </w:p>
        </w:tc>
        <w:tc>
          <w:tcPr>
            <w:tcW w:w="702" w:type="dxa"/>
          </w:tcPr>
          <w:p w:rsidR="00A85EA4" w:rsidRPr="00463FAD" w:rsidRDefault="00A85EA4" w:rsidP="00A85EA4">
            <w:pPr>
              <w:jc w:val="center"/>
              <w:rPr>
                <w:bCs/>
              </w:rPr>
            </w:pPr>
            <w:r w:rsidRPr="00463FAD">
              <w:rPr>
                <w:bCs/>
              </w:rPr>
              <w:t>12,6/</w:t>
            </w:r>
          </w:p>
          <w:p w:rsidR="00A85EA4" w:rsidRPr="00463FAD" w:rsidRDefault="00A85EA4" w:rsidP="00A85EA4">
            <w:pPr>
              <w:jc w:val="center"/>
              <w:rPr>
                <w:bCs/>
              </w:rPr>
            </w:pPr>
            <w:r w:rsidRPr="00463FAD">
              <w:rPr>
                <w:bCs/>
              </w:rPr>
              <w:t>0,2</w:t>
            </w:r>
          </w:p>
        </w:tc>
        <w:tc>
          <w:tcPr>
            <w:tcW w:w="702" w:type="dxa"/>
          </w:tcPr>
          <w:p w:rsidR="00A85EA4" w:rsidRPr="00463FAD" w:rsidRDefault="00A85EA4" w:rsidP="00A85EA4">
            <w:pPr>
              <w:jc w:val="center"/>
              <w:rPr>
                <w:bCs/>
              </w:rPr>
            </w:pPr>
            <w:r w:rsidRPr="00463FAD">
              <w:rPr>
                <w:bCs/>
              </w:rPr>
              <w:t>12,3/</w:t>
            </w:r>
          </w:p>
          <w:p w:rsidR="00A85EA4" w:rsidRPr="00463FAD" w:rsidRDefault="00A85EA4" w:rsidP="00A85EA4">
            <w:pPr>
              <w:jc w:val="center"/>
              <w:rPr>
                <w:bCs/>
              </w:rPr>
            </w:pPr>
            <w:r w:rsidRPr="00463FAD">
              <w:rPr>
                <w:bCs/>
              </w:rPr>
              <w:t>2,3</w:t>
            </w:r>
          </w:p>
        </w:tc>
        <w:tc>
          <w:tcPr>
            <w:tcW w:w="702" w:type="dxa"/>
          </w:tcPr>
          <w:p w:rsidR="00A85EA4" w:rsidRPr="00463FAD" w:rsidRDefault="00A85EA4" w:rsidP="00A85EA4">
            <w:pPr>
              <w:jc w:val="center"/>
              <w:rPr>
                <w:bCs/>
              </w:rPr>
            </w:pPr>
            <w:r w:rsidRPr="00463FAD">
              <w:rPr>
                <w:bCs/>
              </w:rPr>
              <w:t>17,8/</w:t>
            </w:r>
          </w:p>
          <w:p w:rsidR="00A85EA4" w:rsidRPr="00463FAD" w:rsidRDefault="00A85EA4" w:rsidP="00A85EA4">
            <w:pPr>
              <w:jc w:val="center"/>
              <w:rPr>
                <w:bCs/>
              </w:rPr>
            </w:pPr>
            <w:r w:rsidRPr="00463FAD">
              <w:rPr>
                <w:bCs/>
              </w:rPr>
              <w:t>4,0</w:t>
            </w:r>
          </w:p>
        </w:tc>
        <w:tc>
          <w:tcPr>
            <w:tcW w:w="703" w:type="dxa"/>
          </w:tcPr>
          <w:p w:rsidR="00A85EA4" w:rsidRPr="00463FAD" w:rsidRDefault="00A85EA4" w:rsidP="00A85EA4">
            <w:pPr>
              <w:jc w:val="center"/>
              <w:rPr>
                <w:bCs/>
              </w:rPr>
            </w:pPr>
            <w:r w:rsidRPr="00463FAD">
              <w:rPr>
                <w:bCs/>
              </w:rPr>
              <w:t>17,8/</w:t>
            </w:r>
          </w:p>
          <w:p w:rsidR="00A85EA4" w:rsidRPr="00463FAD" w:rsidRDefault="00A85EA4" w:rsidP="00A85EA4">
            <w:pPr>
              <w:jc w:val="center"/>
              <w:rPr>
                <w:bCs/>
              </w:rPr>
            </w:pPr>
            <w:r w:rsidRPr="00463FAD">
              <w:rPr>
                <w:bCs/>
              </w:rPr>
              <w:t>4,0</w:t>
            </w:r>
          </w:p>
        </w:tc>
        <w:tc>
          <w:tcPr>
            <w:tcW w:w="703" w:type="dxa"/>
          </w:tcPr>
          <w:p w:rsidR="00A85EA4" w:rsidRPr="00463FAD" w:rsidRDefault="00A85EA4" w:rsidP="00A85EA4">
            <w:pPr>
              <w:jc w:val="center"/>
              <w:rPr>
                <w:bCs/>
              </w:rPr>
            </w:pPr>
            <w:r w:rsidRPr="00463FAD">
              <w:rPr>
                <w:bCs/>
              </w:rPr>
              <w:t>16,3/</w:t>
            </w:r>
          </w:p>
          <w:p w:rsidR="00A85EA4" w:rsidRPr="00463FAD" w:rsidRDefault="00A85EA4" w:rsidP="00A85EA4">
            <w:pPr>
              <w:jc w:val="center"/>
              <w:rPr>
                <w:bCs/>
              </w:rPr>
            </w:pPr>
            <w:r w:rsidRPr="00463FAD">
              <w:rPr>
                <w:bCs/>
              </w:rPr>
              <w:t>2,6</w:t>
            </w:r>
          </w:p>
        </w:tc>
        <w:tc>
          <w:tcPr>
            <w:tcW w:w="703" w:type="dxa"/>
          </w:tcPr>
          <w:p w:rsidR="00A85EA4" w:rsidRPr="00463FAD" w:rsidRDefault="00A85EA4" w:rsidP="00A85EA4">
            <w:pPr>
              <w:jc w:val="center"/>
              <w:rPr>
                <w:bCs/>
              </w:rPr>
            </w:pPr>
            <w:r w:rsidRPr="00463FAD">
              <w:rPr>
                <w:bCs/>
              </w:rPr>
              <w:t>16,2/</w:t>
            </w:r>
          </w:p>
          <w:p w:rsidR="00A85EA4" w:rsidRPr="00463FAD" w:rsidRDefault="00A85EA4" w:rsidP="00A85EA4">
            <w:pPr>
              <w:jc w:val="center"/>
              <w:rPr>
                <w:bCs/>
              </w:rPr>
            </w:pPr>
            <w:r w:rsidRPr="00463FAD">
              <w:rPr>
                <w:bCs/>
              </w:rPr>
              <w:t>4,2</w:t>
            </w:r>
          </w:p>
        </w:tc>
      </w:tr>
    </w:tbl>
    <w:p w:rsidR="00A85EA4" w:rsidRPr="00463FAD" w:rsidRDefault="00A85EA4" w:rsidP="00A85EA4">
      <w:pPr>
        <w:rPr>
          <w:b/>
          <w:bCs/>
          <w:sz w:val="28"/>
          <w:szCs w:val="28"/>
        </w:rPr>
      </w:pPr>
    </w:p>
    <w:p w:rsidR="00A85EA4" w:rsidRPr="00463FAD" w:rsidRDefault="00A85EA4" w:rsidP="00A85EA4">
      <w:pPr>
        <w:autoSpaceDE w:val="0"/>
        <w:autoSpaceDN w:val="0"/>
        <w:adjustRightInd w:val="0"/>
        <w:ind w:hanging="284"/>
        <w:jc w:val="both"/>
        <w:rPr>
          <w:rFonts w:eastAsia="Calibri"/>
          <w:color w:val="000000"/>
          <w:sz w:val="28"/>
          <w:szCs w:val="28"/>
          <w:lang w:eastAsia="en-US"/>
        </w:rPr>
      </w:pPr>
      <w:r w:rsidRPr="00463FAD">
        <w:rPr>
          <w:rFonts w:eastAsia="Calibri"/>
          <w:b/>
          <w:bCs/>
          <w:color w:val="000000"/>
          <w:sz w:val="28"/>
          <w:szCs w:val="28"/>
          <w:lang w:eastAsia="en-US"/>
        </w:rPr>
        <w:t>1. По исходным данным своего варианта заполнить таблицу со значениями</w:t>
      </w:r>
      <w:r w:rsidRPr="00463FAD">
        <w:rPr>
          <w:rFonts w:eastAsia="Calibri"/>
          <w:color w:val="000000"/>
          <w:sz w:val="28"/>
          <w:szCs w:val="28"/>
          <w:lang w:eastAsia="en-US"/>
        </w:rPr>
        <w:t xml:space="preserve">: </w:t>
      </w:r>
    </w:p>
    <w:p w:rsidR="00A85EA4" w:rsidRPr="00463FAD" w:rsidRDefault="00A85EA4" w:rsidP="00A85EA4">
      <w:pPr>
        <w:autoSpaceDE w:val="0"/>
        <w:autoSpaceDN w:val="0"/>
        <w:adjustRightInd w:val="0"/>
        <w:spacing w:after="56"/>
        <w:rPr>
          <w:rFonts w:eastAsia="Calibri"/>
          <w:color w:val="000000"/>
          <w:sz w:val="28"/>
          <w:szCs w:val="28"/>
          <w:lang w:eastAsia="en-US"/>
        </w:rPr>
      </w:pPr>
      <w:r w:rsidRPr="00463FAD">
        <w:rPr>
          <w:rFonts w:eastAsia="Calibri"/>
          <w:color w:val="000000"/>
          <w:sz w:val="28"/>
          <w:szCs w:val="28"/>
          <w:lang w:eastAsia="en-US"/>
        </w:rPr>
        <w:t xml:space="preserve">номерá скважин, </w:t>
      </w:r>
    </w:p>
    <w:p w:rsidR="00A85EA4" w:rsidRPr="00463FAD" w:rsidRDefault="00A85EA4" w:rsidP="00A85EA4">
      <w:pPr>
        <w:autoSpaceDE w:val="0"/>
        <w:autoSpaceDN w:val="0"/>
        <w:adjustRightInd w:val="0"/>
        <w:spacing w:after="56"/>
        <w:rPr>
          <w:rFonts w:eastAsia="Calibri"/>
          <w:color w:val="000000"/>
          <w:sz w:val="28"/>
          <w:szCs w:val="28"/>
          <w:lang w:eastAsia="en-US"/>
        </w:rPr>
      </w:pPr>
      <w:r w:rsidRPr="00463FAD">
        <w:rPr>
          <w:rFonts w:eastAsia="Calibri"/>
          <w:color w:val="000000"/>
          <w:sz w:val="28"/>
          <w:szCs w:val="28"/>
          <w:lang w:eastAsia="en-US"/>
        </w:rPr>
        <w:t xml:space="preserve">абсолютные отметки поверхности земли (устьев скважин), </w:t>
      </w:r>
    </w:p>
    <w:p w:rsidR="00A85EA4" w:rsidRPr="00463FAD" w:rsidRDefault="00A85EA4" w:rsidP="00A85EA4">
      <w:pPr>
        <w:autoSpaceDE w:val="0"/>
        <w:autoSpaceDN w:val="0"/>
        <w:adjustRightInd w:val="0"/>
        <w:spacing w:after="56"/>
        <w:rPr>
          <w:rFonts w:eastAsia="Calibri"/>
          <w:color w:val="000000"/>
          <w:sz w:val="28"/>
          <w:szCs w:val="28"/>
          <w:lang w:eastAsia="en-US"/>
        </w:rPr>
      </w:pPr>
      <w:r w:rsidRPr="00463FAD">
        <w:rPr>
          <w:rFonts w:eastAsia="Calibri"/>
          <w:color w:val="000000"/>
          <w:sz w:val="28"/>
          <w:szCs w:val="28"/>
          <w:lang w:eastAsia="en-US"/>
        </w:rPr>
        <w:t xml:space="preserve">глубина залегания УГВ,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коэффициент фильтрации грунта. </w:t>
      </w:r>
    </w:p>
    <w:p w:rsidR="00A85EA4" w:rsidRPr="00463FAD" w:rsidRDefault="00A85EA4" w:rsidP="00A85EA4">
      <w:pPr>
        <w:autoSpaceDE w:val="0"/>
        <w:autoSpaceDN w:val="0"/>
        <w:adjustRightInd w:val="0"/>
        <w:rPr>
          <w:rFonts w:eastAsia="Calibri"/>
          <w:color w:val="000000"/>
          <w:sz w:val="28"/>
          <w:szCs w:val="28"/>
          <w:lang w:eastAsia="en-US"/>
        </w:rPr>
      </w:pP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14"/>
        <w:gridCol w:w="614"/>
        <w:gridCol w:w="614"/>
        <w:gridCol w:w="615"/>
        <w:gridCol w:w="614"/>
        <w:gridCol w:w="614"/>
        <w:gridCol w:w="614"/>
        <w:gridCol w:w="615"/>
        <w:gridCol w:w="614"/>
        <w:gridCol w:w="614"/>
        <w:gridCol w:w="614"/>
        <w:gridCol w:w="615"/>
      </w:tblGrid>
      <w:tr w:rsidR="00A85EA4" w:rsidRPr="00463FAD" w:rsidTr="00971E76">
        <w:trPr>
          <w:trHeight w:val="439"/>
          <w:jc w:val="center"/>
        </w:trPr>
        <w:tc>
          <w:tcPr>
            <w:tcW w:w="7371"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НОМЕРА СКВАЖИН</w:t>
            </w:r>
          </w:p>
        </w:tc>
      </w:tr>
      <w:tr w:rsidR="00A85EA4" w:rsidRPr="00463FAD" w:rsidTr="00971E76">
        <w:trPr>
          <w:trHeight w:val="100"/>
          <w:jc w:val="center"/>
        </w:trPr>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3</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5</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6</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7</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8</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9</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10</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11</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12</w:t>
            </w:r>
          </w:p>
        </w:tc>
      </w:tr>
      <w:tr w:rsidR="00A85EA4" w:rsidRPr="00463FAD" w:rsidTr="00971E76">
        <w:trPr>
          <w:trHeight w:val="100"/>
          <w:jc w:val="center"/>
        </w:trPr>
        <w:tc>
          <w:tcPr>
            <w:tcW w:w="7371"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Абсолютные отметки поверхности земли (устьев скважин), м</w:t>
            </w:r>
          </w:p>
        </w:tc>
      </w:tr>
      <w:tr w:rsidR="00A85EA4" w:rsidRPr="00463FAD" w:rsidTr="00971E76">
        <w:trPr>
          <w:trHeight w:val="100"/>
          <w:jc w:val="center"/>
        </w:trPr>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26,</w:t>
            </w:r>
            <w:r w:rsidRPr="00463FAD">
              <w:rPr>
                <w:rFonts w:eastAsia="Calibri"/>
                <w:b/>
                <w:bCs/>
                <w:color w:val="000000"/>
                <w:sz w:val="28"/>
                <w:szCs w:val="28"/>
                <w:lang w:eastAsia="en-US"/>
              </w:rPr>
              <w:lastRenderedPageBreak/>
              <w:t>1</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21,</w:t>
            </w:r>
            <w:r w:rsidRPr="00463FAD">
              <w:rPr>
                <w:rFonts w:eastAsia="Calibri"/>
                <w:b/>
                <w:bCs/>
                <w:color w:val="000000"/>
                <w:sz w:val="28"/>
                <w:szCs w:val="28"/>
                <w:lang w:eastAsia="en-US"/>
              </w:rPr>
              <w:lastRenderedPageBreak/>
              <w:t>9</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17,</w:t>
            </w:r>
            <w:r w:rsidRPr="00463FAD">
              <w:rPr>
                <w:rFonts w:eastAsia="Calibri"/>
                <w:b/>
                <w:bCs/>
                <w:color w:val="000000"/>
                <w:sz w:val="28"/>
                <w:szCs w:val="28"/>
                <w:lang w:eastAsia="en-US"/>
              </w:rPr>
              <w:lastRenderedPageBreak/>
              <w:t>4</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13,</w:t>
            </w:r>
            <w:r w:rsidRPr="00463FAD">
              <w:rPr>
                <w:rFonts w:eastAsia="Calibri"/>
                <w:b/>
                <w:bCs/>
                <w:color w:val="000000"/>
                <w:sz w:val="28"/>
                <w:szCs w:val="28"/>
                <w:lang w:eastAsia="en-US"/>
              </w:rPr>
              <w:lastRenderedPageBreak/>
              <w:t>6</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24,</w:t>
            </w:r>
            <w:r w:rsidRPr="00463FAD">
              <w:rPr>
                <w:rFonts w:eastAsia="Calibri"/>
                <w:b/>
                <w:bCs/>
                <w:color w:val="000000"/>
                <w:sz w:val="28"/>
                <w:szCs w:val="28"/>
                <w:lang w:eastAsia="en-US"/>
              </w:rPr>
              <w:lastRenderedPageBreak/>
              <w:t>2</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21,</w:t>
            </w:r>
            <w:r w:rsidRPr="00463FAD">
              <w:rPr>
                <w:rFonts w:eastAsia="Calibri"/>
                <w:b/>
                <w:bCs/>
                <w:color w:val="000000"/>
                <w:sz w:val="28"/>
                <w:szCs w:val="28"/>
                <w:lang w:eastAsia="en-US"/>
              </w:rPr>
              <w:lastRenderedPageBreak/>
              <w:t>9</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19,</w:t>
            </w:r>
            <w:r w:rsidRPr="00463FAD">
              <w:rPr>
                <w:rFonts w:eastAsia="Calibri"/>
                <w:b/>
                <w:bCs/>
                <w:color w:val="000000"/>
                <w:sz w:val="28"/>
                <w:szCs w:val="28"/>
                <w:lang w:eastAsia="en-US"/>
              </w:rPr>
              <w:lastRenderedPageBreak/>
              <w:t>8</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16,</w:t>
            </w:r>
            <w:r w:rsidRPr="00463FAD">
              <w:rPr>
                <w:rFonts w:eastAsia="Calibri"/>
                <w:b/>
                <w:bCs/>
                <w:color w:val="000000"/>
                <w:sz w:val="28"/>
                <w:szCs w:val="28"/>
                <w:lang w:eastAsia="en-US"/>
              </w:rPr>
              <w:lastRenderedPageBreak/>
              <w:t>4</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22,</w:t>
            </w:r>
            <w:r w:rsidRPr="00463FAD">
              <w:rPr>
                <w:rFonts w:eastAsia="Calibri"/>
                <w:b/>
                <w:bCs/>
                <w:color w:val="000000"/>
                <w:sz w:val="28"/>
                <w:szCs w:val="28"/>
                <w:lang w:eastAsia="en-US"/>
              </w:rPr>
              <w:lastRenderedPageBreak/>
              <w:t>8</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19,</w:t>
            </w:r>
            <w:r w:rsidRPr="00463FAD">
              <w:rPr>
                <w:rFonts w:eastAsia="Calibri"/>
                <w:b/>
                <w:bCs/>
                <w:color w:val="000000"/>
                <w:sz w:val="28"/>
                <w:szCs w:val="28"/>
                <w:lang w:eastAsia="en-US"/>
              </w:rPr>
              <w:lastRenderedPageBreak/>
              <w:t>9</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17,</w:t>
            </w:r>
            <w:r w:rsidRPr="00463FAD">
              <w:rPr>
                <w:rFonts w:eastAsia="Calibri"/>
                <w:b/>
                <w:bCs/>
                <w:color w:val="000000"/>
                <w:sz w:val="28"/>
                <w:szCs w:val="28"/>
                <w:lang w:eastAsia="en-US"/>
              </w:rPr>
              <w:lastRenderedPageBreak/>
              <w:t>3</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14,</w:t>
            </w:r>
            <w:r w:rsidRPr="00463FAD">
              <w:rPr>
                <w:rFonts w:eastAsia="Calibri"/>
                <w:b/>
                <w:bCs/>
                <w:color w:val="000000"/>
                <w:sz w:val="28"/>
                <w:szCs w:val="28"/>
                <w:lang w:eastAsia="en-US"/>
              </w:rPr>
              <w:lastRenderedPageBreak/>
              <w:t>4</w:t>
            </w:r>
          </w:p>
        </w:tc>
      </w:tr>
      <w:tr w:rsidR="00A85EA4" w:rsidRPr="00463FAD" w:rsidTr="00971E76">
        <w:trPr>
          <w:trHeight w:val="100"/>
          <w:jc w:val="center"/>
        </w:trPr>
        <w:tc>
          <w:tcPr>
            <w:tcW w:w="7371"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Глубины залегания УГВ, м</w:t>
            </w:r>
          </w:p>
        </w:tc>
      </w:tr>
      <w:tr w:rsidR="00A85EA4" w:rsidRPr="00463FAD" w:rsidTr="00971E76">
        <w:trPr>
          <w:trHeight w:val="100"/>
          <w:jc w:val="center"/>
        </w:trPr>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5,0</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4,5</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3,1</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2,0</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4,5</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4,5</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4,0</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3,0</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4,5</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4,0</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3,5</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2,5</w:t>
            </w:r>
          </w:p>
        </w:tc>
      </w:tr>
      <w:tr w:rsidR="00A85EA4" w:rsidRPr="00463FAD" w:rsidTr="00971E76">
        <w:trPr>
          <w:trHeight w:val="100"/>
          <w:jc w:val="center"/>
        </w:trPr>
        <w:tc>
          <w:tcPr>
            <w:tcW w:w="7371"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Абсолютные отметки УГВ, м</w:t>
            </w:r>
          </w:p>
        </w:tc>
      </w:tr>
      <w:tr w:rsidR="00A85EA4" w:rsidRPr="00463FAD" w:rsidTr="00971E76">
        <w:trPr>
          <w:trHeight w:val="102"/>
          <w:jc w:val="center"/>
        </w:trPr>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21,1</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17,4</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14,3</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11,6</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19,7</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17,4</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15,8</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13,4</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18,3</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15,9</w:t>
            </w:r>
          </w:p>
        </w:tc>
        <w:tc>
          <w:tcPr>
            <w:tcW w:w="614"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14,2</w:t>
            </w:r>
          </w:p>
        </w:tc>
        <w:tc>
          <w:tcPr>
            <w:tcW w:w="615"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11,9</w:t>
            </w:r>
          </w:p>
        </w:tc>
      </w:tr>
      <w:tr w:rsidR="00A85EA4" w:rsidRPr="00463FAD" w:rsidTr="00971E76">
        <w:trPr>
          <w:trHeight w:val="105"/>
          <w:jc w:val="center"/>
        </w:trPr>
        <w:tc>
          <w:tcPr>
            <w:tcW w:w="7371"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iCs/>
                <w:color w:val="000000"/>
                <w:sz w:val="28"/>
                <w:szCs w:val="28"/>
                <w:lang w:eastAsia="en-US"/>
              </w:rPr>
              <w:t>КОЭФФИЦИЕНТ ФИЛЬТРАЦИИ КФ = 5,0 м/сут</w:t>
            </w:r>
          </w:p>
        </w:tc>
      </w:tr>
    </w:tbl>
    <w:p w:rsidR="00A85EA4" w:rsidRPr="00463FAD" w:rsidRDefault="00A85EA4" w:rsidP="00A85EA4">
      <w:pPr>
        <w:autoSpaceDE w:val="0"/>
        <w:autoSpaceDN w:val="0"/>
        <w:adjustRightInd w:val="0"/>
        <w:ind w:hanging="284"/>
        <w:jc w:val="both"/>
        <w:rPr>
          <w:rFonts w:eastAsia="Calibri"/>
          <w:b/>
          <w:bCs/>
          <w:color w:val="000000"/>
          <w:sz w:val="28"/>
          <w:szCs w:val="28"/>
          <w:lang w:eastAsia="en-US"/>
        </w:rPr>
      </w:pPr>
    </w:p>
    <w:p w:rsidR="00A85EA4" w:rsidRPr="00463FAD" w:rsidRDefault="00A85EA4" w:rsidP="00A85EA4">
      <w:pPr>
        <w:autoSpaceDE w:val="0"/>
        <w:autoSpaceDN w:val="0"/>
        <w:adjustRightInd w:val="0"/>
        <w:ind w:hanging="284"/>
        <w:jc w:val="both"/>
        <w:rPr>
          <w:rFonts w:eastAsia="Calibri"/>
          <w:color w:val="000000"/>
          <w:sz w:val="28"/>
          <w:szCs w:val="28"/>
          <w:lang w:eastAsia="en-US"/>
        </w:rPr>
      </w:pPr>
      <w:r w:rsidRPr="00463FAD">
        <w:rPr>
          <w:rFonts w:eastAsia="Calibri"/>
          <w:b/>
          <w:bCs/>
          <w:color w:val="000000"/>
          <w:sz w:val="28"/>
          <w:szCs w:val="28"/>
          <w:lang w:eastAsia="en-US"/>
        </w:rPr>
        <w:t>2. Построить квадратную сетку скважин</w:t>
      </w:r>
      <w:r w:rsidRPr="00463FAD">
        <w:rPr>
          <w:rFonts w:eastAsia="Calibri"/>
          <w:color w:val="000000"/>
          <w:sz w:val="28"/>
          <w:szCs w:val="28"/>
          <w:lang w:eastAsia="en-US"/>
        </w:rPr>
        <w:t xml:space="preserve">, в заданном масштабе </w:t>
      </w:r>
      <w:r w:rsidRPr="00463FAD">
        <w:rPr>
          <w:rFonts w:eastAsia="Calibri"/>
          <w:iCs/>
          <w:color w:val="000000"/>
          <w:sz w:val="28"/>
          <w:szCs w:val="28"/>
          <w:lang w:eastAsia="en-US"/>
        </w:rPr>
        <w:t xml:space="preserve">(1:1000) </w:t>
      </w:r>
      <w:r w:rsidRPr="00463FAD">
        <w:rPr>
          <w:rFonts w:eastAsia="Calibri"/>
          <w:color w:val="000000"/>
          <w:sz w:val="28"/>
          <w:szCs w:val="28"/>
          <w:lang w:eastAsia="en-US"/>
        </w:rPr>
        <w:t xml:space="preserve">строго учитывая их расположение на местности или на карте. </w:t>
      </w:r>
    </w:p>
    <w:p w:rsidR="00A85EA4" w:rsidRPr="00463FAD" w:rsidRDefault="00A85EA4" w:rsidP="00A85EA4">
      <w:pPr>
        <w:jc w:val="both"/>
        <w:rPr>
          <w:b/>
          <w:bCs/>
          <w:sz w:val="28"/>
          <w:szCs w:val="28"/>
        </w:rPr>
      </w:pPr>
      <w:r w:rsidRPr="00463FAD">
        <w:rPr>
          <w:sz w:val="28"/>
          <w:szCs w:val="28"/>
        </w:rPr>
        <w:t xml:space="preserve">В работе предлагаются данные </w:t>
      </w:r>
      <w:r w:rsidRPr="00463FAD">
        <w:rPr>
          <w:b/>
          <w:bCs/>
          <w:sz w:val="28"/>
          <w:szCs w:val="28"/>
        </w:rPr>
        <w:t>по 12 скважинам</w:t>
      </w:r>
      <w:r w:rsidRPr="00463FAD">
        <w:rPr>
          <w:sz w:val="28"/>
          <w:szCs w:val="28"/>
        </w:rPr>
        <w:t xml:space="preserve">, расположенным </w:t>
      </w:r>
      <w:r w:rsidRPr="00463FAD">
        <w:rPr>
          <w:b/>
          <w:bCs/>
          <w:sz w:val="28"/>
          <w:szCs w:val="28"/>
        </w:rPr>
        <w:t xml:space="preserve">в 50 метрах друг от друга </w:t>
      </w:r>
      <w:r w:rsidRPr="00463FAD">
        <w:rPr>
          <w:sz w:val="28"/>
          <w:szCs w:val="28"/>
        </w:rPr>
        <w:t>на четырѐх створах, расстояние между которыми тоже составляет 50 метров. Исходя из этого, вычерчиваются 6 квадратов, в углах которых расположены скважины, обозначенные небольшими кружкáми.</w:t>
      </w:r>
    </w:p>
    <w:p w:rsidR="00A85EA4" w:rsidRPr="00463FAD" w:rsidRDefault="00A85EA4" w:rsidP="00A85EA4">
      <w:pPr>
        <w:spacing w:after="200" w:line="276" w:lineRule="auto"/>
        <w:ind w:hanging="284"/>
        <w:jc w:val="both"/>
        <w:rPr>
          <w:sz w:val="28"/>
          <w:szCs w:val="28"/>
        </w:rPr>
      </w:pPr>
      <w:r w:rsidRPr="00463FAD">
        <w:rPr>
          <w:b/>
          <w:bCs/>
          <w:sz w:val="28"/>
          <w:szCs w:val="28"/>
        </w:rPr>
        <w:t xml:space="preserve">3. Скважины пронумеровать </w:t>
      </w:r>
      <w:r w:rsidRPr="00463FAD">
        <w:rPr>
          <w:sz w:val="28"/>
          <w:szCs w:val="28"/>
        </w:rPr>
        <w:t xml:space="preserve">по порядку слева направо. Рядом с каждой скважиной в виде дроби подписать абсолютную отметку поверхности земли (в числителе) и абсолютную отметку УГВ (в знаменателе) </w:t>
      </w:r>
    </w:p>
    <w:p w:rsidR="00A85EA4" w:rsidRPr="00463FAD" w:rsidRDefault="00A85EA4" w:rsidP="00A85EA4">
      <w:pPr>
        <w:spacing w:after="200" w:line="276" w:lineRule="auto"/>
        <w:ind w:hanging="284"/>
        <w:jc w:val="center"/>
        <w:rPr>
          <w:sz w:val="28"/>
          <w:szCs w:val="28"/>
        </w:rPr>
      </w:pPr>
      <w:r w:rsidRPr="00463FAD">
        <w:rPr>
          <w:noProof/>
          <w:sz w:val="28"/>
          <w:szCs w:val="28"/>
        </w:rPr>
        <w:drawing>
          <wp:inline distT="0" distB="0" distL="0" distR="0">
            <wp:extent cx="2957195" cy="1805305"/>
            <wp:effectExtent l="19050" t="0" r="0" b="0"/>
            <wp:docPr id="306" name="Рисунок 8"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пользователь\Desktop\1.png"/>
                    <pic:cNvPicPr>
                      <a:picLocks noChangeAspect="1" noChangeArrowheads="1"/>
                    </pic:cNvPicPr>
                  </pic:nvPicPr>
                  <pic:blipFill>
                    <a:blip r:embed="rId81" cstate="print"/>
                    <a:srcRect b="29948"/>
                    <a:stretch>
                      <a:fillRect/>
                    </a:stretch>
                  </pic:blipFill>
                  <pic:spPr bwMode="auto">
                    <a:xfrm>
                      <a:off x="0" y="0"/>
                      <a:ext cx="2957195" cy="1805305"/>
                    </a:xfrm>
                    <a:prstGeom prst="rect">
                      <a:avLst/>
                    </a:prstGeom>
                    <a:noFill/>
                    <a:ln w="9525">
                      <a:noFill/>
                      <a:miter lim="800000"/>
                      <a:headEnd/>
                      <a:tailEnd/>
                    </a:ln>
                  </pic:spPr>
                </pic:pic>
              </a:graphicData>
            </a:graphic>
          </wp:inline>
        </w:drawing>
      </w:r>
    </w:p>
    <w:p w:rsidR="00A85EA4" w:rsidRPr="00463FAD" w:rsidRDefault="00A85EA4" w:rsidP="00A85EA4">
      <w:pPr>
        <w:autoSpaceDE w:val="0"/>
        <w:autoSpaceDN w:val="0"/>
        <w:adjustRightInd w:val="0"/>
        <w:ind w:hanging="284"/>
        <w:jc w:val="both"/>
        <w:rPr>
          <w:rFonts w:eastAsia="Calibri"/>
          <w:color w:val="000000"/>
          <w:sz w:val="28"/>
          <w:szCs w:val="28"/>
          <w:lang w:eastAsia="en-US"/>
        </w:rPr>
      </w:pPr>
      <w:r w:rsidRPr="00463FAD">
        <w:rPr>
          <w:rFonts w:eastAsia="Calibri"/>
          <w:b/>
          <w:bCs/>
          <w:color w:val="000000"/>
          <w:sz w:val="28"/>
          <w:szCs w:val="28"/>
          <w:lang w:eastAsia="en-US"/>
        </w:rPr>
        <w:t xml:space="preserve">4. Найти промежуточные отметки </w:t>
      </w:r>
      <w:r w:rsidRPr="00463FAD">
        <w:rPr>
          <w:rFonts w:eastAsia="Calibri"/>
          <w:color w:val="000000"/>
          <w:sz w:val="28"/>
          <w:szCs w:val="28"/>
          <w:lang w:eastAsia="en-US"/>
        </w:rPr>
        <w:t>между соседними скважинами в соответствии с заданным сечением (</w:t>
      </w:r>
      <w:r w:rsidRPr="00463FAD">
        <w:rPr>
          <w:rFonts w:eastAsia="Calibri"/>
          <w:iCs/>
          <w:color w:val="000000"/>
          <w:sz w:val="28"/>
          <w:szCs w:val="28"/>
          <w:lang w:eastAsia="en-US"/>
        </w:rPr>
        <w:t>1 м - в данном примере</w:t>
      </w:r>
      <w:r w:rsidRPr="00463FAD">
        <w:rPr>
          <w:rFonts w:eastAsia="Calibri"/>
          <w:color w:val="000000"/>
          <w:sz w:val="28"/>
          <w:szCs w:val="28"/>
          <w:lang w:eastAsia="en-US"/>
        </w:rPr>
        <w:t xml:space="preserve">). </w:t>
      </w:r>
    </w:p>
    <w:p w:rsidR="00A85EA4" w:rsidRPr="00463FAD" w:rsidRDefault="00A85EA4" w:rsidP="00A85EA4">
      <w:pPr>
        <w:autoSpaceDE w:val="0"/>
        <w:autoSpaceDN w:val="0"/>
        <w:adjustRightInd w:val="0"/>
        <w:jc w:val="both"/>
        <w:rPr>
          <w:rFonts w:eastAsia="Calibri"/>
          <w:b/>
          <w:bCs/>
          <w:color w:val="000000"/>
          <w:sz w:val="28"/>
          <w:szCs w:val="28"/>
          <w:lang w:eastAsia="en-US"/>
        </w:rPr>
      </w:pPr>
      <w:r w:rsidRPr="00463FAD">
        <w:rPr>
          <w:rFonts w:eastAsia="Calibri"/>
          <w:color w:val="000000"/>
          <w:sz w:val="28"/>
          <w:szCs w:val="28"/>
          <w:lang w:eastAsia="en-US"/>
        </w:rPr>
        <w:t xml:space="preserve">Каждая линия, соединяющая две соседние скважины делится на такое количество отрезков, которое соответствует заданной густоте изолиний. </w:t>
      </w:r>
      <w:r w:rsidRPr="00463FAD">
        <w:rPr>
          <w:rFonts w:eastAsia="Calibri"/>
          <w:iCs/>
          <w:color w:val="000000"/>
          <w:sz w:val="28"/>
          <w:szCs w:val="28"/>
          <w:lang w:eastAsia="en-US"/>
        </w:rPr>
        <w:t xml:space="preserve">Например, разница высотных отметок между скважинами 1 и 2 составляет 26,1-21,9=4,2 метра. Если изолинии на карте должны быть проведены через 1 м, то на отрезок створа между этими скважинами необходимо нанести дополнительные отметки: 26,1 </w:t>
      </w:r>
      <w:r w:rsidRPr="00463FAD">
        <w:rPr>
          <w:rFonts w:eastAsia="Calibri"/>
          <w:b/>
          <w:bCs/>
          <w:iCs/>
          <w:color w:val="000000"/>
          <w:sz w:val="28"/>
          <w:szCs w:val="28"/>
          <w:lang w:eastAsia="en-US"/>
        </w:rPr>
        <w:t xml:space="preserve">– 26,0 – 25,0 – 24,0 </w:t>
      </w:r>
      <w:r w:rsidRPr="00463FAD">
        <w:rPr>
          <w:rFonts w:eastAsia="Calibri"/>
          <w:iCs/>
          <w:color w:val="000000"/>
          <w:sz w:val="28"/>
          <w:szCs w:val="28"/>
          <w:lang w:eastAsia="en-US"/>
        </w:rPr>
        <w:t xml:space="preserve">– </w:t>
      </w:r>
      <w:r w:rsidRPr="00463FAD">
        <w:rPr>
          <w:rFonts w:eastAsia="Calibri"/>
          <w:b/>
          <w:bCs/>
          <w:iCs/>
          <w:color w:val="000000"/>
          <w:sz w:val="28"/>
          <w:szCs w:val="28"/>
          <w:lang w:eastAsia="en-US"/>
        </w:rPr>
        <w:t xml:space="preserve">23,0 – 22,0 – </w:t>
      </w:r>
      <w:r w:rsidRPr="00463FAD">
        <w:rPr>
          <w:rFonts w:eastAsia="Calibri"/>
          <w:iCs/>
          <w:color w:val="000000"/>
          <w:sz w:val="28"/>
          <w:szCs w:val="28"/>
          <w:lang w:eastAsia="en-US"/>
        </w:rPr>
        <w:t xml:space="preserve">21,9. </w:t>
      </w:r>
      <w:r w:rsidRPr="00463FAD">
        <w:rPr>
          <w:rFonts w:eastAsia="Calibri"/>
          <w:color w:val="000000"/>
          <w:sz w:val="28"/>
          <w:szCs w:val="28"/>
          <w:lang w:eastAsia="en-US"/>
        </w:rPr>
        <w:t>Поэтому расстояние между соседними скважинами делят на пропорциональные отрезки с таким расчѐтом, чтобы вставить эти пять отметок.</w:t>
      </w:r>
    </w:p>
    <w:p w:rsidR="00A85EA4" w:rsidRPr="00463FAD" w:rsidRDefault="00A85EA4" w:rsidP="00A85EA4">
      <w:pPr>
        <w:autoSpaceDE w:val="0"/>
        <w:autoSpaceDN w:val="0"/>
        <w:adjustRightInd w:val="0"/>
        <w:jc w:val="both"/>
        <w:rPr>
          <w:rFonts w:eastAsia="Calibri"/>
          <w:color w:val="000000"/>
          <w:sz w:val="28"/>
          <w:szCs w:val="28"/>
          <w:lang w:eastAsia="en-US"/>
        </w:rPr>
      </w:pPr>
      <w:r w:rsidRPr="00463FAD">
        <w:rPr>
          <w:rFonts w:eastAsia="Calibri"/>
          <w:color w:val="000000"/>
          <w:sz w:val="28"/>
          <w:szCs w:val="28"/>
          <w:lang w:eastAsia="en-US"/>
        </w:rPr>
        <w:t xml:space="preserve">Карта может строиться </w:t>
      </w:r>
      <w:r w:rsidRPr="00463FAD">
        <w:rPr>
          <w:rFonts w:eastAsia="Calibri"/>
          <w:b/>
          <w:bCs/>
          <w:color w:val="000000"/>
          <w:sz w:val="28"/>
          <w:szCs w:val="28"/>
          <w:lang w:eastAsia="en-US"/>
        </w:rPr>
        <w:t xml:space="preserve">методом ручной линейной интерполяции </w:t>
      </w:r>
      <w:r w:rsidRPr="00463FAD">
        <w:rPr>
          <w:rFonts w:eastAsia="Calibri"/>
          <w:color w:val="000000"/>
          <w:sz w:val="28"/>
          <w:szCs w:val="28"/>
          <w:lang w:eastAsia="en-US"/>
        </w:rPr>
        <w:t xml:space="preserve">с применением формулы, отображающей равенство отношений для двух соседних скважин: </w:t>
      </w:r>
    </w:p>
    <w:p w:rsidR="00A85EA4" w:rsidRPr="00463FAD" w:rsidRDefault="00A85EA4" w:rsidP="00A85EA4">
      <w:pPr>
        <w:autoSpaceDE w:val="0"/>
        <w:autoSpaceDN w:val="0"/>
        <w:adjustRightInd w:val="0"/>
        <w:rPr>
          <w:rFonts w:eastAsia="Calibri"/>
          <w:color w:val="000000"/>
          <w:sz w:val="28"/>
          <w:szCs w:val="28"/>
          <w:lang w:val="en-US" w:eastAsia="en-US"/>
        </w:rPr>
      </w:pPr>
      <w:r w:rsidRPr="00463FAD">
        <w:rPr>
          <w:rFonts w:eastAsia="Calibri"/>
          <w:b/>
          <w:bCs/>
          <w:iCs/>
          <w:color w:val="000000"/>
          <w:sz w:val="28"/>
          <w:szCs w:val="28"/>
          <w:lang w:val="en-US" w:eastAsia="en-US"/>
        </w:rPr>
        <w:t xml:space="preserve">(h2 - hx) / x = (hx - h1)/(a - x), </w:t>
      </w:r>
      <w:r w:rsidRPr="00463FAD">
        <w:rPr>
          <w:rFonts w:eastAsia="Calibri"/>
          <w:color w:val="000000"/>
          <w:sz w:val="28"/>
          <w:szCs w:val="28"/>
          <w:lang w:eastAsia="en-US"/>
        </w:rPr>
        <w:t>откуда</w:t>
      </w:r>
      <w:r w:rsidRPr="00463FAD">
        <w:rPr>
          <w:rFonts w:eastAsia="Calibri"/>
          <w:color w:val="000000"/>
          <w:sz w:val="28"/>
          <w:szCs w:val="28"/>
          <w:lang w:val="en-US" w:eastAsia="en-US"/>
        </w:rPr>
        <w:t xml:space="preserve"> </w:t>
      </w:r>
      <w:r w:rsidRPr="00463FAD">
        <w:rPr>
          <w:rFonts w:eastAsia="Calibri"/>
          <w:b/>
          <w:bCs/>
          <w:iCs/>
          <w:color w:val="000000"/>
          <w:sz w:val="28"/>
          <w:szCs w:val="28"/>
          <w:lang w:val="en-US" w:eastAsia="en-US"/>
        </w:rPr>
        <w:t>x = (h2 - hx)∙ a /(h2 - h1)</w:t>
      </w:r>
      <w:r w:rsidRPr="00463FAD">
        <w:rPr>
          <w:rFonts w:eastAsia="Calibri"/>
          <w:iCs/>
          <w:color w:val="000000"/>
          <w:sz w:val="28"/>
          <w:szCs w:val="28"/>
          <w:lang w:val="en-US" w:eastAsia="en-US"/>
        </w:rPr>
        <w:t xml:space="preserve">, </w:t>
      </w:r>
      <w:r w:rsidRPr="00463FAD">
        <w:rPr>
          <w:rFonts w:eastAsia="Calibri"/>
          <w:color w:val="000000"/>
          <w:sz w:val="28"/>
          <w:szCs w:val="28"/>
          <w:lang w:eastAsia="en-US"/>
        </w:rPr>
        <w:t>где</w:t>
      </w:r>
      <w:r w:rsidRPr="00463FAD">
        <w:rPr>
          <w:rFonts w:eastAsia="Calibri"/>
          <w:color w:val="000000"/>
          <w:sz w:val="28"/>
          <w:szCs w:val="28"/>
          <w:lang w:val="en-US" w:eastAsia="en-US"/>
        </w:rPr>
        <w:t xml:space="preserve">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iCs/>
          <w:color w:val="000000"/>
          <w:sz w:val="28"/>
          <w:szCs w:val="28"/>
          <w:lang w:eastAsia="en-US"/>
        </w:rPr>
        <w:t>h</w:t>
      </w:r>
      <w:r w:rsidRPr="00463FAD">
        <w:rPr>
          <w:rFonts w:eastAsia="Calibri"/>
          <w:b/>
          <w:bCs/>
          <w:iCs/>
          <w:color w:val="000000"/>
          <w:sz w:val="28"/>
          <w:szCs w:val="28"/>
          <w:lang w:eastAsia="en-US"/>
        </w:rPr>
        <w:t xml:space="preserve">x </w:t>
      </w:r>
      <w:r w:rsidRPr="00463FAD">
        <w:rPr>
          <w:rFonts w:eastAsia="Calibri"/>
          <w:color w:val="000000"/>
          <w:sz w:val="28"/>
          <w:szCs w:val="28"/>
          <w:lang w:eastAsia="en-US"/>
        </w:rPr>
        <w:t xml:space="preserve">- значение (всегда в целых числах) первой по счѐту искомой изолинии;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iCs/>
          <w:color w:val="000000"/>
          <w:sz w:val="28"/>
          <w:szCs w:val="28"/>
          <w:lang w:eastAsia="en-US"/>
        </w:rPr>
        <w:t>h</w:t>
      </w:r>
      <w:r w:rsidRPr="00463FAD">
        <w:rPr>
          <w:rFonts w:eastAsia="Calibri"/>
          <w:b/>
          <w:bCs/>
          <w:iCs/>
          <w:color w:val="000000"/>
          <w:sz w:val="28"/>
          <w:szCs w:val="28"/>
          <w:lang w:eastAsia="en-US"/>
        </w:rPr>
        <w:t xml:space="preserve">1 </w:t>
      </w:r>
      <w:r w:rsidRPr="00463FAD">
        <w:rPr>
          <w:rFonts w:eastAsia="Calibri"/>
          <w:color w:val="000000"/>
          <w:sz w:val="28"/>
          <w:szCs w:val="28"/>
          <w:lang w:eastAsia="en-US"/>
        </w:rPr>
        <w:t>– значение мéньшей абсолютной отметки (</w:t>
      </w:r>
      <w:r w:rsidRPr="00463FAD">
        <w:rPr>
          <w:rFonts w:eastAsia="Calibri"/>
          <w:iCs/>
          <w:color w:val="000000"/>
          <w:sz w:val="28"/>
          <w:szCs w:val="28"/>
          <w:lang w:eastAsia="en-US"/>
        </w:rPr>
        <w:t>в примере – 21,9 м</w:t>
      </w:r>
      <w:r w:rsidRPr="00463FAD">
        <w:rPr>
          <w:rFonts w:eastAsia="Calibri"/>
          <w:color w:val="000000"/>
          <w:sz w:val="28"/>
          <w:szCs w:val="28"/>
          <w:lang w:eastAsia="en-US"/>
        </w:rPr>
        <w:t xml:space="preserve">);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iCs/>
          <w:color w:val="000000"/>
          <w:sz w:val="28"/>
          <w:szCs w:val="28"/>
          <w:lang w:eastAsia="en-US"/>
        </w:rPr>
        <w:lastRenderedPageBreak/>
        <w:t>h</w:t>
      </w:r>
      <w:r w:rsidRPr="00463FAD">
        <w:rPr>
          <w:rFonts w:eastAsia="Calibri"/>
          <w:b/>
          <w:bCs/>
          <w:iCs/>
          <w:color w:val="000000"/>
          <w:sz w:val="28"/>
          <w:szCs w:val="28"/>
          <w:lang w:eastAsia="en-US"/>
        </w:rPr>
        <w:t xml:space="preserve">2 </w:t>
      </w:r>
      <w:r w:rsidRPr="00463FAD">
        <w:rPr>
          <w:rFonts w:eastAsia="Calibri"/>
          <w:color w:val="000000"/>
          <w:sz w:val="28"/>
          <w:szCs w:val="28"/>
          <w:lang w:eastAsia="en-US"/>
        </w:rPr>
        <w:t>– значение бóльшей абсолютной отметки (</w:t>
      </w:r>
      <w:r w:rsidRPr="00463FAD">
        <w:rPr>
          <w:rFonts w:eastAsia="Calibri"/>
          <w:iCs/>
          <w:color w:val="000000"/>
          <w:sz w:val="28"/>
          <w:szCs w:val="28"/>
          <w:lang w:eastAsia="en-US"/>
        </w:rPr>
        <w:t>в примере - 26,1 м</w:t>
      </w:r>
      <w:r w:rsidRPr="00463FAD">
        <w:rPr>
          <w:rFonts w:eastAsia="Calibri"/>
          <w:color w:val="000000"/>
          <w:sz w:val="28"/>
          <w:szCs w:val="28"/>
          <w:lang w:eastAsia="en-US"/>
        </w:rPr>
        <w:t xml:space="preserve">);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iCs/>
          <w:color w:val="000000"/>
          <w:sz w:val="28"/>
          <w:szCs w:val="28"/>
          <w:lang w:eastAsia="en-US"/>
        </w:rPr>
        <w:t xml:space="preserve">x </w:t>
      </w:r>
      <w:r w:rsidRPr="00463FAD">
        <w:rPr>
          <w:rFonts w:eastAsia="Calibri"/>
          <w:color w:val="000000"/>
          <w:sz w:val="28"/>
          <w:szCs w:val="28"/>
          <w:lang w:eastAsia="en-US"/>
        </w:rPr>
        <w:t xml:space="preserve">- расстояние от скважины с бóльшей абсолютной отметкой до искомой изолинии; </w:t>
      </w:r>
    </w:p>
    <w:p w:rsidR="00A85EA4" w:rsidRPr="00463FAD" w:rsidRDefault="00A85EA4" w:rsidP="00A85EA4">
      <w:pPr>
        <w:autoSpaceDE w:val="0"/>
        <w:autoSpaceDN w:val="0"/>
        <w:adjustRightInd w:val="0"/>
        <w:jc w:val="both"/>
        <w:rPr>
          <w:rFonts w:eastAsia="Calibri"/>
          <w:color w:val="000000"/>
          <w:sz w:val="28"/>
          <w:szCs w:val="28"/>
          <w:lang w:eastAsia="en-US"/>
        </w:rPr>
      </w:pPr>
      <w:r w:rsidRPr="00463FAD">
        <w:rPr>
          <w:rFonts w:eastAsia="Calibri"/>
          <w:iCs/>
          <w:color w:val="000000"/>
          <w:sz w:val="28"/>
          <w:szCs w:val="28"/>
          <w:lang w:eastAsia="en-US"/>
        </w:rPr>
        <w:t xml:space="preserve">a </w:t>
      </w:r>
      <w:r w:rsidRPr="00463FAD">
        <w:rPr>
          <w:rFonts w:eastAsia="Calibri"/>
          <w:color w:val="000000"/>
          <w:sz w:val="28"/>
          <w:szCs w:val="28"/>
          <w:lang w:eastAsia="en-US"/>
        </w:rPr>
        <w:t>– реальное расстояние между скважинами (</w:t>
      </w:r>
      <w:r w:rsidRPr="00463FAD">
        <w:rPr>
          <w:rFonts w:eastAsia="Calibri"/>
          <w:iCs/>
          <w:color w:val="000000"/>
          <w:sz w:val="28"/>
          <w:szCs w:val="28"/>
          <w:lang w:eastAsia="en-US"/>
        </w:rPr>
        <w:t>для данной практической работы - 50 метров</w:t>
      </w:r>
      <w:r w:rsidRPr="00463FAD">
        <w:rPr>
          <w:rFonts w:eastAsia="Calibri"/>
          <w:color w:val="000000"/>
          <w:sz w:val="28"/>
          <w:szCs w:val="28"/>
          <w:lang w:eastAsia="en-US"/>
        </w:rPr>
        <w:t xml:space="preserve">). </w:t>
      </w:r>
    </w:p>
    <w:p w:rsidR="00A85EA4" w:rsidRPr="00463FAD" w:rsidRDefault="00A85EA4" w:rsidP="00A85EA4">
      <w:pPr>
        <w:autoSpaceDE w:val="0"/>
        <w:autoSpaceDN w:val="0"/>
        <w:adjustRightInd w:val="0"/>
        <w:jc w:val="both"/>
        <w:rPr>
          <w:rFonts w:eastAsia="Calibri"/>
          <w:color w:val="000000"/>
          <w:sz w:val="28"/>
          <w:szCs w:val="28"/>
          <w:lang w:eastAsia="en-US"/>
        </w:rPr>
      </w:pPr>
      <w:r w:rsidRPr="00463FAD">
        <w:rPr>
          <w:rFonts w:eastAsia="Calibri"/>
          <w:color w:val="000000"/>
          <w:sz w:val="28"/>
          <w:szCs w:val="28"/>
          <w:lang w:eastAsia="en-US"/>
        </w:rPr>
        <w:t xml:space="preserve">Интерполяцию всегда начинают от бóльшего числа, в данном случае это абсолютная отметка устья скважины №1 </w:t>
      </w:r>
      <w:r w:rsidRPr="00463FAD">
        <w:rPr>
          <w:rFonts w:eastAsia="Calibri"/>
          <w:iCs/>
          <w:color w:val="000000"/>
          <w:sz w:val="28"/>
          <w:szCs w:val="28"/>
          <w:lang w:eastAsia="en-US"/>
        </w:rPr>
        <w:t xml:space="preserve">– 26,1 м. </w:t>
      </w:r>
      <w:r w:rsidRPr="00463FAD">
        <w:rPr>
          <w:rFonts w:eastAsia="Calibri"/>
          <w:color w:val="000000"/>
          <w:sz w:val="28"/>
          <w:szCs w:val="28"/>
          <w:lang w:eastAsia="en-US"/>
        </w:rPr>
        <w:t xml:space="preserve">Первая искомая изолиния – </w:t>
      </w:r>
      <w:r w:rsidRPr="00463FAD">
        <w:rPr>
          <w:rFonts w:eastAsia="Calibri"/>
          <w:iCs/>
          <w:color w:val="000000"/>
          <w:sz w:val="28"/>
          <w:szCs w:val="28"/>
          <w:lang w:eastAsia="en-US"/>
        </w:rPr>
        <w:t xml:space="preserve">26,0 м. </w:t>
      </w:r>
    </w:p>
    <w:p w:rsidR="00A85EA4" w:rsidRPr="00463FAD" w:rsidRDefault="00A85EA4" w:rsidP="00A85EA4">
      <w:pPr>
        <w:autoSpaceDE w:val="0"/>
        <w:autoSpaceDN w:val="0"/>
        <w:adjustRightInd w:val="0"/>
        <w:jc w:val="both"/>
        <w:rPr>
          <w:rFonts w:eastAsia="Calibri"/>
          <w:color w:val="000000"/>
          <w:sz w:val="28"/>
          <w:szCs w:val="28"/>
          <w:lang w:eastAsia="en-US"/>
        </w:rPr>
      </w:pPr>
      <w:r w:rsidRPr="00463FAD">
        <w:rPr>
          <w:rFonts w:eastAsia="Calibri"/>
          <w:iCs/>
          <w:color w:val="000000"/>
          <w:sz w:val="28"/>
          <w:szCs w:val="28"/>
          <w:lang w:eastAsia="en-US"/>
        </w:rPr>
        <w:t>x=(h</w:t>
      </w:r>
      <w:r w:rsidRPr="00463FAD">
        <w:rPr>
          <w:rFonts w:eastAsia="Calibri"/>
          <w:b/>
          <w:bCs/>
          <w:iCs/>
          <w:color w:val="000000"/>
          <w:sz w:val="28"/>
          <w:szCs w:val="28"/>
          <w:lang w:eastAsia="en-US"/>
        </w:rPr>
        <w:t xml:space="preserve">2 </w:t>
      </w:r>
      <w:r w:rsidRPr="00463FAD">
        <w:rPr>
          <w:rFonts w:eastAsia="Calibri"/>
          <w:iCs/>
          <w:color w:val="000000"/>
          <w:sz w:val="28"/>
          <w:szCs w:val="28"/>
          <w:lang w:eastAsia="en-US"/>
        </w:rPr>
        <w:t>- h</w:t>
      </w:r>
      <w:r w:rsidRPr="00463FAD">
        <w:rPr>
          <w:rFonts w:eastAsia="Calibri"/>
          <w:b/>
          <w:bCs/>
          <w:iCs/>
          <w:color w:val="000000"/>
          <w:sz w:val="28"/>
          <w:szCs w:val="28"/>
          <w:lang w:eastAsia="en-US"/>
        </w:rPr>
        <w:t>x</w:t>
      </w:r>
      <w:r w:rsidRPr="00463FAD">
        <w:rPr>
          <w:rFonts w:eastAsia="Calibri"/>
          <w:iCs/>
          <w:color w:val="000000"/>
          <w:sz w:val="28"/>
          <w:szCs w:val="28"/>
          <w:lang w:eastAsia="en-US"/>
        </w:rPr>
        <w:t>)∙a /(h</w:t>
      </w:r>
      <w:r w:rsidRPr="00463FAD">
        <w:rPr>
          <w:rFonts w:eastAsia="Calibri"/>
          <w:b/>
          <w:bCs/>
          <w:iCs/>
          <w:color w:val="000000"/>
          <w:sz w:val="28"/>
          <w:szCs w:val="28"/>
          <w:lang w:eastAsia="en-US"/>
        </w:rPr>
        <w:t xml:space="preserve">2 </w:t>
      </w:r>
      <w:r w:rsidRPr="00463FAD">
        <w:rPr>
          <w:rFonts w:eastAsia="Calibri"/>
          <w:iCs/>
          <w:color w:val="000000"/>
          <w:sz w:val="28"/>
          <w:szCs w:val="28"/>
          <w:lang w:eastAsia="en-US"/>
        </w:rPr>
        <w:t>- h</w:t>
      </w:r>
      <w:r w:rsidRPr="00463FAD">
        <w:rPr>
          <w:rFonts w:eastAsia="Calibri"/>
          <w:b/>
          <w:bCs/>
          <w:iCs/>
          <w:color w:val="000000"/>
          <w:sz w:val="28"/>
          <w:szCs w:val="28"/>
          <w:lang w:eastAsia="en-US"/>
        </w:rPr>
        <w:t>1</w:t>
      </w:r>
      <w:r w:rsidRPr="00463FAD">
        <w:rPr>
          <w:rFonts w:eastAsia="Calibri"/>
          <w:color w:val="000000"/>
          <w:sz w:val="28"/>
          <w:szCs w:val="28"/>
          <w:lang w:eastAsia="en-US"/>
        </w:rPr>
        <w:t xml:space="preserve">) = </w:t>
      </w:r>
      <w:r w:rsidRPr="00463FAD">
        <w:rPr>
          <w:rFonts w:eastAsia="Calibri"/>
          <w:iCs/>
          <w:color w:val="000000"/>
          <w:sz w:val="28"/>
          <w:szCs w:val="28"/>
          <w:lang w:eastAsia="en-US"/>
        </w:rPr>
        <w:t xml:space="preserve">(26,1 - 26,0) ∙ 50 </w:t>
      </w:r>
      <w:r w:rsidRPr="00463FAD">
        <w:rPr>
          <w:rFonts w:eastAsia="Calibri"/>
          <w:b/>
          <w:bCs/>
          <w:iCs/>
          <w:color w:val="000000"/>
          <w:sz w:val="28"/>
          <w:szCs w:val="28"/>
          <w:lang w:eastAsia="en-US"/>
        </w:rPr>
        <w:t xml:space="preserve">/ </w:t>
      </w:r>
      <w:r w:rsidRPr="00463FAD">
        <w:rPr>
          <w:rFonts w:eastAsia="Calibri"/>
          <w:iCs/>
          <w:color w:val="000000"/>
          <w:sz w:val="28"/>
          <w:szCs w:val="28"/>
          <w:lang w:eastAsia="en-US"/>
        </w:rPr>
        <w:t>(26,1 - 21,9) =1,2 м</w:t>
      </w:r>
      <w:r w:rsidRPr="00463FAD">
        <w:rPr>
          <w:rFonts w:eastAsia="Calibri"/>
          <w:color w:val="000000"/>
          <w:sz w:val="28"/>
          <w:szCs w:val="28"/>
          <w:lang w:eastAsia="en-US"/>
        </w:rPr>
        <w:t xml:space="preserve">, а в масштабе карты, соответственно, </w:t>
      </w:r>
      <w:r w:rsidRPr="00463FAD">
        <w:rPr>
          <w:rFonts w:eastAsia="Calibri"/>
          <w:iCs/>
          <w:color w:val="000000"/>
          <w:sz w:val="28"/>
          <w:szCs w:val="28"/>
          <w:lang w:eastAsia="en-US"/>
        </w:rPr>
        <w:t>1,2 мм</w:t>
      </w:r>
      <w:r w:rsidRPr="00463FAD">
        <w:rPr>
          <w:rFonts w:eastAsia="Calibri"/>
          <w:color w:val="000000"/>
          <w:sz w:val="28"/>
          <w:szCs w:val="28"/>
          <w:lang w:eastAsia="en-US"/>
        </w:rPr>
        <w:t xml:space="preserve">. </w:t>
      </w:r>
      <w:r w:rsidRPr="00463FAD">
        <w:rPr>
          <w:rFonts w:eastAsia="Calibri"/>
          <w:iCs/>
          <w:color w:val="000000"/>
          <w:sz w:val="28"/>
          <w:szCs w:val="28"/>
          <w:lang w:eastAsia="en-US"/>
        </w:rPr>
        <w:t xml:space="preserve">Значит, изолиния с отметкой 26,0 м будет находится на расстоянии 1,2 мм от скважины №1 с отметкой 26,1 м. </w:t>
      </w:r>
    </w:p>
    <w:p w:rsidR="00A85EA4" w:rsidRPr="00463FAD" w:rsidRDefault="00A85EA4" w:rsidP="00A85EA4">
      <w:pPr>
        <w:autoSpaceDE w:val="0"/>
        <w:autoSpaceDN w:val="0"/>
        <w:adjustRightInd w:val="0"/>
        <w:jc w:val="both"/>
        <w:rPr>
          <w:rFonts w:eastAsia="Calibri"/>
          <w:color w:val="000000"/>
          <w:sz w:val="28"/>
          <w:szCs w:val="28"/>
          <w:lang w:eastAsia="en-US"/>
        </w:rPr>
      </w:pPr>
      <w:r w:rsidRPr="00463FAD">
        <w:rPr>
          <w:rFonts w:eastAsia="Calibri"/>
          <w:color w:val="000000"/>
          <w:sz w:val="28"/>
          <w:szCs w:val="28"/>
          <w:lang w:eastAsia="en-US"/>
        </w:rPr>
        <w:t xml:space="preserve">Следующее значение искомой изолинии - 25,0 м. В соответствии с формулой: </w:t>
      </w:r>
      <w:r w:rsidRPr="00463FAD">
        <w:rPr>
          <w:rFonts w:eastAsia="Calibri"/>
          <w:iCs/>
          <w:color w:val="000000"/>
          <w:sz w:val="28"/>
          <w:szCs w:val="28"/>
          <w:lang w:eastAsia="en-US"/>
        </w:rPr>
        <w:t>x=(h</w:t>
      </w:r>
      <w:r w:rsidRPr="00463FAD">
        <w:rPr>
          <w:rFonts w:eastAsia="Calibri"/>
          <w:b/>
          <w:bCs/>
          <w:iCs/>
          <w:color w:val="000000"/>
          <w:sz w:val="28"/>
          <w:szCs w:val="28"/>
          <w:lang w:eastAsia="en-US"/>
        </w:rPr>
        <w:t>2</w:t>
      </w:r>
      <w:r w:rsidRPr="00463FAD">
        <w:rPr>
          <w:rFonts w:eastAsia="Calibri"/>
          <w:iCs/>
          <w:color w:val="000000"/>
          <w:sz w:val="28"/>
          <w:szCs w:val="28"/>
          <w:lang w:eastAsia="en-US"/>
        </w:rPr>
        <w:t>-h</w:t>
      </w:r>
      <w:r w:rsidRPr="00463FAD">
        <w:rPr>
          <w:rFonts w:eastAsia="Calibri"/>
          <w:b/>
          <w:bCs/>
          <w:iCs/>
          <w:color w:val="000000"/>
          <w:sz w:val="28"/>
          <w:szCs w:val="28"/>
          <w:lang w:eastAsia="en-US"/>
        </w:rPr>
        <w:t>x</w:t>
      </w:r>
      <w:r w:rsidRPr="00463FAD">
        <w:rPr>
          <w:rFonts w:eastAsia="Calibri"/>
          <w:iCs/>
          <w:color w:val="000000"/>
          <w:sz w:val="28"/>
          <w:szCs w:val="28"/>
          <w:lang w:eastAsia="en-US"/>
        </w:rPr>
        <w:t>)∙a /(h</w:t>
      </w:r>
      <w:r w:rsidRPr="00463FAD">
        <w:rPr>
          <w:rFonts w:eastAsia="Calibri"/>
          <w:b/>
          <w:bCs/>
          <w:iCs/>
          <w:color w:val="000000"/>
          <w:sz w:val="28"/>
          <w:szCs w:val="28"/>
          <w:lang w:eastAsia="en-US"/>
        </w:rPr>
        <w:t>2</w:t>
      </w:r>
      <w:r w:rsidRPr="00463FAD">
        <w:rPr>
          <w:rFonts w:eastAsia="Calibri"/>
          <w:iCs/>
          <w:color w:val="000000"/>
          <w:sz w:val="28"/>
          <w:szCs w:val="28"/>
          <w:lang w:eastAsia="en-US"/>
        </w:rPr>
        <w:t>- h</w:t>
      </w:r>
      <w:r w:rsidRPr="00463FAD">
        <w:rPr>
          <w:rFonts w:eastAsia="Calibri"/>
          <w:b/>
          <w:bCs/>
          <w:iCs/>
          <w:color w:val="000000"/>
          <w:sz w:val="28"/>
          <w:szCs w:val="28"/>
          <w:lang w:eastAsia="en-US"/>
        </w:rPr>
        <w:t>1</w:t>
      </w:r>
      <w:r w:rsidRPr="00463FAD">
        <w:rPr>
          <w:rFonts w:eastAsia="Calibri"/>
          <w:color w:val="000000"/>
          <w:sz w:val="28"/>
          <w:szCs w:val="28"/>
          <w:lang w:eastAsia="en-US"/>
        </w:rPr>
        <w:t xml:space="preserve">) = </w:t>
      </w:r>
      <w:r w:rsidRPr="00463FAD">
        <w:rPr>
          <w:rFonts w:eastAsia="Calibri"/>
          <w:iCs/>
          <w:color w:val="000000"/>
          <w:sz w:val="28"/>
          <w:szCs w:val="28"/>
          <w:lang w:eastAsia="en-US"/>
        </w:rPr>
        <w:t>(26,0 - 25,0) ∙ 50 / (26,0 - 21,9) = 10,2 м</w:t>
      </w:r>
      <w:r w:rsidRPr="00463FAD">
        <w:rPr>
          <w:rFonts w:eastAsia="Calibri"/>
          <w:color w:val="000000"/>
          <w:sz w:val="28"/>
          <w:szCs w:val="28"/>
          <w:lang w:eastAsia="en-US"/>
        </w:rPr>
        <w:t xml:space="preserve">, а в масштабе карты 1:1000, соответственно, </w:t>
      </w:r>
      <w:r w:rsidRPr="00463FAD">
        <w:rPr>
          <w:rFonts w:eastAsia="Calibri"/>
          <w:iCs/>
          <w:color w:val="000000"/>
          <w:sz w:val="28"/>
          <w:szCs w:val="28"/>
          <w:lang w:eastAsia="en-US"/>
        </w:rPr>
        <w:t>12 мм</w:t>
      </w:r>
      <w:r w:rsidRPr="00463FAD">
        <w:rPr>
          <w:rFonts w:eastAsia="Calibri"/>
          <w:color w:val="000000"/>
          <w:sz w:val="28"/>
          <w:szCs w:val="28"/>
          <w:lang w:eastAsia="en-US"/>
        </w:rPr>
        <w:t xml:space="preserve">. </w:t>
      </w:r>
      <w:r w:rsidRPr="00463FAD">
        <w:rPr>
          <w:rFonts w:eastAsia="Calibri"/>
          <w:iCs/>
          <w:color w:val="000000"/>
          <w:sz w:val="28"/>
          <w:szCs w:val="28"/>
          <w:lang w:eastAsia="en-US"/>
        </w:rPr>
        <w:t xml:space="preserve">Следовательно, отметка 25,0 м находится на расстоянии 12 мм от изолинии со значением 26,0 м. </w:t>
      </w:r>
    </w:p>
    <w:p w:rsidR="00A85EA4" w:rsidRPr="00463FAD" w:rsidRDefault="00A85EA4" w:rsidP="00A85EA4">
      <w:pPr>
        <w:spacing w:after="200" w:line="276" w:lineRule="auto"/>
        <w:jc w:val="both"/>
        <w:rPr>
          <w:sz w:val="28"/>
          <w:szCs w:val="28"/>
        </w:rPr>
      </w:pPr>
      <w:r w:rsidRPr="00463FAD">
        <w:rPr>
          <w:sz w:val="28"/>
          <w:szCs w:val="28"/>
        </w:rPr>
        <w:t>Подобным образом находят промежуточные отметки между всеми соседними скважинами на карте.</w:t>
      </w:r>
    </w:p>
    <w:p w:rsidR="00A85EA4" w:rsidRPr="00463FAD" w:rsidRDefault="00A85EA4" w:rsidP="00A85EA4">
      <w:pPr>
        <w:spacing w:after="200" w:line="276" w:lineRule="auto"/>
        <w:jc w:val="center"/>
        <w:rPr>
          <w:b/>
          <w:bCs/>
          <w:sz w:val="28"/>
          <w:szCs w:val="28"/>
        </w:rPr>
      </w:pPr>
      <w:r w:rsidRPr="00463FAD">
        <w:rPr>
          <w:b/>
          <w:noProof/>
          <w:sz w:val="28"/>
          <w:szCs w:val="28"/>
        </w:rPr>
        <w:drawing>
          <wp:inline distT="0" distB="0" distL="0" distR="0">
            <wp:extent cx="1211580" cy="1045210"/>
            <wp:effectExtent l="19050" t="0" r="7620" b="0"/>
            <wp:docPr id="30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2" cstate="print"/>
                    <a:srcRect/>
                    <a:stretch>
                      <a:fillRect/>
                    </a:stretch>
                  </pic:blipFill>
                  <pic:spPr bwMode="auto">
                    <a:xfrm>
                      <a:off x="0" y="0"/>
                      <a:ext cx="1211580" cy="1045210"/>
                    </a:xfrm>
                    <a:prstGeom prst="rect">
                      <a:avLst/>
                    </a:prstGeom>
                    <a:noFill/>
                    <a:ln w="9525">
                      <a:noFill/>
                      <a:miter lim="800000"/>
                      <a:headEnd/>
                      <a:tailEnd/>
                    </a:ln>
                  </pic:spPr>
                </pic:pic>
              </a:graphicData>
            </a:graphic>
          </wp:inline>
        </w:drawing>
      </w:r>
    </w:p>
    <w:p w:rsidR="00A85EA4" w:rsidRPr="00463FAD" w:rsidRDefault="00A85EA4" w:rsidP="00A85EA4">
      <w:pPr>
        <w:autoSpaceDE w:val="0"/>
        <w:autoSpaceDN w:val="0"/>
        <w:adjustRightInd w:val="0"/>
        <w:ind w:hanging="284"/>
        <w:jc w:val="both"/>
        <w:rPr>
          <w:rFonts w:eastAsia="Calibri"/>
          <w:color w:val="000000"/>
          <w:sz w:val="28"/>
          <w:szCs w:val="28"/>
          <w:lang w:eastAsia="en-US"/>
        </w:rPr>
      </w:pPr>
      <w:r w:rsidRPr="00463FAD">
        <w:rPr>
          <w:rFonts w:eastAsia="Calibri"/>
          <w:b/>
          <w:bCs/>
          <w:color w:val="000000"/>
          <w:sz w:val="28"/>
          <w:szCs w:val="28"/>
          <w:lang w:eastAsia="en-US"/>
        </w:rPr>
        <w:t>5. Изобразить рельеф участка</w:t>
      </w:r>
      <w:r w:rsidRPr="00463FAD">
        <w:rPr>
          <w:rFonts w:eastAsia="Calibri"/>
          <w:color w:val="000000"/>
          <w:sz w:val="28"/>
          <w:szCs w:val="28"/>
          <w:lang w:eastAsia="en-US"/>
        </w:rPr>
        <w:t xml:space="preserve">, используя абсолютные отметки поверхности земли, т.к. построение гидрогеологической карты начинают с топографической основы. Точки с одинаковыми значениями соединить тонкими плавными линиями, имеющими выпуклость, направленную в сторону </w:t>
      </w:r>
      <w:r w:rsidRPr="00463FAD">
        <w:rPr>
          <w:rFonts w:eastAsia="Calibri"/>
          <w:b/>
          <w:bCs/>
          <w:color w:val="000000"/>
          <w:sz w:val="28"/>
          <w:szCs w:val="28"/>
          <w:lang w:eastAsia="en-US"/>
        </w:rPr>
        <w:t xml:space="preserve">меньших </w:t>
      </w:r>
      <w:r w:rsidRPr="00463FAD">
        <w:rPr>
          <w:rFonts w:eastAsia="Calibri"/>
          <w:color w:val="000000"/>
          <w:sz w:val="28"/>
          <w:szCs w:val="28"/>
          <w:lang w:eastAsia="en-US"/>
        </w:rPr>
        <w:t>отметок</w:t>
      </w:r>
    </w:p>
    <w:p w:rsidR="00A85EA4" w:rsidRPr="00463FAD" w:rsidRDefault="00A85EA4" w:rsidP="00A85EA4">
      <w:pPr>
        <w:autoSpaceDE w:val="0"/>
        <w:autoSpaceDN w:val="0"/>
        <w:adjustRightInd w:val="0"/>
        <w:ind w:hanging="284"/>
        <w:jc w:val="center"/>
        <w:rPr>
          <w:rFonts w:eastAsia="Calibri"/>
          <w:color w:val="000000"/>
          <w:sz w:val="28"/>
          <w:szCs w:val="28"/>
          <w:lang w:eastAsia="en-US"/>
        </w:rPr>
      </w:pPr>
      <w:r w:rsidRPr="00463FAD">
        <w:rPr>
          <w:rFonts w:eastAsia="Calibri"/>
          <w:noProof/>
          <w:color w:val="000000"/>
          <w:sz w:val="28"/>
          <w:szCs w:val="28"/>
        </w:rPr>
        <w:drawing>
          <wp:inline distT="0" distB="0" distL="0" distR="0">
            <wp:extent cx="1318260" cy="1163955"/>
            <wp:effectExtent l="19050" t="0" r="0" b="0"/>
            <wp:docPr id="30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83" cstate="print"/>
                    <a:srcRect/>
                    <a:stretch>
                      <a:fillRect/>
                    </a:stretch>
                  </pic:blipFill>
                  <pic:spPr bwMode="auto">
                    <a:xfrm>
                      <a:off x="0" y="0"/>
                      <a:ext cx="1318260" cy="1163955"/>
                    </a:xfrm>
                    <a:prstGeom prst="rect">
                      <a:avLst/>
                    </a:prstGeom>
                    <a:noFill/>
                    <a:ln w="9525">
                      <a:noFill/>
                      <a:miter lim="800000"/>
                      <a:headEnd/>
                      <a:tailEnd/>
                    </a:ln>
                  </pic:spPr>
                </pic:pic>
              </a:graphicData>
            </a:graphic>
          </wp:inline>
        </w:drawing>
      </w:r>
    </w:p>
    <w:p w:rsidR="00A85EA4" w:rsidRPr="00463FAD" w:rsidRDefault="00A85EA4" w:rsidP="00A85EA4">
      <w:pPr>
        <w:autoSpaceDE w:val="0"/>
        <w:autoSpaceDN w:val="0"/>
        <w:adjustRightInd w:val="0"/>
        <w:ind w:hanging="284"/>
        <w:jc w:val="both"/>
        <w:rPr>
          <w:rFonts w:eastAsia="Calibri"/>
          <w:color w:val="000000"/>
          <w:sz w:val="28"/>
          <w:szCs w:val="28"/>
          <w:lang w:eastAsia="en-US"/>
        </w:rPr>
      </w:pPr>
      <w:r w:rsidRPr="00463FAD">
        <w:rPr>
          <w:rFonts w:eastAsia="Calibri"/>
          <w:b/>
          <w:bCs/>
          <w:color w:val="000000"/>
          <w:sz w:val="28"/>
          <w:szCs w:val="28"/>
          <w:lang w:eastAsia="en-US"/>
        </w:rPr>
        <w:t xml:space="preserve">6. Промежуточные значения абсолютных отметок уровня грунтовых вод </w:t>
      </w:r>
      <w:r w:rsidRPr="00463FAD">
        <w:rPr>
          <w:rFonts w:eastAsia="Calibri"/>
          <w:color w:val="000000"/>
          <w:sz w:val="28"/>
          <w:szCs w:val="28"/>
          <w:lang w:eastAsia="en-US"/>
        </w:rPr>
        <w:t xml:space="preserve">между всеми соседними скважинами находят аналогично с помощью приведѐнной выше формулы, отображающей равенство отношений </w:t>
      </w:r>
    </w:p>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iCs/>
          <w:color w:val="000000"/>
          <w:sz w:val="28"/>
          <w:szCs w:val="28"/>
          <w:lang w:eastAsia="en-US"/>
        </w:rPr>
        <w:t>x=(h</w:t>
      </w:r>
      <w:r w:rsidRPr="00463FAD">
        <w:rPr>
          <w:rFonts w:eastAsia="Calibri"/>
          <w:b/>
          <w:bCs/>
          <w:iCs/>
          <w:color w:val="000000"/>
          <w:sz w:val="28"/>
          <w:szCs w:val="28"/>
          <w:lang w:eastAsia="en-US"/>
        </w:rPr>
        <w:t>2</w:t>
      </w:r>
      <w:r w:rsidRPr="00463FAD">
        <w:rPr>
          <w:rFonts w:eastAsia="Calibri"/>
          <w:iCs/>
          <w:color w:val="000000"/>
          <w:sz w:val="28"/>
          <w:szCs w:val="28"/>
          <w:lang w:eastAsia="en-US"/>
        </w:rPr>
        <w:t>-h</w:t>
      </w:r>
      <w:r w:rsidRPr="00463FAD">
        <w:rPr>
          <w:rFonts w:eastAsia="Calibri"/>
          <w:b/>
          <w:bCs/>
          <w:iCs/>
          <w:color w:val="000000"/>
          <w:sz w:val="28"/>
          <w:szCs w:val="28"/>
          <w:lang w:eastAsia="en-US"/>
        </w:rPr>
        <w:t>x</w:t>
      </w:r>
      <w:r w:rsidRPr="00463FAD">
        <w:rPr>
          <w:rFonts w:eastAsia="Calibri"/>
          <w:iCs/>
          <w:color w:val="000000"/>
          <w:sz w:val="28"/>
          <w:szCs w:val="28"/>
          <w:lang w:eastAsia="en-US"/>
        </w:rPr>
        <w:t>)∙ a /(h</w:t>
      </w:r>
      <w:r w:rsidRPr="00463FAD">
        <w:rPr>
          <w:rFonts w:eastAsia="Calibri"/>
          <w:b/>
          <w:bCs/>
          <w:iCs/>
          <w:color w:val="000000"/>
          <w:sz w:val="28"/>
          <w:szCs w:val="28"/>
          <w:lang w:eastAsia="en-US"/>
        </w:rPr>
        <w:t>2</w:t>
      </w:r>
      <w:r w:rsidRPr="00463FAD">
        <w:rPr>
          <w:rFonts w:eastAsia="Calibri"/>
          <w:iCs/>
          <w:color w:val="000000"/>
          <w:sz w:val="28"/>
          <w:szCs w:val="28"/>
          <w:lang w:eastAsia="en-US"/>
        </w:rPr>
        <w:t>- h</w:t>
      </w:r>
      <w:r w:rsidRPr="00463FAD">
        <w:rPr>
          <w:rFonts w:eastAsia="Calibri"/>
          <w:b/>
          <w:bCs/>
          <w:iCs/>
          <w:color w:val="000000"/>
          <w:sz w:val="28"/>
          <w:szCs w:val="28"/>
          <w:lang w:eastAsia="en-US"/>
        </w:rPr>
        <w:t>1</w:t>
      </w:r>
      <w:r w:rsidRPr="00463FAD">
        <w:rPr>
          <w:rFonts w:eastAsia="Calibri"/>
          <w:iCs/>
          <w:color w:val="000000"/>
          <w:sz w:val="28"/>
          <w:szCs w:val="28"/>
          <w:lang w:eastAsia="en-US"/>
        </w:rPr>
        <w:t>)</w:t>
      </w:r>
      <w:r w:rsidRPr="00463FAD">
        <w:rPr>
          <w:rFonts w:eastAsia="Calibri"/>
          <w:color w:val="000000"/>
          <w:sz w:val="28"/>
          <w:szCs w:val="28"/>
          <w:lang w:eastAsia="en-US"/>
        </w:rPr>
        <w:t>.</w:t>
      </w:r>
    </w:p>
    <w:p w:rsidR="00A85EA4" w:rsidRPr="00463FAD" w:rsidRDefault="00A85EA4" w:rsidP="00A85EA4">
      <w:pPr>
        <w:autoSpaceDE w:val="0"/>
        <w:autoSpaceDN w:val="0"/>
        <w:adjustRightInd w:val="0"/>
        <w:ind w:hanging="284"/>
        <w:jc w:val="both"/>
        <w:rPr>
          <w:rFonts w:eastAsia="Calibri"/>
          <w:color w:val="000000"/>
          <w:sz w:val="28"/>
          <w:szCs w:val="28"/>
          <w:lang w:eastAsia="en-US"/>
        </w:rPr>
      </w:pPr>
      <w:r w:rsidRPr="00463FAD">
        <w:rPr>
          <w:rFonts w:eastAsia="Calibri"/>
          <w:b/>
          <w:bCs/>
          <w:color w:val="000000"/>
          <w:sz w:val="28"/>
          <w:szCs w:val="28"/>
          <w:lang w:eastAsia="en-US"/>
        </w:rPr>
        <w:t xml:space="preserve">7. Гидроизогипсы </w:t>
      </w:r>
      <w:r w:rsidRPr="00463FAD">
        <w:rPr>
          <w:rFonts w:eastAsia="Calibri"/>
          <w:color w:val="000000"/>
          <w:sz w:val="28"/>
          <w:szCs w:val="28"/>
          <w:lang w:eastAsia="en-US"/>
        </w:rPr>
        <w:t xml:space="preserve">проводят плавными линиями между точками с одинаковыми отметками УГВ. Их выпуклости направлены от бóльших отметок к меньшим. </w:t>
      </w:r>
    </w:p>
    <w:p w:rsidR="00A85EA4" w:rsidRPr="00463FAD" w:rsidRDefault="00A85EA4" w:rsidP="00A85EA4">
      <w:pPr>
        <w:autoSpaceDE w:val="0"/>
        <w:autoSpaceDN w:val="0"/>
        <w:adjustRightInd w:val="0"/>
        <w:jc w:val="both"/>
        <w:rPr>
          <w:rFonts w:eastAsia="Calibri"/>
          <w:color w:val="000000"/>
          <w:sz w:val="28"/>
          <w:szCs w:val="28"/>
          <w:lang w:eastAsia="en-US"/>
        </w:rPr>
      </w:pPr>
      <w:r w:rsidRPr="00463FAD">
        <w:rPr>
          <w:rFonts w:eastAsia="Calibri"/>
          <w:color w:val="000000"/>
          <w:sz w:val="28"/>
          <w:szCs w:val="28"/>
          <w:lang w:eastAsia="en-US"/>
        </w:rPr>
        <w:t>Для того, чтобы гидроизогипсы были легко отличимы от горизонталей рельефа, проводить их рекомендуется жирными пунктирными линиями, по возможности – выделить цветом.</w:t>
      </w:r>
    </w:p>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noProof/>
          <w:color w:val="000000"/>
          <w:sz w:val="28"/>
          <w:szCs w:val="28"/>
        </w:rPr>
        <w:lastRenderedPageBreak/>
        <w:drawing>
          <wp:inline distT="0" distB="0" distL="0" distR="0">
            <wp:extent cx="1543685" cy="1235075"/>
            <wp:effectExtent l="19050" t="0" r="0" b="0"/>
            <wp:docPr id="309"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84" cstate="print"/>
                    <a:srcRect/>
                    <a:stretch>
                      <a:fillRect/>
                    </a:stretch>
                  </pic:blipFill>
                  <pic:spPr bwMode="auto">
                    <a:xfrm>
                      <a:off x="0" y="0"/>
                      <a:ext cx="1543685" cy="1235075"/>
                    </a:xfrm>
                    <a:prstGeom prst="rect">
                      <a:avLst/>
                    </a:prstGeom>
                    <a:noFill/>
                    <a:ln w="9525">
                      <a:noFill/>
                      <a:miter lim="800000"/>
                      <a:headEnd/>
                      <a:tailEnd/>
                    </a:ln>
                  </pic:spPr>
                </pic:pic>
              </a:graphicData>
            </a:graphic>
          </wp:inline>
        </w:drawing>
      </w:r>
    </w:p>
    <w:p w:rsidR="00A85EA4" w:rsidRPr="00463FAD" w:rsidRDefault="00A85EA4" w:rsidP="00A85EA4">
      <w:pPr>
        <w:autoSpaceDE w:val="0"/>
        <w:autoSpaceDN w:val="0"/>
        <w:adjustRightInd w:val="0"/>
        <w:ind w:hanging="284"/>
        <w:rPr>
          <w:rFonts w:eastAsia="Calibri"/>
          <w:color w:val="000000"/>
          <w:sz w:val="28"/>
          <w:szCs w:val="28"/>
          <w:lang w:eastAsia="en-US"/>
        </w:rPr>
      </w:pPr>
      <w:r w:rsidRPr="00463FAD">
        <w:rPr>
          <w:rFonts w:eastAsia="Calibri"/>
          <w:b/>
          <w:bCs/>
          <w:color w:val="000000"/>
          <w:sz w:val="28"/>
          <w:szCs w:val="28"/>
          <w:lang w:eastAsia="en-US"/>
        </w:rPr>
        <w:t xml:space="preserve">8. Указать направление движения грунтового потока. </w:t>
      </w:r>
    </w:p>
    <w:p w:rsidR="00A85EA4" w:rsidRPr="00463FAD" w:rsidRDefault="00A85EA4" w:rsidP="00A85EA4">
      <w:pPr>
        <w:autoSpaceDE w:val="0"/>
        <w:autoSpaceDN w:val="0"/>
        <w:adjustRightInd w:val="0"/>
        <w:jc w:val="both"/>
        <w:rPr>
          <w:rFonts w:eastAsia="Calibri"/>
          <w:b/>
          <w:bCs/>
          <w:color w:val="000000"/>
          <w:sz w:val="28"/>
          <w:szCs w:val="28"/>
          <w:lang w:eastAsia="en-US"/>
        </w:rPr>
      </w:pPr>
      <w:r w:rsidRPr="00463FAD">
        <w:rPr>
          <w:rFonts w:eastAsia="Calibri"/>
          <w:color w:val="000000"/>
          <w:sz w:val="28"/>
          <w:szCs w:val="28"/>
          <w:lang w:eastAsia="en-US"/>
        </w:rPr>
        <w:t xml:space="preserve">В каждом квадрате карты провести стрелки, перпендикулярные гидроизогипсам и направленные </w:t>
      </w:r>
      <w:r w:rsidRPr="00463FAD">
        <w:rPr>
          <w:rFonts w:eastAsia="Calibri"/>
          <w:b/>
          <w:bCs/>
          <w:color w:val="000000"/>
          <w:sz w:val="28"/>
          <w:szCs w:val="28"/>
          <w:lang w:eastAsia="en-US"/>
        </w:rPr>
        <w:t xml:space="preserve">от бóльших </w:t>
      </w:r>
      <w:r w:rsidRPr="00463FAD">
        <w:rPr>
          <w:rFonts w:eastAsia="Calibri"/>
          <w:color w:val="000000"/>
          <w:sz w:val="28"/>
          <w:szCs w:val="28"/>
          <w:lang w:eastAsia="en-US"/>
        </w:rPr>
        <w:t xml:space="preserve">абсолютных отметок уровня грунтовых вод </w:t>
      </w:r>
      <w:r w:rsidRPr="00463FAD">
        <w:rPr>
          <w:rFonts w:eastAsia="Calibri"/>
          <w:b/>
          <w:bCs/>
          <w:color w:val="000000"/>
          <w:sz w:val="28"/>
          <w:szCs w:val="28"/>
          <w:lang w:eastAsia="en-US"/>
        </w:rPr>
        <w:t>к мéньшим:</w:t>
      </w:r>
    </w:p>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noProof/>
          <w:color w:val="000000"/>
          <w:sz w:val="28"/>
          <w:szCs w:val="28"/>
        </w:rPr>
        <w:drawing>
          <wp:inline distT="0" distB="0" distL="0" distR="0">
            <wp:extent cx="1377315" cy="1163955"/>
            <wp:effectExtent l="19050" t="0" r="0" b="0"/>
            <wp:docPr id="310"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85" cstate="print"/>
                    <a:srcRect/>
                    <a:stretch>
                      <a:fillRect/>
                    </a:stretch>
                  </pic:blipFill>
                  <pic:spPr bwMode="auto">
                    <a:xfrm>
                      <a:off x="0" y="0"/>
                      <a:ext cx="1377315" cy="1163955"/>
                    </a:xfrm>
                    <a:prstGeom prst="rect">
                      <a:avLst/>
                    </a:prstGeom>
                    <a:noFill/>
                    <a:ln w="9525">
                      <a:noFill/>
                      <a:miter lim="800000"/>
                      <a:headEnd/>
                      <a:tailEnd/>
                    </a:ln>
                  </pic:spPr>
                </pic:pic>
              </a:graphicData>
            </a:graphic>
          </wp:inline>
        </w:drawing>
      </w:r>
    </w:p>
    <w:p w:rsidR="00A85EA4" w:rsidRPr="00463FAD" w:rsidRDefault="00A85EA4" w:rsidP="00A85EA4">
      <w:pPr>
        <w:autoSpaceDE w:val="0"/>
        <w:autoSpaceDN w:val="0"/>
        <w:adjustRightInd w:val="0"/>
        <w:ind w:hanging="284"/>
        <w:jc w:val="both"/>
        <w:rPr>
          <w:rFonts w:eastAsia="Calibri"/>
          <w:b/>
          <w:bCs/>
          <w:color w:val="000000"/>
          <w:sz w:val="28"/>
          <w:szCs w:val="28"/>
          <w:lang w:eastAsia="en-US"/>
        </w:rPr>
      </w:pPr>
    </w:p>
    <w:p w:rsidR="00A85EA4" w:rsidRPr="00463FAD" w:rsidRDefault="00A85EA4" w:rsidP="00A85EA4">
      <w:pPr>
        <w:autoSpaceDE w:val="0"/>
        <w:autoSpaceDN w:val="0"/>
        <w:adjustRightInd w:val="0"/>
        <w:ind w:hanging="284"/>
        <w:rPr>
          <w:rFonts w:eastAsia="Calibri"/>
          <w:color w:val="000000"/>
          <w:sz w:val="28"/>
          <w:szCs w:val="28"/>
          <w:lang w:eastAsia="en-US"/>
        </w:rPr>
      </w:pPr>
      <w:r w:rsidRPr="00463FAD">
        <w:rPr>
          <w:rFonts w:eastAsia="Calibri"/>
          <w:b/>
          <w:bCs/>
          <w:color w:val="000000"/>
          <w:sz w:val="28"/>
          <w:szCs w:val="28"/>
          <w:lang w:eastAsia="en-US"/>
        </w:rPr>
        <w:t xml:space="preserve">9. Охарактеризовать форму грунтового потока. </w:t>
      </w:r>
    </w:p>
    <w:p w:rsidR="00A85EA4" w:rsidRPr="00463FAD" w:rsidRDefault="00A85EA4" w:rsidP="00A85EA4">
      <w:pPr>
        <w:spacing w:after="200" w:line="276" w:lineRule="auto"/>
        <w:jc w:val="both"/>
        <w:rPr>
          <w:sz w:val="28"/>
          <w:szCs w:val="28"/>
        </w:rPr>
      </w:pPr>
      <w:r w:rsidRPr="00463FAD">
        <w:rPr>
          <w:sz w:val="28"/>
          <w:szCs w:val="28"/>
        </w:rPr>
        <w:t>Сравнить расположение гидроизогипс и стрелок на своей карте с их расположением на стандартных рисунках:</w:t>
      </w:r>
    </w:p>
    <w:p w:rsidR="00A85EA4" w:rsidRPr="00463FAD" w:rsidRDefault="00A85EA4" w:rsidP="00A85EA4">
      <w:pPr>
        <w:spacing w:after="200" w:line="276" w:lineRule="auto"/>
        <w:jc w:val="center"/>
        <w:rPr>
          <w:b/>
          <w:bCs/>
          <w:sz w:val="28"/>
          <w:szCs w:val="28"/>
        </w:rPr>
      </w:pPr>
      <w:r w:rsidRPr="00463FAD">
        <w:rPr>
          <w:b/>
          <w:noProof/>
          <w:sz w:val="28"/>
          <w:szCs w:val="28"/>
        </w:rPr>
        <w:drawing>
          <wp:inline distT="0" distB="0" distL="0" distR="0">
            <wp:extent cx="2838450" cy="1971040"/>
            <wp:effectExtent l="19050" t="0" r="0" b="0"/>
            <wp:docPr id="311"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86" cstate="print"/>
                    <a:srcRect/>
                    <a:stretch>
                      <a:fillRect/>
                    </a:stretch>
                  </pic:blipFill>
                  <pic:spPr bwMode="auto">
                    <a:xfrm>
                      <a:off x="0" y="0"/>
                      <a:ext cx="2838450" cy="1971040"/>
                    </a:xfrm>
                    <a:prstGeom prst="rect">
                      <a:avLst/>
                    </a:prstGeom>
                    <a:noFill/>
                    <a:ln w="9525">
                      <a:noFill/>
                      <a:miter lim="800000"/>
                      <a:headEnd/>
                      <a:tailEnd/>
                    </a:ln>
                  </pic:spPr>
                </pic:pic>
              </a:graphicData>
            </a:graphic>
          </wp:inline>
        </w:drawing>
      </w:r>
    </w:p>
    <w:p w:rsidR="00A85EA4" w:rsidRPr="00463FAD" w:rsidRDefault="00A85EA4" w:rsidP="00A85EA4">
      <w:pPr>
        <w:autoSpaceDE w:val="0"/>
        <w:autoSpaceDN w:val="0"/>
        <w:adjustRightInd w:val="0"/>
        <w:jc w:val="both"/>
        <w:rPr>
          <w:rFonts w:eastAsia="Calibri"/>
          <w:b/>
          <w:bCs/>
          <w:color w:val="000000"/>
          <w:sz w:val="28"/>
          <w:szCs w:val="28"/>
          <w:lang w:eastAsia="en-US"/>
        </w:rPr>
      </w:pPr>
      <w:r w:rsidRPr="00463FAD">
        <w:rPr>
          <w:rFonts w:eastAsia="Calibri"/>
          <w:color w:val="000000"/>
          <w:sz w:val="28"/>
          <w:szCs w:val="28"/>
          <w:lang w:eastAsia="en-US"/>
        </w:rPr>
        <w:t>Зачастую ситуация на участке бывает гораздо сложнее и потому требует более подробного описания (</w:t>
      </w:r>
      <w:r w:rsidRPr="00463FAD">
        <w:rPr>
          <w:rFonts w:eastAsia="Calibri"/>
          <w:iCs/>
          <w:color w:val="000000"/>
          <w:sz w:val="28"/>
          <w:szCs w:val="28"/>
          <w:lang w:eastAsia="en-US"/>
        </w:rPr>
        <w:t>например: в центре участка поток радиально-расходяцийся, а в юго-восточной части криволинейный</w:t>
      </w:r>
      <w:r w:rsidRPr="00463FAD">
        <w:rPr>
          <w:rFonts w:eastAsia="Calibri"/>
          <w:color w:val="000000"/>
          <w:sz w:val="28"/>
          <w:szCs w:val="28"/>
          <w:lang w:eastAsia="en-US"/>
        </w:rPr>
        <w:t>).</w:t>
      </w:r>
    </w:p>
    <w:p w:rsidR="00A85EA4" w:rsidRPr="00463FAD" w:rsidRDefault="00A85EA4" w:rsidP="00A85EA4">
      <w:pPr>
        <w:spacing w:after="200" w:line="276" w:lineRule="auto"/>
        <w:ind w:hanging="284"/>
        <w:jc w:val="center"/>
        <w:rPr>
          <w:b/>
          <w:bCs/>
          <w:sz w:val="28"/>
          <w:szCs w:val="28"/>
        </w:rPr>
      </w:pPr>
      <w:r w:rsidRPr="00463FAD">
        <w:rPr>
          <w:b/>
          <w:bCs/>
          <w:sz w:val="28"/>
          <w:szCs w:val="28"/>
        </w:rPr>
        <w:t>Пример оформления работы</w:t>
      </w:r>
    </w:p>
    <w:p w:rsidR="00A85EA4" w:rsidRPr="00463FAD" w:rsidRDefault="00A85EA4" w:rsidP="00A85EA4">
      <w:pPr>
        <w:spacing w:line="276" w:lineRule="auto"/>
        <w:ind w:hanging="284"/>
        <w:jc w:val="center"/>
        <w:rPr>
          <w:b/>
          <w:bCs/>
          <w:sz w:val="28"/>
          <w:szCs w:val="28"/>
        </w:rPr>
      </w:pPr>
      <w:r w:rsidRPr="00463FAD">
        <w:rPr>
          <w:b/>
          <w:noProof/>
          <w:sz w:val="28"/>
          <w:szCs w:val="28"/>
        </w:rPr>
        <w:lastRenderedPageBreak/>
        <w:drawing>
          <wp:inline distT="0" distB="0" distL="0" distR="0">
            <wp:extent cx="2874010" cy="3871595"/>
            <wp:effectExtent l="19050" t="0" r="2540" b="0"/>
            <wp:docPr id="312" name="Рисунок 10"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descr="C:\Users\пользователь\Desktop\1.png"/>
                    <pic:cNvPicPr>
                      <a:picLocks noChangeAspect="1" noChangeArrowheads="1"/>
                    </pic:cNvPicPr>
                  </pic:nvPicPr>
                  <pic:blipFill>
                    <a:blip r:embed="rId87" cstate="print"/>
                    <a:srcRect b="14963"/>
                    <a:stretch>
                      <a:fillRect/>
                    </a:stretch>
                  </pic:blipFill>
                  <pic:spPr bwMode="auto">
                    <a:xfrm>
                      <a:off x="0" y="0"/>
                      <a:ext cx="2874010" cy="3871595"/>
                    </a:xfrm>
                    <a:prstGeom prst="rect">
                      <a:avLst/>
                    </a:prstGeom>
                    <a:noFill/>
                    <a:ln w="9525">
                      <a:noFill/>
                      <a:miter lim="800000"/>
                      <a:headEnd/>
                      <a:tailEnd/>
                    </a:ln>
                  </pic:spPr>
                </pic:pic>
              </a:graphicData>
            </a:graphic>
          </wp:inline>
        </w:drawing>
      </w:r>
    </w:p>
    <w:p w:rsidR="00A85EA4" w:rsidRPr="00463FAD" w:rsidRDefault="00A85EA4" w:rsidP="00A85EA4">
      <w:pPr>
        <w:spacing w:line="276" w:lineRule="auto"/>
        <w:ind w:hanging="284"/>
        <w:jc w:val="center"/>
        <w:rPr>
          <w:b/>
          <w:bCs/>
          <w:sz w:val="28"/>
          <w:szCs w:val="28"/>
        </w:rPr>
      </w:pPr>
    </w:p>
    <w:p w:rsidR="00A85EA4" w:rsidRPr="00463FAD" w:rsidRDefault="00A85EA4" w:rsidP="00A85EA4">
      <w:pPr>
        <w:spacing w:line="276" w:lineRule="auto"/>
        <w:ind w:hanging="284"/>
        <w:jc w:val="center"/>
        <w:rPr>
          <w:b/>
          <w:bCs/>
          <w:sz w:val="28"/>
          <w:szCs w:val="28"/>
        </w:rPr>
      </w:pPr>
      <w:r w:rsidRPr="00463FAD">
        <w:rPr>
          <w:b/>
          <w:bCs/>
          <w:sz w:val="28"/>
          <w:szCs w:val="28"/>
        </w:rPr>
        <w:t>Контрольные вопросы</w:t>
      </w:r>
    </w:p>
    <w:p w:rsidR="00A85EA4" w:rsidRPr="00463FAD" w:rsidRDefault="00A85EA4" w:rsidP="00A85EA4">
      <w:pPr>
        <w:spacing w:line="276" w:lineRule="auto"/>
        <w:ind w:hanging="284"/>
        <w:jc w:val="both"/>
        <w:rPr>
          <w:bCs/>
          <w:sz w:val="28"/>
          <w:szCs w:val="28"/>
        </w:rPr>
      </w:pPr>
      <w:r w:rsidRPr="00463FAD">
        <w:rPr>
          <w:bCs/>
          <w:sz w:val="28"/>
          <w:szCs w:val="28"/>
        </w:rPr>
        <w:t xml:space="preserve">1. Водоносный горизонт – определение, подразделение. </w:t>
      </w:r>
    </w:p>
    <w:p w:rsidR="00A85EA4" w:rsidRPr="00463FAD" w:rsidRDefault="00A85EA4" w:rsidP="00A85EA4">
      <w:pPr>
        <w:spacing w:line="276" w:lineRule="auto"/>
        <w:ind w:hanging="284"/>
        <w:jc w:val="both"/>
        <w:rPr>
          <w:bCs/>
          <w:sz w:val="28"/>
          <w:szCs w:val="28"/>
        </w:rPr>
      </w:pPr>
      <w:r w:rsidRPr="00463FAD">
        <w:rPr>
          <w:bCs/>
          <w:sz w:val="28"/>
          <w:szCs w:val="28"/>
        </w:rPr>
        <w:t xml:space="preserve">2. Горные породы в зависимости от их водопроницаемости. </w:t>
      </w:r>
    </w:p>
    <w:p w:rsidR="00A85EA4" w:rsidRPr="00463FAD" w:rsidRDefault="00A85EA4" w:rsidP="00A85EA4">
      <w:pPr>
        <w:spacing w:line="276" w:lineRule="auto"/>
        <w:ind w:hanging="284"/>
        <w:jc w:val="both"/>
        <w:rPr>
          <w:bCs/>
          <w:sz w:val="28"/>
          <w:szCs w:val="28"/>
        </w:rPr>
      </w:pPr>
      <w:r w:rsidRPr="00463FAD">
        <w:rPr>
          <w:bCs/>
          <w:sz w:val="28"/>
          <w:szCs w:val="28"/>
        </w:rPr>
        <w:t xml:space="preserve">3. Виды подземных вод по условиям залегания. </w:t>
      </w:r>
    </w:p>
    <w:p w:rsidR="00A85EA4" w:rsidRPr="00463FAD" w:rsidRDefault="00A85EA4" w:rsidP="00A85EA4">
      <w:pPr>
        <w:spacing w:line="276" w:lineRule="auto"/>
        <w:ind w:hanging="284"/>
        <w:jc w:val="both"/>
        <w:rPr>
          <w:bCs/>
          <w:sz w:val="28"/>
          <w:szCs w:val="28"/>
        </w:rPr>
      </w:pPr>
      <w:r w:rsidRPr="00463FAD">
        <w:rPr>
          <w:bCs/>
          <w:sz w:val="28"/>
          <w:szCs w:val="28"/>
        </w:rPr>
        <w:t xml:space="preserve">4. Грунтовые воды – определение, характеристика. </w:t>
      </w:r>
    </w:p>
    <w:p w:rsidR="00A85EA4" w:rsidRPr="00463FAD" w:rsidRDefault="00A85EA4" w:rsidP="00A85EA4">
      <w:pPr>
        <w:spacing w:line="276" w:lineRule="auto"/>
        <w:ind w:hanging="284"/>
        <w:jc w:val="both"/>
        <w:rPr>
          <w:bCs/>
          <w:sz w:val="28"/>
          <w:szCs w:val="28"/>
        </w:rPr>
      </w:pPr>
      <w:r w:rsidRPr="00463FAD">
        <w:rPr>
          <w:bCs/>
          <w:sz w:val="28"/>
          <w:szCs w:val="28"/>
        </w:rPr>
        <w:t xml:space="preserve">5. УГВ – определение, синонимы, особенности. </w:t>
      </w:r>
    </w:p>
    <w:p w:rsidR="00A85EA4" w:rsidRPr="00463FAD" w:rsidRDefault="00A85EA4" w:rsidP="00A85EA4">
      <w:pPr>
        <w:spacing w:line="276" w:lineRule="auto"/>
        <w:ind w:hanging="284"/>
        <w:jc w:val="both"/>
        <w:rPr>
          <w:bCs/>
          <w:sz w:val="28"/>
          <w:szCs w:val="28"/>
        </w:rPr>
      </w:pPr>
      <w:r w:rsidRPr="00463FAD">
        <w:rPr>
          <w:bCs/>
          <w:sz w:val="28"/>
          <w:szCs w:val="28"/>
        </w:rPr>
        <w:t xml:space="preserve">6. Режим грунтовых вод, наблюдения за режимом грунтовых вод. </w:t>
      </w:r>
    </w:p>
    <w:p w:rsidR="00A85EA4" w:rsidRPr="00463FAD" w:rsidRDefault="00A85EA4" w:rsidP="00A85EA4">
      <w:pPr>
        <w:spacing w:line="276" w:lineRule="auto"/>
        <w:ind w:hanging="284"/>
        <w:jc w:val="both"/>
        <w:rPr>
          <w:bCs/>
          <w:sz w:val="28"/>
          <w:szCs w:val="28"/>
        </w:rPr>
      </w:pPr>
      <w:r w:rsidRPr="00463FAD">
        <w:rPr>
          <w:bCs/>
          <w:sz w:val="28"/>
          <w:szCs w:val="28"/>
        </w:rPr>
        <w:t xml:space="preserve">7. Способы измерения УГВ в скважинах. </w:t>
      </w:r>
    </w:p>
    <w:p w:rsidR="00A85EA4" w:rsidRPr="00463FAD" w:rsidRDefault="00A85EA4" w:rsidP="00A85EA4">
      <w:pPr>
        <w:spacing w:line="276" w:lineRule="auto"/>
        <w:ind w:hanging="284"/>
        <w:jc w:val="both"/>
        <w:rPr>
          <w:bCs/>
          <w:sz w:val="28"/>
          <w:szCs w:val="28"/>
        </w:rPr>
      </w:pPr>
      <w:r w:rsidRPr="00463FAD">
        <w:rPr>
          <w:bCs/>
          <w:sz w:val="28"/>
          <w:szCs w:val="28"/>
        </w:rPr>
        <w:t xml:space="preserve">8. Порядок расчѐта промежуточных отметок между скважинами. </w:t>
      </w:r>
    </w:p>
    <w:p w:rsidR="00A85EA4" w:rsidRPr="00463FAD" w:rsidRDefault="00A85EA4" w:rsidP="00A85EA4">
      <w:pPr>
        <w:spacing w:line="276" w:lineRule="auto"/>
        <w:ind w:hanging="284"/>
        <w:jc w:val="both"/>
        <w:rPr>
          <w:bCs/>
          <w:sz w:val="28"/>
          <w:szCs w:val="28"/>
        </w:rPr>
      </w:pPr>
      <w:r w:rsidRPr="00463FAD">
        <w:rPr>
          <w:bCs/>
          <w:sz w:val="28"/>
          <w:szCs w:val="28"/>
        </w:rPr>
        <w:t xml:space="preserve">9. Гидроизогипсы, порядок построения карты гидроизогипс. </w:t>
      </w:r>
    </w:p>
    <w:p w:rsidR="00A85EA4" w:rsidRPr="00463FAD" w:rsidRDefault="00A85EA4" w:rsidP="00A85EA4">
      <w:pPr>
        <w:spacing w:line="276" w:lineRule="auto"/>
        <w:ind w:hanging="284"/>
        <w:jc w:val="both"/>
        <w:rPr>
          <w:bCs/>
          <w:sz w:val="28"/>
          <w:szCs w:val="28"/>
        </w:rPr>
      </w:pPr>
      <w:r w:rsidRPr="00463FAD">
        <w:rPr>
          <w:bCs/>
          <w:sz w:val="28"/>
          <w:szCs w:val="28"/>
        </w:rPr>
        <w:t xml:space="preserve">10. Гидрогеологические показатели, определяемые по карте гидроизогипс. </w:t>
      </w:r>
    </w:p>
    <w:p w:rsidR="00A85EA4" w:rsidRPr="00463FAD" w:rsidRDefault="00A85EA4" w:rsidP="00A85EA4">
      <w:pPr>
        <w:spacing w:line="276" w:lineRule="auto"/>
        <w:ind w:hanging="284"/>
        <w:jc w:val="both"/>
        <w:rPr>
          <w:bCs/>
          <w:sz w:val="28"/>
          <w:szCs w:val="28"/>
        </w:rPr>
      </w:pPr>
      <w:r w:rsidRPr="00463FAD">
        <w:rPr>
          <w:bCs/>
          <w:sz w:val="28"/>
          <w:szCs w:val="28"/>
        </w:rPr>
        <w:t xml:space="preserve">11. Определение направления грунтового потока по трѐм скважинам. </w:t>
      </w:r>
    </w:p>
    <w:p w:rsidR="00A85EA4" w:rsidRPr="00463FAD" w:rsidRDefault="00A85EA4" w:rsidP="00A85EA4">
      <w:pPr>
        <w:spacing w:line="276" w:lineRule="auto"/>
        <w:ind w:hanging="284"/>
        <w:jc w:val="both"/>
        <w:rPr>
          <w:bCs/>
          <w:sz w:val="28"/>
          <w:szCs w:val="28"/>
        </w:rPr>
      </w:pPr>
      <w:r w:rsidRPr="00463FAD">
        <w:rPr>
          <w:bCs/>
          <w:sz w:val="28"/>
          <w:szCs w:val="28"/>
        </w:rPr>
        <w:t xml:space="preserve">12. Расчѐт гидравлического уклона. </w:t>
      </w:r>
    </w:p>
    <w:p w:rsidR="00A85EA4" w:rsidRPr="00463FAD" w:rsidRDefault="00A85EA4" w:rsidP="00A85EA4">
      <w:pPr>
        <w:spacing w:line="276" w:lineRule="auto"/>
        <w:ind w:hanging="284"/>
        <w:jc w:val="both"/>
        <w:rPr>
          <w:bCs/>
          <w:sz w:val="28"/>
          <w:szCs w:val="28"/>
        </w:rPr>
      </w:pPr>
      <w:r w:rsidRPr="00463FAD">
        <w:rPr>
          <w:bCs/>
          <w:sz w:val="28"/>
          <w:szCs w:val="28"/>
        </w:rPr>
        <w:t xml:space="preserve">13. Расчѐт скорости движения грунтового потока. Связь между скоростью фильтрации и величиной гидравлического уклона. </w:t>
      </w:r>
    </w:p>
    <w:p w:rsidR="00A85EA4" w:rsidRPr="00463FAD" w:rsidRDefault="00A85EA4" w:rsidP="00A85EA4">
      <w:pPr>
        <w:spacing w:line="276" w:lineRule="auto"/>
        <w:ind w:hanging="284"/>
        <w:jc w:val="both"/>
        <w:rPr>
          <w:bCs/>
          <w:sz w:val="28"/>
          <w:szCs w:val="28"/>
        </w:rPr>
      </w:pPr>
      <w:r w:rsidRPr="00463FAD">
        <w:rPr>
          <w:bCs/>
          <w:sz w:val="28"/>
          <w:szCs w:val="28"/>
        </w:rPr>
        <w:t xml:space="preserve">14. Расчѐт расхода грунтового потока. </w:t>
      </w:r>
    </w:p>
    <w:p w:rsidR="00A85EA4" w:rsidRPr="00463FAD" w:rsidRDefault="00A85EA4" w:rsidP="00A85EA4">
      <w:pPr>
        <w:spacing w:line="276" w:lineRule="auto"/>
        <w:ind w:hanging="284"/>
        <w:jc w:val="both"/>
        <w:rPr>
          <w:bCs/>
          <w:sz w:val="28"/>
          <w:szCs w:val="28"/>
        </w:rPr>
      </w:pPr>
      <w:r w:rsidRPr="00463FAD">
        <w:rPr>
          <w:bCs/>
          <w:sz w:val="28"/>
          <w:szCs w:val="28"/>
        </w:rPr>
        <w:t xml:space="preserve">15. Выбор площадки с помощью карты гидроизогипс. </w:t>
      </w:r>
    </w:p>
    <w:p w:rsidR="00A85EA4" w:rsidRPr="00463FAD" w:rsidRDefault="00A85EA4" w:rsidP="00A85EA4">
      <w:pPr>
        <w:spacing w:after="200" w:line="276" w:lineRule="auto"/>
        <w:jc w:val="both"/>
        <w:rPr>
          <w:b/>
          <w:bCs/>
          <w:sz w:val="28"/>
          <w:szCs w:val="28"/>
        </w:rPr>
      </w:pPr>
    </w:p>
    <w:p w:rsidR="00A85EA4" w:rsidRPr="00463FAD" w:rsidRDefault="00A85EA4" w:rsidP="00A85EA4">
      <w:pPr>
        <w:spacing w:after="200" w:line="276" w:lineRule="auto"/>
        <w:jc w:val="both"/>
        <w:rPr>
          <w:b/>
          <w:bCs/>
          <w:sz w:val="28"/>
          <w:szCs w:val="28"/>
        </w:rPr>
      </w:pPr>
      <w:r w:rsidRPr="00463FAD">
        <w:rPr>
          <w:b/>
          <w:bCs/>
          <w:sz w:val="28"/>
          <w:szCs w:val="28"/>
        </w:rPr>
        <w:t xml:space="preserve">Задание </w:t>
      </w:r>
    </w:p>
    <w:p w:rsidR="00A85EA4" w:rsidRPr="00463FAD" w:rsidRDefault="00A85EA4" w:rsidP="00A85EA4">
      <w:pPr>
        <w:rPr>
          <w:b/>
          <w:bCs/>
          <w:sz w:val="28"/>
          <w:szCs w:val="28"/>
        </w:rPr>
      </w:pPr>
    </w:p>
    <w:p w:rsidR="00A85EA4" w:rsidRPr="00463FAD" w:rsidRDefault="00A85EA4" w:rsidP="00A85EA4">
      <w:pPr>
        <w:jc w:val="center"/>
        <w:rPr>
          <w:sz w:val="28"/>
          <w:szCs w:val="28"/>
        </w:rPr>
      </w:pPr>
      <w:r w:rsidRPr="00463FAD">
        <w:rPr>
          <w:b/>
          <w:sz w:val="28"/>
          <w:szCs w:val="28"/>
        </w:rPr>
        <w:lastRenderedPageBreak/>
        <w:t>Практическое занятие № 6</w:t>
      </w:r>
    </w:p>
    <w:p w:rsidR="00A85EA4" w:rsidRPr="00463FAD" w:rsidRDefault="00A85EA4" w:rsidP="00A85EA4">
      <w:pPr>
        <w:jc w:val="center"/>
        <w:rPr>
          <w:b/>
          <w:sz w:val="28"/>
          <w:szCs w:val="28"/>
        </w:rPr>
      </w:pPr>
      <w:r w:rsidRPr="00463FAD">
        <w:rPr>
          <w:b/>
          <w:sz w:val="28"/>
          <w:szCs w:val="28"/>
        </w:rPr>
        <w:t>Тема: Построение карты гидроизобат по данным буровых скважин</w:t>
      </w:r>
    </w:p>
    <w:p w:rsidR="00A85EA4" w:rsidRPr="00463FAD" w:rsidRDefault="00A85EA4" w:rsidP="00A85EA4">
      <w:pPr>
        <w:jc w:val="both"/>
        <w:rPr>
          <w:bCs/>
          <w:sz w:val="28"/>
          <w:szCs w:val="28"/>
        </w:rPr>
      </w:pPr>
      <w:r w:rsidRPr="00463FAD">
        <w:rPr>
          <w:b/>
          <w:bCs/>
          <w:sz w:val="28"/>
          <w:szCs w:val="28"/>
        </w:rPr>
        <w:t>Цель:</w:t>
      </w:r>
      <w:r w:rsidRPr="00463FAD">
        <w:rPr>
          <w:bCs/>
          <w:sz w:val="28"/>
          <w:szCs w:val="28"/>
        </w:rPr>
        <w:t xml:space="preserve"> По данным буровых скважин построить карту гидроизобат.</w:t>
      </w:r>
    </w:p>
    <w:p w:rsidR="00A85EA4" w:rsidRPr="00463FAD" w:rsidRDefault="00A85EA4" w:rsidP="00A85EA4">
      <w:pPr>
        <w:jc w:val="both"/>
        <w:rPr>
          <w:bCs/>
          <w:sz w:val="28"/>
          <w:szCs w:val="28"/>
        </w:rPr>
      </w:pPr>
      <w:r w:rsidRPr="00463FAD">
        <w:rPr>
          <w:b/>
          <w:bCs/>
          <w:sz w:val="28"/>
          <w:szCs w:val="28"/>
        </w:rPr>
        <w:t>Приборы и оборудование:</w:t>
      </w:r>
      <w:r w:rsidRPr="00463FAD">
        <w:rPr>
          <w:bCs/>
          <w:sz w:val="28"/>
          <w:szCs w:val="28"/>
        </w:rPr>
        <w:t xml:space="preserve"> линейки, миллиметровка. </w:t>
      </w:r>
    </w:p>
    <w:p w:rsidR="00A85EA4" w:rsidRPr="00463FAD" w:rsidRDefault="00A85EA4" w:rsidP="00A85EA4">
      <w:pPr>
        <w:jc w:val="both"/>
        <w:rPr>
          <w:bCs/>
          <w:sz w:val="28"/>
          <w:szCs w:val="28"/>
        </w:rPr>
      </w:pPr>
      <w:r w:rsidRPr="00463FAD">
        <w:rPr>
          <w:b/>
          <w:bCs/>
          <w:sz w:val="28"/>
          <w:szCs w:val="28"/>
        </w:rPr>
        <w:t>Раздаточный материал:</w:t>
      </w:r>
      <w:r w:rsidRPr="00463FAD">
        <w:rPr>
          <w:bCs/>
          <w:sz w:val="28"/>
          <w:szCs w:val="28"/>
        </w:rPr>
        <w:t xml:space="preserve"> задание на практическую работу.</w:t>
      </w:r>
    </w:p>
    <w:p w:rsidR="00A85EA4" w:rsidRPr="00463FAD" w:rsidRDefault="00A85EA4" w:rsidP="00A85EA4">
      <w:pPr>
        <w:jc w:val="center"/>
        <w:rPr>
          <w:b/>
          <w:bCs/>
          <w:sz w:val="28"/>
          <w:szCs w:val="28"/>
        </w:rPr>
      </w:pPr>
      <w:r w:rsidRPr="00463FAD">
        <w:rPr>
          <w:b/>
          <w:bCs/>
          <w:sz w:val="28"/>
          <w:szCs w:val="28"/>
        </w:rPr>
        <w:t>Задание: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1"/>
        <w:gridCol w:w="716"/>
        <w:gridCol w:w="716"/>
        <w:gridCol w:w="716"/>
        <w:gridCol w:w="716"/>
        <w:gridCol w:w="717"/>
        <w:gridCol w:w="717"/>
        <w:gridCol w:w="717"/>
        <w:gridCol w:w="717"/>
        <w:gridCol w:w="717"/>
        <w:gridCol w:w="717"/>
        <w:gridCol w:w="717"/>
        <w:gridCol w:w="717"/>
      </w:tblGrid>
      <w:tr w:rsidR="00A85EA4" w:rsidRPr="00463FAD" w:rsidTr="00971E76">
        <w:tc>
          <w:tcPr>
            <w:tcW w:w="1149" w:type="dxa"/>
            <w:vMerge w:val="restart"/>
          </w:tcPr>
          <w:p w:rsidR="00A85EA4" w:rsidRPr="00463FAD" w:rsidRDefault="00A85EA4" w:rsidP="00A85EA4">
            <w:pPr>
              <w:jc w:val="center"/>
              <w:rPr>
                <w:b/>
                <w:bCs/>
                <w:sz w:val="28"/>
                <w:szCs w:val="28"/>
              </w:rPr>
            </w:pPr>
            <w:r w:rsidRPr="00463FAD">
              <w:rPr>
                <w:b/>
                <w:bCs/>
                <w:sz w:val="28"/>
                <w:szCs w:val="28"/>
              </w:rPr>
              <w:t>№ варианта</w:t>
            </w:r>
          </w:p>
        </w:tc>
        <w:tc>
          <w:tcPr>
            <w:tcW w:w="8422" w:type="dxa"/>
            <w:gridSpan w:val="12"/>
          </w:tcPr>
          <w:p w:rsidR="00A85EA4" w:rsidRPr="00463FAD" w:rsidRDefault="00A85EA4" w:rsidP="00A85EA4">
            <w:pPr>
              <w:jc w:val="center"/>
              <w:rPr>
                <w:b/>
                <w:bCs/>
                <w:sz w:val="28"/>
                <w:szCs w:val="28"/>
              </w:rPr>
            </w:pPr>
            <w:r w:rsidRPr="00463FAD">
              <w:rPr>
                <w:b/>
                <w:bCs/>
                <w:sz w:val="28"/>
                <w:szCs w:val="28"/>
              </w:rPr>
              <w:t>№ скважины</w:t>
            </w:r>
          </w:p>
        </w:tc>
      </w:tr>
      <w:tr w:rsidR="00A85EA4" w:rsidRPr="00463FAD" w:rsidTr="00971E76">
        <w:tc>
          <w:tcPr>
            <w:tcW w:w="1149" w:type="dxa"/>
            <w:vMerge/>
          </w:tcPr>
          <w:p w:rsidR="00A85EA4" w:rsidRPr="00463FAD" w:rsidRDefault="00A85EA4" w:rsidP="00A85EA4">
            <w:pPr>
              <w:jc w:val="center"/>
              <w:rPr>
                <w:b/>
                <w:bCs/>
                <w:sz w:val="28"/>
                <w:szCs w:val="28"/>
              </w:rPr>
            </w:pPr>
          </w:p>
        </w:tc>
        <w:tc>
          <w:tcPr>
            <w:tcW w:w="701" w:type="dxa"/>
          </w:tcPr>
          <w:p w:rsidR="00A85EA4" w:rsidRPr="00463FAD" w:rsidRDefault="00A85EA4" w:rsidP="00A85EA4">
            <w:pPr>
              <w:jc w:val="center"/>
              <w:rPr>
                <w:b/>
                <w:bCs/>
                <w:sz w:val="28"/>
                <w:szCs w:val="28"/>
              </w:rPr>
            </w:pPr>
            <w:r w:rsidRPr="00463FAD">
              <w:rPr>
                <w:b/>
                <w:bCs/>
                <w:sz w:val="28"/>
                <w:szCs w:val="28"/>
              </w:rPr>
              <w:t>1</w:t>
            </w:r>
          </w:p>
        </w:tc>
        <w:tc>
          <w:tcPr>
            <w:tcW w:w="701" w:type="dxa"/>
          </w:tcPr>
          <w:p w:rsidR="00A85EA4" w:rsidRPr="00463FAD" w:rsidRDefault="00A85EA4" w:rsidP="00A85EA4">
            <w:pPr>
              <w:jc w:val="center"/>
              <w:rPr>
                <w:b/>
                <w:bCs/>
                <w:sz w:val="28"/>
                <w:szCs w:val="28"/>
              </w:rPr>
            </w:pPr>
            <w:r w:rsidRPr="00463FAD">
              <w:rPr>
                <w:b/>
                <w:bCs/>
                <w:sz w:val="28"/>
                <w:szCs w:val="28"/>
              </w:rPr>
              <w:t>2</w:t>
            </w:r>
          </w:p>
        </w:tc>
        <w:tc>
          <w:tcPr>
            <w:tcW w:w="701" w:type="dxa"/>
          </w:tcPr>
          <w:p w:rsidR="00A85EA4" w:rsidRPr="00463FAD" w:rsidRDefault="00A85EA4" w:rsidP="00A85EA4">
            <w:pPr>
              <w:jc w:val="center"/>
              <w:rPr>
                <w:b/>
                <w:bCs/>
                <w:sz w:val="28"/>
                <w:szCs w:val="28"/>
              </w:rPr>
            </w:pPr>
            <w:r w:rsidRPr="00463FAD">
              <w:rPr>
                <w:b/>
                <w:bCs/>
                <w:sz w:val="28"/>
                <w:szCs w:val="28"/>
              </w:rPr>
              <w:t>3</w:t>
            </w:r>
          </w:p>
        </w:tc>
        <w:tc>
          <w:tcPr>
            <w:tcW w:w="701" w:type="dxa"/>
          </w:tcPr>
          <w:p w:rsidR="00A85EA4" w:rsidRPr="00463FAD" w:rsidRDefault="00A85EA4" w:rsidP="00A85EA4">
            <w:pPr>
              <w:jc w:val="center"/>
              <w:rPr>
                <w:b/>
                <w:bCs/>
                <w:sz w:val="28"/>
                <w:szCs w:val="28"/>
              </w:rPr>
            </w:pPr>
            <w:r w:rsidRPr="00463FAD">
              <w:rPr>
                <w:b/>
                <w:bCs/>
                <w:sz w:val="28"/>
                <w:szCs w:val="28"/>
              </w:rPr>
              <w:t>4</w:t>
            </w:r>
          </w:p>
        </w:tc>
        <w:tc>
          <w:tcPr>
            <w:tcW w:w="701" w:type="dxa"/>
          </w:tcPr>
          <w:p w:rsidR="00A85EA4" w:rsidRPr="00463FAD" w:rsidRDefault="00A85EA4" w:rsidP="00A85EA4">
            <w:pPr>
              <w:jc w:val="center"/>
              <w:rPr>
                <w:b/>
                <w:bCs/>
                <w:sz w:val="28"/>
                <w:szCs w:val="28"/>
              </w:rPr>
            </w:pPr>
            <w:r w:rsidRPr="00463FAD">
              <w:rPr>
                <w:b/>
                <w:bCs/>
                <w:sz w:val="28"/>
                <w:szCs w:val="28"/>
              </w:rPr>
              <w:t>5</w:t>
            </w:r>
          </w:p>
        </w:tc>
        <w:tc>
          <w:tcPr>
            <w:tcW w:w="702" w:type="dxa"/>
          </w:tcPr>
          <w:p w:rsidR="00A85EA4" w:rsidRPr="00463FAD" w:rsidRDefault="00A85EA4" w:rsidP="00A85EA4">
            <w:pPr>
              <w:jc w:val="center"/>
              <w:rPr>
                <w:b/>
                <w:bCs/>
                <w:sz w:val="28"/>
                <w:szCs w:val="28"/>
              </w:rPr>
            </w:pPr>
            <w:r w:rsidRPr="00463FAD">
              <w:rPr>
                <w:b/>
                <w:bCs/>
                <w:sz w:val="28"/>
                <w:szCs w:val="28"/>
              </w:rPr>
              <w:t>6</w:t>
            </w:r>
          </w:p>
        </w:tc>
        <w:tc>
          <w:tcPr>
            <w:tcW w:w="702" w:type="dxa"/>
          </w:tcPr>
          <w:p w:rsidR="00A85EA4" w:rsidRPr="00463FAD" w:rsidRDefault="00A85EA4" w:rsidP="00A85EA4">
            <w:pPr>
              <w:jc w:val="center"/>
              <w:rPr>
                <w:b/>
                <w:bCs/>
                <w:sz w:val="28"/>
                <w:szCs w:val="28"/>
              </w:rPr>
            </w:pPr>
            <w:r w:rsidRPr="00463FAD">
              <w:rPr>
                <w:b/>
                <w:bCs/>
                <w:sz w:val="28"/>
                <w:szCs w:val="28"/>
              </w:rPr>
              <w:t>7</w:t>
            </w:r>
          </w:p>
        </w:tc>
        <w:tc>
          <w:tcPr>
            <w:tcW w:w="702" w:type="dxa"/>
          </w:tcPr>
          <w:p w:rsidR="00A85EA4" w:rsidRPr="00463FAD" w:rsidRDefault="00A85EA4" w:rsidP="00A85EA4">
            <w:pPr>
              <w:jc w:val="center"/>
              <w:rPr>
                <w:b/>
                <w:bCs/>
                <w:sz w:val="28"/>
                <w:szCs w:val="28"/>
              </w:rPr>
            </w:pPr>
            <w:r w:rsidRPr="00463FAD">
              <w:rPr>
                <w:b/>
                <w:bCs/>
                <w:sz w:val="28"/>
                <w:szCs w:val="28"/>
              </w:rPr>
              <w:t>8</w:t>
            </w:r>
          </w:p>
        </w:tc>
        <w:tc>
          <w:tcPr>
            <w:tcW w:w="702" w:type="dxa"/>
          </w:tcPr>
          <w:p w:rsidR="00A85EA4" w:rsidRPr="00463FAD" w:rsidRDefault="00A85EA4" w:rsidP="00A85EA4">
            <w:pPr>
              <w:jc w:val="center"/>
              <w:rPr>
                <w:b/>
                <w:bCs/>
                <w:sz w:val="28"/>
                <w:szCs w:val="28"/>
              </w:rPr>
            </w:pPr>
            <w:r w:rsidRPr="00463FAD">
              <w:rPr>
                <w:b/>
                <w:bCs/>
                <w:sz w:val="28"/>
                <w:szCs w:val="28"/>
              </w:rPr>
              <w:t>9</w:t>
            </w:r>
          </w:p>
        </w:tc>
        <w:tc>
          <w:tcPr>
            <w:tcW w:w="703" w:type="dxa"/>
          </w:tcPr>
          <w:p w:rsidR="00A85EA4" w:rsidRPr="00463FAD" w:rsidRDefault="00A85EA4" w:rsidP="00A85EA4">
            <w:pPr>
              <w:jc w:val="center"/>
              <w:rPr>
                <w:b/>
                <w:bCs/>
                <w:sz w:val="28"/>
                <w:szCs w:val="28"/>
              </w:rPr>
            </w:pPr>
            <w:r w:rsidRPr="00463FAD">
              <w:rPr>
                <w:b/>
                <w:bCs/>
                <w:sz w:val="28"/>
                <w:szCs w:val="28"/>
              </w:rPr>
              <w:t>10</w:t>
            </w:r>
          </w:p>
        </w:tc>
        <w:tc>
          <w:tcPr>
            <w:tcW w:w="703" w:type="dxa"/>
          </w:tcPr>
          <w:p w:rsidR="00A85EA4" w:rsidRPr="00463FAD" w:rsidRDefault="00A85EA4" w:rsidP="00A85EA4">
            <w:pPr>
              <w:jc w:val="center"/>
              <w:rPr>
                <w:b/>
                <w:bCs/>
                <w:sz w:val="28"/>
                <w:szCs w:val="28"/>
              </w:rPr>
            </w:pPr>
            <w:r w:rsidRPr="00463FAD">
              <w:rPr>
                <w:b/>
                <w:bCs/>
                <w:sz w:val="28"/>
                <w:szCs w:val="28"/>
              </w:rPr>
              <w:t>11</w:t>
            </w:r>
          </w:p>
        </w:tc>
        <w:tc>
          <w:tcPr>
            <w:tcW w:w="703" w:type="dxa"/>
          </w:tcPr>
          <w:p w:rsidR="00A85EA4" w:rsidRPr="00463FAD" w:rsidRDefault="00A85EA4" w:rsidP="00A85EA4">
            <w:pPr>
              <w:jc w:val="center"/>
              <w:rPr>
                <w:b/>
                <w:bCs/>
                <w:sz w:val="28"/>
                <w:szCs w:val="28"/>
              </w:rPr>
            </w:pPr>
            <w:r w:rsidRPr="00463FAD">
              <w:rPr>
                <w:b/>
                <w:bCs/>
                <w:sz w:val="28"/>
                <w:szCs w:val="28"/>
              </w:rPr>
              <w:t>12</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1</w:t>
            </w:r>
          </w:p>
        </w:tc>
        <w:tc>
          <w:tcPr>
            <w:tcW w:w="701" w:type="dxa"/>
          </w:tcPr>
          <w:p w:rsidR="00A85EA4" w:rsidRPr="00463FAD" w:rsidRDefault="00A85EA4" w:rsidP="00A85EA4">
            <w:pPr>
              <w:jc w:val="center"/>
              <w:rPr>
                <w:bCs/>
              </w:rPr>
            </w:pPr>
            <w:r w:rsidRPr="00463FAD">
              <w:rPr>
                <w:bCs/>
              </w:rPr>
              <w:t>12,4/3,9</w:t>
            </w:r>
          </w:p>
        </w:tc>
        <w:tc>
          <w:tcPr>
            <w:tcW w:w="701" w:type="dxa"/>
          </w:tcPr>
          <w:p w:rsidR="00A85EA4" w:rsidRPr="00463FAD" w:rsidRDefault="00A85EA4" w:rsidP="00A85EA4">
            <w:pPr>
              <w:jc w:val="center"/>
              <w:rPr>
                <w:bCs/>
              </w:rPr>
            </w:pPr>
            <w:r w:rsidRPr="00463FAD">
              <w:rPr>
                <w:bCs/>
              </w:rPr>
              <w:t>11,3/2,4</w:t>
            </w:r>
          </w:p>
        </w:tc>
        <w:tc>
          <w:tcPr>
            <w:tcW w:w="701" w:type="dxa"/>
          </w:tcPr>
          <w:p w:rsidR="00A85EA4" w:rsidRPr="00463FAD" w:rsidRDefault="00A85EA4" w:rsidP="00A85EA4">
            <w:pPr>
              <w:jc w:val="center"/>
              <w:rPr>
                <w:bCs/>
              </w:rPr>
            </w:pPr>
            <w:r w:rsidRPr="00463FAD">
              <w:rPr>
                <w:bCs/>
              </w:rPr>
              <w:t>10,6/1,5</w:t>
            </w:r>
          </w:p>
        </w:tc>
        <w:tc>
          <w:tcPr>
            <w:tcW w:w="701" w:type="dxa"/>
          </w:tcPr>
          <w:p w:rsidR="00A85EA4" w:rsidRPr="00463FAD" w:rsidRDefault="00A85EA4" w:rsidP="00A85EA4">
            <w:pPr>
              <w:jc w:val="center"/>
              <w:rPr>
                <w:bCs/>
              </w:rPr>
            </w:pPr>
            <w:r w:rsidRPr="00463FAD">
              <w:rPr>
                <w:bCs/>
              </w:rPr>
              <w:t>10,5/1,8</w:t>
            </w:r>
          </w:p>
        </w:tc>
        <w:tc>
          <w:tcPr>
            <w:tcW w:w="701" w:type="dxa"/>
          </w:tcPr>
          <w:p w:rsidR="00A85EA4" w:rsidRPr="00463FAD" w:rsidRDefault="00A85EA4" w:rsidP="00A85EA4">
            <w:pPr>
              <w:jc w:val="center"/>
              <w:rPr>
                <w:bCs/>
              </w:rPr>
            </w:pPr>
            <w:r w:rsidRPr="00463FAD">
              <w:rPr>
                <w:bCs/>
              </w:rPr>
              <w:t>13,0/3,2</w:t>
            </w:r>
          </w:p>
        </w:tc>
        <w:tc>
          <w:tcPr>
            <w:tcW w:w="702" w:type="dxa"/>
          </w:tcPr>
          <w:p w:rsidR="00A85EA4" w:rsidRPr="00463FAD" w:rsidRDefault="00A85EA4" w:rsidP="00A85EA4">
            <w:pPr>
              <w:jc w:val="center"/>
              <w:rPr>
                <w:bCs/>
              </w:rPr>
            </w:pPr>
            <w:r w:rsidRPr="00463FAD">
              <w:rPr>
                <w:bCs/>
              </w:rPr>
              <w:t>12,5/2,0</w:t>
            </w:r>
          </w:p>
        </w:tc>
        <w:tc>
          <w:tcPr>
            <w:tcW w:w="702" w:type="dxa"/>
          </w:tcPr>
          <w:p w:rsidR="00A85EA4" w:rsidRPr="00463FAD" w:rsidRDefault="00A85EA4" w:rsidP="00A85EA4">
            <w:pPr>
              <w:jc w:val="center"/>
              <w:rPr>
                <w:bCs/>
              </w:rPr>
            </w:pPr>
            <w:r w:rsidRPr="00463FAD">
              <w:rPr>
                <w:bCs/>
              </w:rPr>
              <w:t>12,3/1,7</w:t>
            </w:r>
          </w:p>
        </w:tc>
        <w:tc>
          <w:tcPr>
            <w:tcW w:w="702" w:type="dxa"/>
          </w:tcPr>
          <w:p w:rsidR="00A85EA4" w:rsidRPr="00463FAD" w:rsidRDefault="00A85EA4" w:rsidP="00A85EA4">
            <w:pPr>
              <w:jc w:val="center"/>
              <w:rPr>
                <w:bCs/>
              </w:rPr>
            </w:pPr>
            <w:r w:rsidRPr="00463FAD">
              <w:rPr>
                <w:bCs/>
              </w:rPr>
              <w:t>12,4/2,8</w:t>
            </w:r>
          </w:p>
        </w:tc>
        <w:tc>
          <w:tcPr>
            <w:tcW w:w="702" w:type="dxa"/>
          </w:tcPr>
          <w:p w:rsidR="00A85EA4" w:rsidRPr="00463FAD" w:rsidRDefault="00A85EA4" w:rsidP="00A85EA4">
            <w:pPr>
              <w:jc w:val="center"/>
              <w:rPr>
                <w:bCs/>
              </w:rPr>
            </w:pPr>
            <w:r w:rsidRPr="00463FAD">
              <w:rPr>
                <w:bCs/>
              </w:rPr>
              <w:t>15,3/3,2</w:t>
            </w:r>
          </w:p>
        </w:tc>
        <w:tc>
          <w:tcPr>
            <w:tcW w:w="703" w:type="dxa"/>
          </w:tcPr>
          <w:p w:rsidR="00A85EA4" w:rsidRPr="00463FAD" w:rsidRDefault="00A85EA4" w:rsidP="00A85EA4">
            <w:pPr>
              <w:jc w:val="center"/>
              <w:rPr>
                <w:bCs/>
              </w:rPr>
            </w:pPr>
            <w:r w:rsidRPr="00463FAD">
              <w:rPr>
                <w:bCs/>
              </w:rPr>
              <w:t>14,2/1,3</w:t>
            </w:r>
          </w:p>
        </w:tc>
        <w:tc>
          <w:tcPr>
            <w:tcW w:w="703" w:type="dxa"/>
          </w:tcPr>
          <w:p w:rsidR="00A85EA4" w:rsidRPr="00463FAD" w:rsidRDefault="00A85EA4" w:rsidP="00A85EA4">
            <w:pPr>
              <w:jc w:val="center"/>
              <w:rPr>
                <w:bCs/>
              </w:rPr>
            </w:pPr>
            <w:r w:rsidRPr="00463FAD">
              <w:rPr>
                <w:bCs/>
              </w:rPr>
              <w:t>13,7/0,4</w:t>
            </w:r>
          </w:p>
        </w:tc>
        <w:tc>
          <w:tcPr>
            <w:tcW w:w="703" w:type="dxa"/>
          </w:tcPr>
          <w:p w:rsidR="00A85EA4" w:rsidRPr="00463FAD" w:rsidRDefault="00A85EA4" w:rsidP="00A85EA4">
            <w:pPr>
              <w:jc w:val="center"/>
              <w:rPr>
                <w:bCs/>
              </w:rPr>
            </w:pPr>
            <w:r w:rsidRPr="00463FAD">
              <w:rPr>
                <w:bCs/>
              </w:rPr>
              <w:t>13,3/2,3</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2</w:t>
            </w:r>
          </w:p>
        </w:tc>
        <w:tc>
          <w:tcPr>
            <w:tcW w:w="701" w:type="dxa"/>
          </w:tcPr>
          <w:p w:rsidR="00A85EA4" w:rsidRPr="00463FAD" w:rsidRDefault="00A85EA4" w:rsidP="00A85EA4">
            <w:pPr>
              <w:jc w:val="center"/>
              <w:rPr>
                <w:bCs/>
              </w:rPr>
            </w:pPr>
            <w:r w:rsidRPr="00463FAD">
              <w:rPr>
                <w:bCs/>
              </w:rPr>
              <w:t>13,6/3,6</w:t>
            </w:r>
          </w:p>
        </w:tc>
        <w:tc>
          <w:tcPr>
            <w:tcW w:w="701" w:type="dxa"/>
          </w:tcPr>
          <w:p w:rsidR="00A85EA4" w:rsidRPr="00463FAD" w:rsidRDefault="00A85EA4" w:rsidP="00A85EA4">
            <w:pPr>
              <w:jc w:val="center"/>
              <w:rPr>
                <w:bCs/>
              </w:rPr>
            </w:pPr>
            <w:r w:rsidRPr="00463FAD">
              <w:rPr>
                <w:bCs/>
              </w:rPr>
              <w:t>13,1/2,8</w:t>
            </w:r>
          </w:p>
        </w:tc>
        <w:tc>
          <w:tcPr>
            <w:tcW w:w="701" w:type="dxa"/>
          </w:tcPr>
          <w:p w:rsidR="00A85EA4" w:rsidRPr="00463FAD" w:rsidRDefault="00A85EA4" w:rsidP="00A85EA4">
            <w:pPr>
              <w:jc w:val="center"/>
              <w:rPr>
                <w:bCs/>
              </w:rPr>
            </w:pPr>
            <w:r w:rsidRPr="00463FAD">
              <w:rPr>
                <w:bCs/>
              </w:rPr>
              <w:t>12,5/2,0</w:t>
            </w:r>
          </w:p>
        </w:tc>
        <w:tc>
          <w:tcPr>
            <w:tcW w:w="701" w:type="dxa"/>
          </w:tcPr>
          <w:p w:rsidR="00A85EA4" w:rsidRPr="00463FAD" w:rsidRDefault="00A85EA4" w:rsidP="00A85EA4">
            <w:pPr>
              <w:jc w:val="center"/>
              <w:rPr>
                <w:bCs/>
              </w:rPr>
            </w:pPr>
            <w:r w:rsidRPr="00463FAD">
              <w:rPr>
                <w:bCs/>
              </w:rPr>
              <w:t>12,4/1,7</w:t>
            </w:r>
          </w:p>
        </w:tc>
        <w:tc>
          <w:tcPr>
            <w:tcW w:w="701" w:type="dxa"/>
          </w:tcPr>
          <w:p w:rsidR="00A85EA4" w:rsidRPr="00463FAD" w:rsidRDefault="00A85EA4" w:rsidP="00A85EA4">
            <w:pPr>
              <w:jc w:val="center"/>
              <w:rPr>
                <w:bCs/>
              </w:rPr>
            </w:pPr>
            <w:r w:rsidRPr="00463FAD">
              <w:rPr>
                <w:bCs/>
              </w:rPr>
              <w:t>16,7/3,6</w:t>
            </w:r>
          </w:p>
        </w:tc>
        <w:tc>
          <w:tcPr>
            <w:tcW w:w="702" w:type="dxa"/>
          </w:tcPr>
          <w:p w:rsidR="00A85EA4" w:rsidRPr="00463FAD" w:rsidRDefault="00A85EA4" w:rsidP="00A85EA4">
            <w:pPr>
              <w:jc w:val="center"/>
              <w:rPr>
                <w:bCs/>
              </w:rPr>
            </w:pPr>
            <w:r w:rsidRPr="00463FAD">
              <w:rPr>
                <w:bCs/>
              </w:rPr>
              <w:t>15,1/3,2</w:t>
            </w:r>
          </w:p>
        </w:tc>
        <w:tc>
          <w:tcPr>
            <w:tcW w:w="702" w:type="dxa"/>
          </w:tcPr>
          <w:p w:rsidR="00A85EA4" w:rsidRPr="00463FAD" w:rsidRDefault="00A85EA4" w:rsidP="00A85EA4">
            <w:pPr>
              <w:jc w:val="center"/>
              <w:rPr>
                <w:bCs/>
              </w:rPr>
            </w:pPr>
            <w:r w:rsidRPr="00463FAD">
              <w:rPr>
                <w:bCs/>
              </w:rPr>
              <w:t>14,4/1,1</w:t>
            </w:r>
          </w:p>
        </w:tc>
        <w:tc>
          <w:tcPr>
            <w:tcW w:w="702" w:type="dxa"/>
          </w:tcPr>
          <w:p w:rsidR="00A85EA4" w:rsidRPr="00463FAD" w:rsidRDefault="00A85EA4" w:rsidP="00A85EA4">
            <w:pPr>
              <w:jc w:val="center"/>
              <w:rPr>
                <w:bCs/>
              </w:rPr>
            </w:pPr>
            <w:r w:rsidRPr="00463FAD">
              <w:rPr>
                <w:bCs/>
              </w:rPr>
              <w:t>13,5/0,4</w:t>
            </w:r>
          </w:p>
        </w:tc>
        <w:tc>
          <w:tcPr>
            <w:tcW w:w="702" w:type="dxa"/>
          </w:tcPr>
          <w:p w:rsidR="00A85EA4" w:rsidRPr="00463FAD" w:rsidRDefault="00A85EA4" w:rsidP="00A85EA4">
            <w:pPr>
              <w:jc w:val="center"/>
              <w:rPr>
                <w:bCs/>
              </w:rPr>
            </w:pPr>
            <w:r w:rsidRPr="00463FAD">
              <w:rPr>
                <w:bCs/>
              </w:rPr>
              <w:t>18,2/1,3</w:t>
            </w:r>
          </w:p>
        </w:tc>
        <w:tc>
          <w:tcPr>
            <w:tcW w:w="703" w:type="dxa"/>
          </w:tcPr>
          <w:p w:rsidR="00A85EA4" w:rsidRPr="00463FAD" w:rsidRDefault="00A85EA4" w:rsidP="00A85EA4">
            <w:pPr>
              <w:jc w:val="center"/>
              <w:rPr>
                <w:bCs/>
              </w:rPr>
            </w:pPr>
            <w:r w:rsidRPr="00463FAD">
              <w:rPr>
                <w:bCs/>
              </w:rPr>
              <w:t>18,3/4,2</w:t>
            </w:r>
          </w:p>
        </w:tc>
        <w:tc>
          <w:tcPr>
            <w:tcW w:w="703" w:type="dxa"/>
          </w:tcPr>
          <w:p w:rsidR="00A85EA4" w:rsidRPr="00463FAD" w:rsidRDefault="00A85EA4" w:rsidP="00A85EA4">
            <w:pPr>
              <w:jc w:val="center"/>
              <w:rPr>
                <w:bCs/>
              </w:rPr>
            </w:pPr>
            <w:r w:rsidRPr="00463FAD">
              <w:rPr>
                <w:bCs/>
              </w:rPr>
              <w:t>18,2/3,1</w:t>
            </w:r>
          </w:p>
        </w:tc>
        <w:tc>
          <w:tcPr>
            <w:tcW w:w="703" w:type="dxa"/>
          </w:tcPr>
          <w:p w:rsidR="00A85EA4" w:rsidRPr="00463FAD" w:rsidRDefault="00A85EA4" w:rsidP="00A85EA4">
            <w:pPr>
              <w:jc w:val="center"/>
              <w:rPr>
                <w:bCs/>
              </w:rPr>
            </w:pPr>
            <w:r w:rsidRPr="00463FAD">
              <w:rPr>
                <w:bCs/>
              </w:rPr>
              <w:t>17,0/2,0</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3</w:t>
            </w:r>
          </w:p>
        </w:tc>
        <w:tc>
          <w:tcPr>
            <w:tcW w:w="701" w:type="dxa"/>
          </w:tcPr>
          <w:p w:rsidR="00A85EA4" w:rsidRPr="00463FAD" w:rsidRDefault="00A85EA4" w:rsidP="00A85EA4">
            <w:pPr>
              <w:jc w:val="center"/>
              <w:rPr>
                <w:bCs/>
              </w:rPr>
            </w:pPr>
            <w:r w:rsidRPr="00463FAD">
              <w:rPr>
                <w:bCs/>
              </w:rPr>
              <w:t>13,2/4,1</w:t>
            </w:r>
          </w:p>
        </w:tc>
        <w:tc>
          <w:tcPr>
            <w:tcW w:w="701" w:type="dxa"/>
          </w:tcPr>
          <w:p w:rsidR="00A85EA4" w:rsidRPr="00463FAD" w:rsidRDefault="00A85EA4" w:rsidP="00A85EA4">
            <w:pPr>
              <w:jc w:val="center"/>
              <w:rPr>
                <w:bCs/>
              </w:rPr>
            </w:pPr>
            <w:r w:rsidRPr="00463FAD">
              <w:rPr>
                <w:bCs/>
              </w:rPr>
              <w:t>12,5/2,9</w:t>
            </w:r>
          </w:p>
        </w:tc>
        <w:tc>
          <w:tcPr>
            <w:tcW w:w="701" w:type="dxa"/>
          </w:tcPr>
          <w:p w:rsidR="00A85EA4" w:rsidRPr="00463FAD" w:rsidRDefault="00A85EA4" w:rsidP="00A85EA4">
            <w:pPr>
              <w:jc w:val="center"/>
              <w:rPr>
                <w:bCs/>
              </w:rPr>
            </w:pPr>
            <w:r w:rsidRPr="00463FAD">
              <w:rPr>
                <w:bCs/>
              </w:rPr>
              <w:t>12,0/2,4</w:t>
            </w:r>
          </w:p>
        </w:tc>
        <w:tc>
          <w:tcPr>
            <w:tcW w:w="701" w:type="dxa"/>
          </w:tcPr>
          <w:p w:rsidR="00A85EA4" w:rsidRPr="00463FAD" w:rsidRDefault="00A85EA4" w:rsidP="00A85EA4">
            <w:pPr>
              <w:jc w:val="center"/>
              <w:rPr>
                <w:bCs/>
              </w:rPr>
            </w:pPr>
            <w:r w:rsidRPr="00463FAD">
              <w:rPr>
                <w:bCs/>
              </w:rPr>
              <w:t>11,7/3,5</w:t>
            </w:r>
          </w:p>
        </w:tc>
        <w:tc>
          <w:tcPr>
            <w:tcW w:w="701" w:type="dxa"/>
          </w:tcPr>
          <w:p w:rsidR="00A85EA4" w:rsidRPr="00463FAD" w:rsidRDefault="00A85EA4" w:rsidP="00A85EA4">
            <w:pPr>
              <w:jc w:val="center"/>
              <w:rPr>
                <w:bCs/>
              </w:rPr>
            </w:pPr>
            <w:r w:rsidRPr="00463FAD">
              <w:rPr>
                <w:bCs/>
              </w:rPr>
              <w:t>15,2/4,2</w:t>
            </w:r>
          </w:p>
        </w:tc>
        <w:tc>
          <w:tcPr>
            <w:tcW w:w="702" w:type="dxa"/>
          </w:tcPr>
          <w:p w:rsidR="00A85EA4" w:rsidRPr="00463FAD" w:rsidRDefault="00A85EA4" w:rsidP="00A85EA4">
            <w:pPr>
              <w:jc w:val="center"/>
              <w:rPr>
                <w:bCs/>
              </w:rPr>
            </w:pPr>
            <w:r w:rsidRPr="00463FAD">
              <w:rPr>
                <w:bCs/>
              </w:rPr>
              <w:t>14,0/2,0</w:t>
            </w:r>
          </w:p>
        </w:tc>
        <w:tc>
          <w:tcPr>
            <w:tcW w:w="702" w:type="dxa"/>
          </w:tcPr>
          <w:p w:rsidR="00A85EA4" w:rsidRPr="00463FAD" w:rsidRDefault="00A85EA4" w:rsidP="00A85EA4">
            <w:pPr>
              <w:jc w:val="center"/>
              <w:rPr>
                <w:bCs/>
              </w:rPr>
            </w:pPr>
            <w:r w:rsidRPr="00463FAD">
              <w:rPr>
                <w:bCs/>
              </w:rPr>
              <w:t>13,6/1,2</w:t>
            </w:r>
          </w:p>
        </w:tc>
        <w:tc>
          <w:tcPr>
            <w:tcW w:w="702" w:type="dxa"/>
          </w:tcPr>
          <w:p w:rsidR="00A85EA4" w:rsidRPr="00463FAD" w:rsidRDefault="00A85EA4" w:rsidP="00A85EA4">
            <w:pPr>
              <w:jc w:val="center"/>
              <w:rPr>
                <w:bCs/>
              </w:rPr>
            </w:pPr>
            <w:r w:rsidRPr="00463FAD">
              <w:rPr>
                <w:bCs/>
              </w:rPr>
              <w:t>13,3/3,3</w:t>
            </w:r>
          </w:p>
        </w:tc>
        <w:tc>
          <w:tcPr>
            <w:tcW w:w="702" w:type="dxa"/>
          </w:tcPr>
          <w:p w:rsidR="00A85EA4" w:rsidRPr="00463FAD" w:rsidRDefault="00A85EA4" w:rsidP="00A85EA4">
            <w:pPr>
              <w:jc w:val="center"/>
              <w:rPr>
                <w:bCs/>
              </w:rPr>
            </w:pPr>
            <w:r w:rsidRPr="00463FAD">
              <w:rPr>
                <w:bCs/>
              </w:rPr>
              <w:t>18,8/5,0</w:t>
            </w:r>
          </w:p>
        </w:tc>
        <w:tc>
          <w:tcPr>
            <w:tcW w:w="703" w:type="dxa"/>
          </w:tcPr>
          <w:p w:rsidR="00A85EA4" w:rsidRPr="00463FAD" w:rsidRDefault="00A85EA4" w:rsidP="00A85EA4">
            <w:pPr>
              <w:jc w:val="center"/>
              <w:rPr>
                <w:bCs/>
              </w:rPr>
            </w:pPr>
            <w:r w:rsidRPr="00463FAD">
              <w:rPr>
                <w:bCs/>
              </w:rPr>
              <w:t>18,0/4,2</w:t>
            </w:r>
          </w:p>
        </w:tc>
        <w:tc>
          <w:tcPr>
            <w:tcW w:w="703" w:type="dxa"/>
          </w:tcPr>
          <w:p w:rsidR="00A85EA4" w:rsidRPr="00463FAD" w:rsidRDefault="00A85EA4" w:rsidP="00A85EA4">
            <w:pPr>
              <w:jc w:val="center"/>
              <w:rPr>
                <w:bCs/>
              </w:rPr>
            </w:pPr>
            <w:r w:rsidRPr="00463FAD">
              <w:rPr>
                <w:bCs/>
              </w:rPr>
              <w:t>17,3/3,6</w:t>
            </w:r>
          </w:p>
        </w:tc>
        <w:tc>
          <w:tcPr>
            <w:tcW w:w="703" w:type="dxa"/>
          </w:tcPr>
          <w:p w:rsidR="00A85EA4" w:rsidRPr="00463FAD" w:rsidRDefault="00A85EA4" w:rsidP="00A85EA4">
            <w:pPr>
              <w:jc w:val="center"/>
              <w:rPr>
                <w:bCs/>
              </w:rPr>
            </w:pPr>
            <w:r w:rsidRPr="00463FAD">
              <w:rPr>
                <w:bCs/>
              </w:rPr>
              <w:t>17,2/5,2</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4</w:t>
            </w:r>
          </w:p>
        </w:tc>
        <w:tc>
          <w:tcPr>
            <w:tcW w:w="701" w:type="dxa"/>
          </w:tcPr>
          <w:p w:rsidR="00A85EA4" w:rsidRPr="00463FAD" w:rsidRDefault="00A85EA4" w:rsidP="00A85EA4">
            <w:pPr>
              <w:jc w:val="center"/>
              <w:rPr>
                <w:bCs/>
              </w:rPr>
            </w:pPr>
            <w:r w:rsidRPr="00463FAD">
              <w:rPr>
                <w:bCs/>
              </w:rPr>
              <w:t>10,3/4,2</w:t>
            </w:r>
          </w:p>
        </w:tc>
        <w:tc>
          <w:tcPr>
            <w:tcW w:w="701" w:type="dxa"/>
          </w:tcPr>
          <w:p w:rsidR="00A85EA4" w:rsidRPr="00463FAD" w:rsidRDefault="00A85EA4" w:rsidP="00A85EA4">
            <w:pPr>
              <w:jc w:val="center"/>
              <w:rPr>
                <w:bCs/>
              </w:rPr>
            </w:pPr>
            <w:r w:rsidRPr="00463FAD">
              <w:rPr>
                <w:bCs/>
              </w:rPr>
              <w:t>9,1/</w:t>
            </w:r>
          </w:p>
          <w:p w:rsidR="00A85EA4" w:rsidRPr="00463FAD" w:rsidRDefault="00A85EA4" w:rsidP="00A85EA4">
            <w:pPr>
              <w:jc w:val="center"/>
              <w:rPr>
                <w:bCs/>
              </w:rPr>
            </w:pPr>
            <w:r w:rsidRPr="00463FAD">
              <w:rPr>
                <w:bCs/>
              </w:rPr>
              <w:t>4,3</w:t>
            </w:r>
          </w:p>
        </w:tc>
        <w:tc>
          <w:tcPr>
            <w:tcW w:w="701" w:type="dxa"/>
          </w:tcPr>
          <w:p w:rsidR="00A85EA4" w:rsidRPr="00463FAD" w:rsidRDefault="00A85EA4" w:rsidP="00A85EA4">
            <w:pPr>
              <w:jc w:val="center"/>
              <w:rPr>
                <w:bCs/>
              </w:rPr>
            </w:pPr>
            <w:r w:rsidRPr="00463FAD">
              <w:rPr>
                <w:bCs/>
              </w:rPr>
              <w:t>8,4/</w:t>
            </w:r>
          </w:p>
          <w:p w:rsidR="00A85EA4" w:rsidRPr="00463FAD" w:rsidRDefault="00A85EA4" w:rsidP="00A85EA4">
            <w:pPr>
              <w:jc w:val="center"/>
              <w:rPr>
                <w:bCs/>
              </w:rPr>
            </w:pPr>
            <w:r w:rsidRPr="00463FAD">
              <w:rPr>
                <w:bCs/>
              </w:rPr>
              <w:t>2,6</w:t>
            </w:r>
          </w:p>
        </w:tc>
        <w:tc>
          <w:tcPr>
            <w:tcW w:w="701" w:type="dxa"/>
          </w:tcPr>
          <w:p w:rsidR="00A85EA4" w:rsidRPr="00463FAD" w:rsidRDefault="00A85EA4" w:rsidP="00A85EA4">
            <w:pPr>
              <w:jc w:val="center"/>
              <w:rPr>
                <w:bCs/>
              </w:rPr>
            </w:pPr>
            <w:r w:rsidRPr="00463FAD">
              <w:rPr>
                <w:bCs/>
              </w:rPr>
              <w:t>7,5/</w:t>
            </w:r>
          </w:p>
          <w:p w:rsidR="00A85EA4" w:rsidRPr="00463FAD" w:rsidRDefault="00A85EA4" w:rsidP="00A85EA4">
            <w:pPr>
              <w:jc w:val="center"/>
              <w:rPr>
                <w:bCs/>
              </w:rPr>
            </w:pPr>
            <w:r w:rsidRPr="00463FAD">
              <w:rPr>
                <w:bCs/>
              </w:rPr>
              <w:t>1,6</w:t>
            </w:r>
          </w:p>
        </w:tc>
        <w:tc>
          <w:tcPr>
            <w:tcW w:w="701" w:type="dxa"/>
          </w:tcPr>
          <w:p w:rsidR="00A85EA4" w:rsidRPr="00463FAD" w:rsidRDefault="00A85EA4" w:rsidP="00A85EA4">
            <w:pPr>
              <w:jc w:val="center"/>
              <w:rPr>
                <w:bCs/>
              </w:rPr>
            </w:pPr>
            <w:r w:rsidRPr="00463FAD">
              <w:rPr>
                <w:bCs/>
              </w:rPr>
              <w:t>10,6/</w:t>
            </w:r>
          </w:p>
          <w:p w:rsidR="00A85EA4" w:rsidRPr="00463FAD" w:rsidRDefault="00A85EA4" w:rsidP="00A85EA4">
            <w:pPr>
              <w:jc w:val="center"/>
              <w:rPr>
                <w:bCs/>
              </w:rPr>
            </w:pPr>
            <w:r w:rsidRPr="00463FAD">
              <w:rPr>
                <w:bCs/>
              </w:rPr>
              <w:t>3,8</w:t>
            </w:r>
          </w:p>
        </w:tc>
        <w:tc>
          <w:tcPr>
            <w:tcW w:w="702" w:type="dxa"/>
          </w:tcPr>
          <w:p w:rsidR="00A85EA4" w:rsidRPr="00463FAD" w:rsidRDefault="00A85EA4" w:rsidP="00A85EA4">
            <w:pPr>
              <w:jc w:val="center"/>
              <w:rPr>
                <w:bCs/>
              </w:rPr>
            </w:pPr>
            <w:r w:rsidRPr="00463FAD">
              <w:rPr>
                <w:bCs/>
              </w:rPr>
              <w:t>10,3/</w:t>
            </w:r>
          </w:p>
          <w:p w:rsidR="00A85EA4" w:rsidRPr="00463FAD" w:rsidRDefault="00A85EA4" w:rsidP="00A85EA4">
            <w:pPr>
              <w:jc w:val="center"/>
              <w:rPr>
                <w:bCs/>
              </w:rPr>
            </w:pPr>
            <w:r w:rsidRPr="00463FAD">
              <w:rPr>
                <w:bCs/>
              </w:rPr>
              <w:t>3,4</w:t>
            </w:r>
          </w:p>
        </w:tc>
        <w:tc>
          <w:tcPr>
            <w:tcW w:w="702" w:type="dxa"/>
          </w:tcPr>
          <w:p w:rsidR="00A85EA4" w:rsidRPr="00463FAD" w:rsidRDefault="00A85EA4" w:rsidP="00A85EA4">
            <w:pPr>
              <w:jc w:val="center"/>
              <w:rPr>
                <w:bCs/>
              </w:rPr>
            </w:pPr>
            <w:r w:rsidRPr="00463FAD">
              <w:rPr>
                <w:bCs/>
              </w:rPr>
              <w:t>9,5/</w:t>
            </w:r>
          </w:p>
          <w:p w:rsidR="00A85EA4" w:rsidRPr="00463FAD" w:rsidRDefault="00A85EA4" w:rsidP="00A85EA4">
            <w:pPr>
              <w:jc w:val="center"/>
              <w:rPr>
                <w:bCs/>
              </w:rPr>
            </w:pPr>
            <w:r w:rsidRPr="00463FAD">
              <w:rPr>
                <w:bCs/>
              </w:rPr>
              <w:t>2,3</w:t>
            </w:r>
          </w:p>
        </w:tc>
        <w:tc>
          <w:tcPr>
            <w:tcW w:w="702" w:type="dxa"/>
          </w:tcPr>
          <w:p w:rsidR="00A85EA4" w:rsidRPr="00463FAD" w:rsidRDefault="00A85EA4" w:rsidP="00A85EA4">
            <w:pPr>
              <w:jc w:val="center"/>
              <w:rPr>
                <w:bCs/>
              </w:rPr>
            </w:pPr>
            <w:r w:rsidRPr="00463FAD">
              <w:rPr>
                <w:bCs/>
              </w:rPr>
              <w:t>13,3/</w:t>
            </w:r>
          </w:p>
          <w:p w:rsidR="00A85EA4" w:rsidRPr="00463FAD" w:rsidRDefault="00A85EA4" w:rsidP="00A85EA4">
            <w:pPr>
              <w:jc w:val="center"/>
              <w:rPr>
                <w:bCs/>
              </w:rPr>
            </w:pPr>
            <w:r w:rsidRPr="00463FAD">
              <w:rPr>
                <w:bCs/>
              </w:rPr>
              <w:t>3,6</w:t>
            </w:r>
          </w:p>
        </w:tc>
        <w:tc>
          <w:tcPr>
            <w:tcW w:w="702" w:type="dxa"/>
          </w:tcPr>
          <w:p w:rsidR="00A85EA4" w:rsidRPr="00463FAD" w:rsidRDefault="00A85EA4" w:rsidP="00A85EA4">
            <w:pPr>
              <w:jc w:val="center"/>
              <w:rPr>
                <w:bCs/>
              </w:rPr>
            </w:pPr>
            <w:r w:rsidRPr="00463FAD">
              <w:rPr>
                <w:bCs/>
              </w:rPr>
              <w:t>12,2/</w:t>
            </w:r>
          </w:p>
          <w:p w:rsidR="00A85EA4" w:rsidRPr="00463FAD" w:rsidRDefault="00A85EA4" w:rsidP="00A85EA4">
            <w:pPr>
              <w:jc w:val="center"/>
              <w:rPr>
                <w:bCs/>
              </w:rPr>
            </w:pPr>
            <w:r w:rsidRPr="00463FAD">
              <w:rPr>
                <w:bCs/>
              </w:rPr>
              <w:t>3,2</w:t>
            </w:r>
          </w:p>
        </w:tc>
        <w:tc>
          <w:tcPr>
            <w:tcW w:w="703"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1,3</w:t>
            </w:r>
          </w:p>
        </w:tc>
        <w:tc>
          <w:tcPr>
            <w:tcW w:w="703"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1,3</w:t>
            </w:r>
          </w:p>
        </w:tc>
        <w:tc>
          <w:tcPr>
            <w:tcW w:w="703"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0,2</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5</w:t>
            </w:r>
          </w:p>
        </w:tc>
        <w:tc>
          <w:tcPr>
            <w:tcW w:w="701" w:type="dxa"/>
          </w:tcPr>
          <w:p w:rsidR="00A85EA4" w:rsidRPr="00463FAD" w:rsidRDefault="00A85EA4" w:rsidP="00A85EA4">
            <w:pPr>
              <w:jc w:val="center"/>
              <w:rPr>
                <w:bCs/>
              </w:rPr>
            </w:pPr>
            <w:r w:rsidRPr="00463FAD">
              <w:rPr>
                <w:bCs/>
              </w:rPr>
              <w:t>9,1/</w:t>
            </w:r>
          </w:p>
          <w:p w:rsidR="00A85EA4" w:rsidRPr="00463FAD" w:rsidRDefault="00A85EA4" w:rsidP="00A85EA4">
            <w:pPr>
              <w:jc w:val="center"/>
              <w:rPr>
                <w:bCs/>
              </w:rPr>
            </w:pPr>
            <w:r w:rsidRPr="00463FAD">
              <w:rPr>
                <w:bCs/>
              </w:rPr>
              <w:t>4,3</w:t>
            </w:r>
          </w:p>
        </w:tc>
        <w:tc>
          <w:tcPr>
            <w:tcW w:w="701" w:type="dxa"/>
          </w:tcPr>
          <w:p w:rsidR="00A85EA4" w:rsidRPr="00463FAD" w:rsidRDefault="00A85EA4" w:rsidP="00A85EA4">
            <w:pPr>
              <w:jc w:val="center"/>
              <w:rPr>
                <w:bCs/>
              </w:rPr>
            </w:pPr>
            <w:r w:rsidRPr="00463FAD">
              <w:rPr>
                <w:bCs/>
              </w:rPr>
              <w:t>8,2/</w:t>
            </w:r>
          </w:p>
          <w:p w:rsidR="00A85EA4" w:rsidRPr="00463FAD" w:rsidRDefault="00A85EA4" w:rsidP="00A85EA4">
            <w:pPr>
              <w:jc w:val="center"/>
              <w:rPr>
                <w:bCs/>
              </w:rPr>
            </w:pPr>
            <w:r w:rsidRPr="00463FAD">
              <w:rPr>
                <w:bCs/>
              </w:rPr>
              <w:t>2,4</w:t>
            </w:r>
          </w:p>
        </w:tc>
        <w:tc>
          <w:tcPr>
            <w:tcW w:w="701" w:type="dxa"/>
          </w:tcPr>
          <w:p w:rsidR="00A85EA4" w:rsidRPr="00463FAD" w:rsidRDefault="00A85EA4" w:rsidP="00A85EA4">
            <w:pPr>
              <w:jc w:val="center"/>
              <w:rPr>
                <w:bCs/>
              </w:rPr>
            </w:pPr>
            <w:r w:rsidRPr="00463FAD">
              <w:rPr>
                <w:bCs/>
              </w:rPr>
              <w:t>7,6/</w:t>
            </w:r>
          </w:p>
          <w:p w:rsidR="00A85EA4" w:rsidRPr="00463FAD" w:rsidRDefault="00A85EA4" w:rsidP="00A85EA4">
            <w:pPr>
              <w:jc w:val="center"/>
              <w:rPr>
                <w:bCs/>
              </w:rPr>
            </w:pPr>
            <w:r w:rsidRPr="00463FAD">
              <w:rPr>
                <w:bCs/>
              </w:rPr>
              <w:t>1,6</w:t>
            </w:r>
          </w:p>
        </w:tc>
        <w:tc>
          <w:tcPr>
            <w:tcW w:w="701" w:type="dxa"/>
          </w:tcPr>
          <w:p w:rsidR="00A85EA4" w:rsidRPr="00463FAD" w:rsidRDefault="00A85EA4" w:rsidP="00A85EA4">
            <w:pPr>
              <w:jc w:val="center"/>
              <w:rPr>
                <w:bCs/>
              </w:rPr>
            </w:pPr>
            <w:r w:rsidRPr="00463FAD">
              <w:rPr>
                <w:bCs/>
              </w:rPr>
              <w:t>7,5/</w:t>
            </w:r>
          </w:p>
          <w:p w:rsidR="00A85EA4" w:rsidRPr="00463FAD" w:rsidRDefault="00A85EA4" w:rsidP="00A85EA4">
            <w:pPr>
              <w:jc w:val="center"/>
              <w:rPr>
                <w:bCs/>
              </w:rPr>
            </w:pPr>
            <w:r w:rsidRPr="00463FAD">
              <w:rPr>
                <w:bCs/>
              </w:rPr>
              <w:t>2,0</w:t>
            </w:r>
          </w:p>
        </w:tc>
        <w:tc>
          <w:tcPr>
            <w:tcW w:w="701" w:type="dxa"/>
          </w:tcPr>
          <w:p w:rsidR="00A85EA4" w:rsidRPr="00463FAD" w:rsidRDefault="00A85EA4" w:rsidP="00A85EA4">
            <w:pPr>
              <w:jc w:val="center"/>
              <w:rPr>
                <w:bCs/>
              </w:rPr>
            </w:pPr>
            <w:r w:rsidRPr="00463FAD">
              <w:rPr>
                <w:bCs/>
              </w:rPr>
              <w:t>10,1/</w:t>
            </w:r>
          </w:p>
          <w:p w:rsidR="00A85EA4" w:rsidRPr="00463FAD" w:rsidRDefault="00A85EA4" w:rsidP="00A85EA4">
            <w:pPr>
              <w:jc w:val="center"/>
              <w:rPr>
                <w:bCs/>
              </w:rPr>
            </w:pPr>
            <w:r w:rsidRPr="00463FAD">
              <w:rPr>
                <w:bCs/>
              </w:rPr>
              <w:t>3,2</w:t>
            </w:r>
          </w:p>
        </w:tc>
        <w:tc>
          <w:tcPr>
            <w:tcW w:w="702" w:type="dxa"/>
          </w:tcPr>
          <w:p w:rsidR="00A85EA4" w:rsidRPr="00463FAD" w:rsidRDefault="00A85EA4" w:rsidP="00A85EA4">
            <w:pPr>
              <w:jc w:val="center"/>
              <w:rPr>
                <w:bCs/>
              </w:rPr>
            </w:pPr>
            <w:r w:rsidRPr="00463FAD">
              <w:rPr>
                <w:bCs/>
              </w:rPr>
              <w:t>9,5/</w:t>
            </w:r>
          </w:p>
          <w:p w:rsidR="00A85EA4" w:rsidRPr="00463FAD" w:rsidRDefault="00A85EA4" w:rsidP="00A85EA4">
            <w:pPr>
              <w:jc w:val="center"/>
              <w:rPr>
                <w:bCs/>
              </w:rPr>
            </w:pPr>
            <w:r w:rsidRPr="00463FAD">
              <w:rPr>
                <w:bCs/>
              </w:rPr>
              <w:t>2,4</w:t>
            </w:r>
          </w:p>
        </w:tc>
        <w:tc>
          <w:tcPr>
            <w:tcW w:w="702" w:type="dxa"/>
          </w:tcPr>
          <w:p w:rsidR="00A85EA4" w:rsidRPr="00463FAD" w:rsidRDefault="00A85EA4" w:rsidP="00A85EA4">
            <w:pPr>
              <w:jc w:val="center"/>
              <w:rPr>
                <w:bCs/>
              </w:rPr>
            </w:pPr>
            <w:r w:rsidRPr="00463FAD">
              <w:rPr>
                <w:bCs/>
              </w:rPr>
              <w:t>9,4/</w:t>
            </w:r>
          </w:p>
          <w:p w:rsidR="00A85EA4" w:rsidRPr="00463FAD" w:rsidRDefault="00A85EA4" w:rsidP="00A85EA4">
            <w:pPr>
              <w:jc w:val="center"/>
              <w:rPr>
                <w:bCs/>
              </w:rPr>
            </w:pPr>
            <w:r w:rsidRPr="00463FAD">
              <w:rPr>
                <w:bCs/>
              </w:rPr>
              <w:t>1,8</w:t>
            </w:r>
          </w:p>
        </w:tc>
        <w:tc>
          <w:tcPr>
            <w:tcW w:w="702" w:type="dxa"/>
          </w:tcPr>
          <w:p w:rsidR="00A85EA4" w:rsidRPr="00463FAD" w:rsidRDefault="00A85EA4" w:rsidP="00A85EA4">
            <w:pPr>
              <w:jc w:val="center"/>
              <w:rPr>
                <w:bCs/>
              </w:rPr>
            </w:pPr>
            <w:r w:rsidRPr="00463FAD">
              <w:rPr>
                <w:bCs/>
              </w:rPr>
              <w:t>9,2/</w:t>
            </w:r>
          </w:p>
          <w:p w:rsidR="00A85EA4" w:rsidRPr="00463FAD" w:rsidRDefault="00A85EA4" w:rsidP="00A85EA4">
            <w:pPr>
              <w:jc w:val="center"/>
              <w:rPr>
                <w:bCs/>
              </w:rPr>
            </w:pPr>
            <w:r w:rsidRPr="00463FAD">
              <w:rPr>
                <w:bCs/>
              </w:rPr>
              <w:t>2,5</w:t>
            </w:r>
          </w:p>
        </w:tc>
        <w:tc>
          <w:tcPr>
            <w:tcW w:w="702" w:type="dxa"/>
          </w:tcPr>
          <w:p w:rsidR="00A85EA4" w:rsidRPr="00463FAD" w:rsidRDefault="00A85EA4" w:rsidP="00A85EA4">
            <w:pPr>
              <w:jc w:val="center"/>
              <w:rPr>
                <w:bCs/>
              </w:rPr>
            </w:pPr>
            <w:r w:rsidRPr="00463FAD">
              <w:rPr>
                <w:bCs/>
              </w:rPr>
              <w:t>12,0/</w:t>
            </w:r>
          </w:p>
          <w:p w:rsidR="00A85EA4" w:rsidRPr="00463FAD" w:rsidRDefault="00A85EA4" w:rsidP="00A85EA4">
            <w:pPr>
              <w:jc w:val="center"/>
              <w:rPr>
                <w:bCs/>
              </w:rPr>
            </w:pPr>
            <w:r w:rsidRPr="00463FAD">
              <w:rPr>
                <w:bCs/>
              </w:rPr>
              <w:t>3,2</w:t>
            </w:r>
          </w:p>
        </w:tc>
        <w:tc>
          <w:tcPr>
            <w:tcW w:w="703" w:type="dxa"/>
          </w:tcPr>
          <w:p w:rsidR="00A85EA4" w:rsidRPr="00463FAD" w:rsidRDefault="00A85EA4" w:rsidP="00A85EA4">
            <w:pPr>
              <w:jc w:val="center"/>
              <w:rPr>
                <w:bCs/>
              </w:rPr>
            </w:pPr>
            <w:r w:rsidRPr="00463FAD">
              <w:rPr>
                <w:bCs/>
              </w:rPr>
              <w:t>11,3/</w:t>
            </w:r>
          </w:p>
          <w:p w:rsidR="00A85EA4" w:rsidRPr="00463FAD" w:rsidRDefault="00A85EA4" w:rsidP="00A85EA4">
            <w:pPr>
              <w:jc w:val="center"/>
              <w:rPr>
                <w:bCs/>
              </w:rPr>
            </w:pPr>
            <w:r w:rsidRPr="00463FAD">
              <w:rPr>
                <w:bCs/>
              </w:rPr>
              <w:t>1,7</w:t>
            </w:r>
          </w:p>
        </w:tc>
        <w:tc>
          <w:tcPr>
            <w:tcW w:w="703"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0,8</w:t>
            </w:r>
          </w:p>
        </w:tc>
        <w:tc>
          <w:tcPr>
            <w:tcW w:w="703" w:type="dxa"/>
          </w:tcPr>
          <w:p w:rsidR="00A85EA4" w:rsidRPr="00463FAD" w:rsidRDefault="00A85EA4" w:rsidP="00A85EA4">
            <w:pPr>
              <w:jc w:val="center"/>
              <w:rPr>
                <w:bCs/>
              </w:rPr>
            </w:pPr>
            <w:r w:rsidRPr="00463FAD">
              <w:rPr>
                <w:bCs/>
              </w:rPr>
              <w:t>10,3/</w:t>
            </w:r>
          </w:p>
          <w:p w:rsidR="00A85EA4" w:rsidRPr="00463FAD" w:rsidRDefault="00A85EA4" w:rsidP="00A85EA4">
            <w:pPr>
              <w:jc w:val="center"/>
              <w:rPr>
                <w:bCs/>
              </w:rPr>
            </w:pPr>
            <w:r w:rsidRPr="00463FAD">
              <w:rPr>
                <w:bCs/>
              </w:rPr>
              <w:t>2,8</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6</w:t>
            </w:r>
          </w:p>
        </w:tc>
        <w:tc>
          <w:tcPr>
            <w:tcW w:w="701" w:type="dxa"/>
          </w:tcPr>
          <w:p w:rsidR="00A85EA4" w:rsidRPr="00463FAD" w:rsidRDefault="00A85EA4" w:rsidP="00A85EA4">
            <w:pPr>
              <w:jc w:val="center"/>
              <w:rPr>
                <w:bCs/>
              </w:rPr>
            </w:pPr>
            <w:r w:rsidRPr="00463FAD">
              <w:rPr>
                <w:bCs/>
              </w:rPr>
              <w:t>10,6/</w:t>
            </w:r>
          </w:p>
          <w:p w:rsidR="00A85EA4" w:rsidRPr="00463FAD" w:rsidRDefault="00A85EA4" w:rsidP="00A85EA4">
            <w:pPr>
              <w:jc w:val="center"/>
              <w:rPr>
                <w:bCs/>
              </w:rPr>
            </w:pPr>
            <w:r w:rsidRPr="00463FAD">
              <w:rPr>
                <w:bCs/>
              </w:rPr>
              <w:t>3,6</w:t>
            </w:r>
          </w:p>
        </w:tc>
        <w:tc>
          <w:tcPr>
            <w:tcW w:w="701" w:type="dxa"/>
          </w:tcPr>
          <w:p w:rsidR="00A85EA4" w:rsidRPr="00463FAD" w:rsidRDefault="00A85EA4" w:rsidP="00A85EA4">
            <w:pPr>
              <w:jc w:val="center"/>
              <w:rPr>
                <w:bCs/>
              </w:rPr>
            </w:pPr>
            <w:r w:rsidRPr="00463FAD">
              <w:rPr>
                <w:bCs/>
              </w:rPr>
              <w:t>10,1/</w:t>
            </w:r>
          </w:p>
          <w:p w:rsidR="00A85EA4" w:rsidRPr="00463FAD" w:rsidRDefault="00A85EA4" w:rsidP="00A85EA4">
            <w:pPr>
              <w:jc w:val="center"/>
              <w:rPr>
                <w:bCs/>
              </w:rPr>
            </w:pPr>
            <w:r w:rsidRPr="00463FAD">
              <w:rPr>
                <w:bCs/>
              </w:rPr>
              <w:t>3,0</w:t>
            </w:r>
          </w:p>
        </w:tc>
        <w:tc>
          <w:tcPr>
            <w:tcW w:w="701" w:type="dxa"/>
          </w:tcPr>
          <w:p w:rsidR="00A85EA4" w:rsidRPr="00463FAD" w:rsidRDefault="00A85EA4" w:rsidP="00A85EA4">
            <w:pPr>
              <w:jc w:val="center"/>
              <w:rPr>
                <w:bCs/>
              </w:rPr>
            </w:pPr>
            <w:r w:rsidRPr="00463FAD">
              <w:rPr>
                <w:bCs/>
              </w:rPr>
              <w:t>9,5/</w:t>
            </w:r>
          </w:p>
          <w:p w:rsidR="00A85EA4" w:rsidRPr="00463FAD" w:rsidRDefault="00A85EA4" w:rsidP="00A85EA4">
            <w:pPr>
              <w:jc w:val="center"/>
              <w:rPr>
                <w:bCs/>
              </w:rPr>
            </w:pPr>
            <w:r w:rsidRPr="00463FAD">
              <w:rPr>
                <w:bCs/>
              </w:rPr>
              <w:t>2,3</w:t>
            </w:r>
          </w:p>
        </w:tc>
        <w:tc>
          <w:tcPr>
            <w:tcW w:w="701" w:type="dxa"/>
          </w:tcPr>
          <w:p w:rsidR="00A85EA4" w:rsidRPr="00463FAD" w:rsidRDefault="00A85EA4" w:rsidP="00A85EA4">
            <w:pPr>
              <w:jc w:val="center"/>
              <w:rPr>
                <w:bCs/>
              </w:rPr>
            </w:pPr>
            <w:r w:rsidRPr="00463FAD">
              <w:rPr>
                <w:bCs/>
              </w:rPr>
              <w:t>9,6/</w:t>
            </w:r>
          </w:p>
          <w:p w:rsidR="00A85EA4" w:rsidRPr="00463FAD" w:rsidRDefault="00A85EA4" w:rsidP="00A85EA4">
            <w:pPr>
              <w:jc w:val="center"/>
              <w:rPr>
                <w:bCs/>
              </w:rPr>
            </w:pPr>
            <w:r w:rsidRPr="00463FAD">
              <w:rPr>
                <w:bCs/>
              </w:rPr>
              <w:t>1,5</w:t>
            </w:r>
          </w:p>
        </w:tc>
        <w:tc>
          <w:tcPr>
            <w:tcW w:w="701" w:type="dxa"/>
          </w:tcPr>
          <w:p w:rsidR="00A85EA4" w:rsidRPr="00463FAD" w:rsidRDefault="00A85EA4" w:rsidP="00A85EA4">
            <w:pPr>
              <w:jc w:val="center"/>
              <w:rPr>
                <w:bCs/>
              </w:rPr>
            </w:pPr>
            <w:r w:rsidRPr="00463FAD">
              <w:rPr>
                <w:bCs/>
              </w:rPr>
              <w:t>13,2/</w:t>
            </w:r>
          </w:p>
          <w:p w:rsidR="00A85EA4" w:rsidRPr="00463FAD" w:rsidRDefault="00A85EA4" w:rsidP="00A85EA4">
            <w:pPr>
              <w:jc w:val="center"/>
              <w:rPr>
                <w:bCs/>
              </w:rPr>
            </w:pPr>
            <w:r w:rsidRPr="00463FAD">
              <w:rPr>
                <w:bCs/>
              </w:rPr>
              <w:t>3,5</w:t>
            </w:r>
          </w:p>
        </w:tc>
        <w:tc>
          <w:tcPr>
            <w:tcW w:w="702" w:type="dxa"/>
          </w:tcPr>
          <w:p w:rsidR="00A85EA4" w:rsidRPr="00463FAD" w:rsidRDefault="00A85EA4" w:rsidP="00A85EA4">
            <w:pPr>
              <w:jc w:val="center"/>
              <w:rPr>
                <w:bCs/>
              </w:rPr>
            </w:pPr>
            <w:r w:rsidRPr="00463FAD">
              <w:rPr>
                <w:bCs/>
              </w:rPr>
              <w:t>12,4/</w:t>
            </w:r>
          </w:p>
          <w:p w:rsidR="00A85EA4" w:rsidRPr="00463FAD" w:rsidRDefault="00A85EA4" w:rsidP="00A85EA4">
            <w:pPr>
              <w:jc w:val="center"/>
              <w:rPr>
                <w:bCs/>
              </w:rPr>
            </w:pPr>
            <w:r w:rsidRPr="00463FAD">
              <w:rPr>
                <w:bCs/>
              </w:rPr>
              <w:t>3,2</w:t>
            </w:r>
          </w:p>
        </w:tc>
        <w:tc>
          <w:tcPr>
            <w:tcW w:w="702" w:type="dxa"/>
          </w:tcPr>
          <w:p w:rsidR="00A85EA4" w:rsidRPr="00463FAD" w:rsidRDefault="00A85EA4" w:rsidP="00A85EA4">
            <w:pPr>
              <w:jc w:val="center"/>
              <w:rPr>
                <w:bCs/>
              </w:rPr>
            </w:pPr>
            <w:r w:rsidRPr="00463FAD">
              <w:rPr>
                <w:bCs/>
              </w:rPr>
              <w:t>11,5/</w:t>
            </w:r>
          </w:p>
          <w:p w:rsidR="00A85EA4" w:rsidRPr="00463FAD" w:rsidRDefault="00A85EA4" w:rsidP="00A85EA4">
            <w:pPr>
              <w:jc w:val="center"/>
              <w:rPr>
                <w:bCs/>
              </w:rPr>
            </w:pPr>
            <w:r w:rsidRPr="00463FAD">
              <w:rPr>
                <w:bCs/>
              </w:rPr>
              <w:t>1,1</w:t>
            </w:r>
          </w:p>
        </w:tc>
        <w:tc>
          <w:tcPr>
            <w:tcW w:w="702"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0,2</w:t>
            </w:r>
          </w:p>
        </w:tc>
        <w:tc>
          <w:tcPr>
            <w:tcW w:w="702" w:type="dxa"/>
          </w:tcPr>
          <w:p w:rsidR="00A85EA4" w:rsidRPr="00463FAD" w:rsidRDefault="00A85EA4" w:rsidP="00A85EA4">
            <w:pPr>
              <w:jc w:val="center"/>
              <w:rPr>
                <w:bCs/>
              </w:rPr>
            </w:pPr>
            <w:r w:rsidRPr="00463FAD">
              <w:rPr>
                <w:bCs/>
              </w:rPr>
              <w:t>15,6/</w:t>
            </w:r>
          </w:p>
          <w:p w:rsidR="00A85EA4" w:rsidRPr="00463FAD" w:rsidRDefault="00A85EA4" w:rsidP="00A85EA4">
            <w:pPr>
              <w:jc w:val="center"/>
              <w:rPr>
                <w:bCs/>
              </w:rPr>
            </w:pPr>
            <w:r w:rsidRPr="00463FAD">
              <w:rPr>
                <w:bCs/>
              </w:rPr>
              <w:t>3,3</w:t>
            </w:r>
          </w:p>
        </w:tc>
        <w:tc>
          <w:tcPr>
            <w:tcW w:w="703" w:type="dxa"/>
          </w:tcPr>
          <w:p w:rsidR="00A85EA4" w:rsidRPr="00463FAD" w:rsidRDefault="00A85EA4" w:rsidP="00A85EA4">
            <w:pPr>
              <w:jc w:val="center"/>
              <w:rPr>
                <w:bCs/>
              </w:rPr>
            </w:pPr>
            <w:r w:rsidRPr="00463FAD">
              <w:rPr>
                <w:bCs/>
              </w:rPr>
              <w:t>15,3/</w:t>
            </w:r>
          </w:p>
          <w:p w:rsidR="00A85EA4" w:rsidRPr="00463FAD" w:rsidRDefault="00A85EA4" w:rsidP="00A85EA4">
            <w:pPr>
              <w:jc w:val="center"/>
              <w:rPr>
                <w:bCs/>
              </w:rPr>
            </w:pPr>
            <w:r w:rsidRPr="00463FAD">
              <w:rPr>
                <w:bCs/>
              </w:rPr>
              <w:t>4,0</w:t>
            </w:r>
          </w:p>
        </w:tc>
        <w:tc>
          <w:tcPr>
            <w:tcW w:w="703" w:type="dxa"/>
          </w:tcPr>
          <w:p w:rsidR="00A85EA4" w:rsidRPr="00463FAD" w:rsidRDefault="00A85EA4" w:rsidP="00A85EA4">
            <w:pPr>
              <w:jc w:val="center"/>
              <w:rPr>
                <w:bCs/>
              </w:rPr>
            </w:pPr>
            <w:r w:rsidRPr="00463FAD">
              <w:rPr>
                <w:bCs/>
              </w:rPr>
              <w:t>15,1/</w:t>
            </w:r>
          </w:p>
          <w:p w:rsidR="00A85EA4" w:rsidRPr="00463FAD" w:rsidRDefault="00A85EA4" w:rsidP="00A85EA4">
            <w:pPr>
              <w:jc w:val="center"/>
              <w:rPr>
                <w:bCs/>
              </w:rPr>
            </w:pPr>
            <w:r w:rsidRPr="00463FAD">
              <w:rPr>
                <w:bCs/>
              </w:rPr>
              <w:t>4,0</w:t>
            </w:r>
          </w:p>
        </w:tc>
        <w:tc>
          <w:tcPr>
            <w:tcW w:w="703" w:type="dxa"/>
          </w:tcPr>
          <w:p w:rsidR="00A85EA4" w:rsidRPr="00463FAD" w:rsidRDefault="00A85EA4" w:rsidP="00A85EA4">
            <w:pPr>
              <w:jc w:val="center"/>
              <w:rPr>
                <w:bCs/>
              </w:rPr>
            </w:pPr>
            <w:r w:rsidRPr="00463FAD">
              <w:rPr>
                <w:bCs/>
              </w:rPr>
              <w:t>14,3/</w:t>
            </w:r>
          </w:p>
          <w:p w:rsidR="00A85EA4" w:rsidRPr="00463FAD" w:rsidRDefault="00A85EA4" w:rsidP="00A85EA4">
            <w:pPr>
              <w:jc w:val="center"/>
              <w:rPr>
                <w:bCs/>
              </w:rPr>
            </w:pPr>
            <w:r w:rsidRPr="00463FAD">
              <w:rPr>
                <w:bCs/>
              </w:rPr>
              <w:t>9,4</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7</w:t>
            </w:r>
          </w:p>
        </w:tc>
        <w:tc>
          <w:tcPr>
            <w:tcW w:w="701" w:type="dxa"/>
          </w:tcPr>
          <w:p w:rsidR="00A85EA4" w:rsidRPr="00463FAD" w:rsidRDefault="00A85EA4" w:rsidP="00A85EA4">
            <w:pPr>
              <w:jc w:val="center"/>
              <w:rPr>
                <w:bCs/>
              </w:rPr>
            </w:pPr>
            <w:r w:rsidRPr="00463FAD">
              <w:rPr>
                <w:bCs/>
              </w:rPr>
              <w:t>10,1/</w:t>
            </w:r>
          </w:p>
          <w:p w:rsidR="00A85EA4" w:rsidRPr="00463FAD" w:rsidRDefault="00A85EA4" w:rsidP="00A85EA4">
            <w:pPr>
              <w:jc w:val="center"/>
              <w:rPr>
                <w:bCs/>
              </w:rPr>
            </w:pPr>
            <w:r w:rsidRPr="00463FAD">
              <w:rPr>
                <w:bCs/>
              </w:rPr>
              <w:t>3,6</w:t>
            </w:r>
          </w:p>
        </w:tc>
        <w:tc>
          <w:tcPr>
            <w:tcW w:w="701" w:type="dxa"/>
          </w:tcPr>
          <w:p w:rsidR="00A85EA4" w:rsidRPr="00463FAD" w:rsidRDefault="00A85EA4" w:rsidP="00A85EA4">
            <w:pPr>
              <w:jc w:val="center"/>
              <w:rPr>
                <w:bCs/>
              </w:rPr>
            </w:pPr>
            <w:r w:rsidRPr="00463FAD">
              <w:rPr>
                <w:bCs/>
              </w:rPr>
              <w:t>9,5/</w:t>
            </w:r>
          </w:p>
          <w:p w:rsidR="00A85EA4" w:rsidRPr="00463FAD" w:rsidRDefault="00A85EA4" w:rsidP="00A85EA4">
            <w:pPr>
              <w:jc w:val="center"/>
              <w:rPr>
                <w:bCs/>
              </w:rPr>
            </w:pPr>
            <w:r w:rsidRPr="00463FAD">
              <w:rPr>
                <w:bCs/>
              </w:rPr>
              <w:t>2,1</w:t>
            </w:r>
          </w:p>
        </w:tc>
        <w:tc>
          <w:tcPr>
            <w:tcW w:w="701" w:type="dxa"/>
          </w:tcPr>
          <w:p w:rsidR="00A85EA4" w:rsidRPr="00463FAD" w:rsidRDefault="00A85EA4" w:rsidP="00A85EA4">
            <w:pPr>
              <w:jc w:val="center"/>
              <w:rPr>
                <w:bCs/>
              </w:rPr>
            </w:pPr>
            <w:r w:rsidRPr="00463FAD">
              <w:rPr>
                <w:bCs/>
              </w:rPr>
              <w:t>9,4/</w:t>
            </w:r>
          </w:p>
          <w:p w:rsidR="00A85EA4" w:rsidRPr="00463FAD" w:rsidRDefault="00A85EA4" w:rsidP="00A85EA4">
            <w:pPr>
              <w:jc w:val="center"/>
              <w:rPr>
                <w:bCs/>
              </w:rPr>
            </w:pPr>
            <w:r w:rsidRPr="00463FAD">
              <w:rPr>
                <w:bCs/>
              </w:rPr>
              <w:t>1,5</w:t>
            </w:r>
          </w:p>
        </w:tc>
        <w:tc>
          <w:tcPr>
            <w:tcW w:w="701" w:type="dxa"/>
          </w:tcPr>
          <w:p w:rsidR="00A85EA4" w:rsidRPr="00463FAD" w:rsidRDefault="00A85EA4" w:rsidP="00A85EA4">
            <w:pPr>
              <w:jc w:val="center"/>
              <w:rPr>
                <w:bCs/>
              </w:rPr>
            </w:pPr>
            <w:r w:rsidRPr="00463FAD">
              <w:rPr>
                <w:bCs/>
              </w:rPr>
              <w:t>9,6/</w:t>
            </w:r>
          </w:p>
          <w:p w:rsidR="00A85EA4" w:rsidRPr="00463FAD" w:rsidRDefault="00A85EA4" w:rsidP="00A85EA4">
            <w:pPr>
              <w:jc w:val="center"/>
              <w:rPr>
                <w:bCs/>
              </w:rPr>
            </w:pPr>
            <w:r w:rsidRPr="00463FAD">
              <w:rPr>
                <w:bCs/>
              </w:rPr>
              <w:t>2,5</w:t>
            </w:r>
          </w:p>
        </w:tc>
        <w:tc>
          <w:tcPr>
            <w:tcW w:w="701"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3,3</w:t>
            </w:r>
          </w:p>
        </w:tc>
        <w:tc>
          <w:tcPr>
            <w:tcW w:w="702" w:type="dxa"/>
          </w:tcPr>
          <w:p w:rsidR="00A85EA4" w:rsidRPr="00463FAD" w:rsidRDefault="00A85EA4" w:rsidP="00A85EA4">
            <w:pPr>
              <w:jc w:val="center"/>
              <w:rPr>
                <w:bCs/>
              </w:rPr>
            </w:pPr>
            <w:r w:rsidRPr="00463FAD">
              <w:rPr>
                <w:bCs/>
              </w:rPr>
              <w:t>12,3/</w:t>
            </w:r>
          </w:p>
          <w:p w:rsidR="00A85EA4" w:rsidRPr="00463FAD" w:rsidRDefault="00A85EA4" w:rsidP="00A85EA4">
            <w:pPr>
              <w:jc w:val="center"/>
              <w:rPr>
                <w:bCs/>
              </w:rPr>
            </w:pPr>
            <w:r w:rsidRPr="00463FAD">
              <w:rPr>
                <w:bCs/>
              </w:rPr>
              <w:t>0,9</w:t>
            </w:r>
          </w:p>
        </w:tc>
        <w:tc>
          <w:tcPr>
            <w:tcW w:w="702"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0,2</w:t>
            </w:r>
          </w:p>
        </w:tc>
        <w:tc>
          <w:tcPr>
            <w:tcW w:w="702" w:type="dxa"/>
          </w:tcPr>
          <w:p w:rsidR="00A85EA4" w:rsidRPr="00463FAD" w:rsidRDefault="00A85EA4" w:rsidP="00A85EA4">
            <w:pPr>
              <w:jc w:val="center"/>
              <w:rPr>
                <w:bCs/>
              </w:rPr>
            </w:pPr>
            <w:r w:rsidRPr="00463FAD">
              <w:rPr>
                <w:bCs/>
              </w:rPr>
              <w:t>10,3/</w:t>
            </w:r>
          </w:p>
          <w:p w:rsidR="00A85EA4" w:rsidRPr="00463FAD" w:rsidRDefault="00A85EA4" w:rsidP="00A85EA4">
            <w:pPr>
              <w:jc w:val="center"/>
              <w:rPr>
                <w:bCs/>
              </w:rPr>
            </w:pPr>
            <w:r w:rsidRPr="00463FAD">
              <w:rPr>
                <w:bCs/>
              </w:rPr>
              <w:t>2,3</w:t>
            </w:r>
          </w:p>
        </w:tc>
        <w:tc>
          <w:tcPr>
            <w:tcW w:w="702" w:type="dxa"/>
          </w:tcPr>
          <w:p w:rsidR="00A85EA4" w:rsidRPr="00463FAD" w:rsidRDefault="00A85EA4" w:rsidP="00A85EA4">
            <w:pPr>
              <w:jc w:val="center"/>
              <w:rPr>
                <w:bCs/>
              </w:rPr>
            </w:pPr>
            <w:r w:rsidRPr="00463FAD">
              <w:rPr>
                <w:bCs/>
              </w:rPr>
              <w:t>15,3/</w:t>
            </w:r>
          </w:p>
          <w:p w:rsidR="00A85EA4" w:rsidRPr="00463FAD" w:rsidRDefault="00A85EA4" w:rsidP="00A85EA4">
            <w:pPr>
              <w:jc w:val="center"/>
              <w:rPr>
                <w:bCs/>
              </w:rPr>
            </w:pPr>
            <w:r w:rsidRPr="00463FAD">
              <w:rPr>
                <w:bCs/>
              </w:rPr>
              <w:t>4,2</w:t>
            </w:r>
          </w:p>
        </w:tc>
        <w:tc>
          <w:tcPr>
            <w:tcW w:w="703" w:type="dxa"/>
          </w:tcPr>
          <w:p w:rsidR="00A85EA4" w:rsidRPr="00463FAD" w:rsidRDefault="00A85EA4" w:rsidP="00A85EA4">
            <w:pPr>
              <w:jc w:val="center"/>
              <w:rPr>
                <w:bCs/>
              </w:rPr>
            </w:pPr>
            <w:r w:rsidRPr="00463FAD">
              <w:rPr>
                <w:bCs/>
              </w:rPr>
              <w:t>15,4/</w:t>
            </w:r>
          </w:p>
          <w:p w:rsidR="00A85EA4" w:rsidRPr="00463FAD" w:rsidRDefault="00A85EA4" w:rsidP="00A85EA4">
            <w:pPr>
              <w:jc w:val="center"/>
              <w:rPr>
                <w:bCs/>
              </w:rPr>
            </w:pPr>
            <w:r w:rsidRPr="00463FAD">
              <w:rPr>
                <w:bCs/>
              </w:rPr>
              <w:t>3,2</w:t>
            </w:r>
          </w:p>
        </w:tc>
        <w:tc>
          <w:tcPr>
            <w:tcW w:w="703" w:type="dxa"/>
          </w:tcPr>
          <w:p w:rsidR="00A85EA4" w:rsidRPr="00463FAD" w:rsidRDefault="00A85EA4" w:rsidP="00A85EA4">
            <w:pPr>
              <w:jc w:val="center"/>
              <w:rPr>
                <w:bCs/>
              </w:rPr>
            </w:pPr>
            <w:r w:rsidRPr="00463FAD">
              <w:rPr>
                <w:bCs/>
              </w:rPr>
              <w:t>14,3/</w:t>
            </w:r>
          </w:p>
          <w:p w:rsidR="00A85EA4" w:rsidRPr="00463FAD" w:rsidRDefault="00A85EA4" w:rsidP="00A85EA4">
            <w:pPr>
              <w:jc w:val="center"/>
              <w:rPr>
                <w:bCs/>
              </w:rPr>
            </w:pPr>
            <w:r w:rsidRPr="00463FAD">
              <w:rPr>
                <w:bCs/>
              </w:rPr>
              <w:t>1,9</w:t>
            </w:r>
          </w:p>
        </w:tc>
        <w:tc>
          <w:tcPr>
            <w:tcW w:w="703" w:type="dxa"/>
          </w:tcPr>
          <w:p w:rsidR="00A85EA4" w:rsidRPr="00463FAD" w:rsidRDefault="00A85EA4" w:rsidP="00A85EA4">
            <w:pPr>
              <w:jc w:val="center"/>
              <w:rPr>
                <w:bCs/>
              </w:rPr>
            </w:pPr>
            <w:r w:rsidRPr="00463FAD">
              <w:rPr>
                <w:bCs/>
              </w:rPr>
              <w:t>14,4/</w:t>
            </w:r>
          </w:p>
          <w:p w:rsidR="00A85EA4" w:rsidRPr="00463FAD" w:rsidRDefault="00A85EA4" w:rsidP="00A85EA4">
            <w:pPr>
              <w:jc w:val="center"/>
              <w:rPr>
                <w:bCs/>
              </w:rPr>
            </w:pPr>
            <w:r w:rsidRPr="00463FAD">
              <w:rPr>
                <w:bCs/>
              </w:rPr>
              <w:t>4,1</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8</w:t>
            </w:r>
          </w:p>
        </w:tc>
        <w:tc>
          <w:tcPr>
            <w:tcW w:w="701" w:type="dxa"/>
          </w:tcPr>
          <w:p w:rsidR="00A85EA4" w:rsidRPr="00463FAD" w:rsidRDefault="00A85EA4" w:rsidP="00A85EA4">
            <w:pPr>
              <w:jc w:val="center"/>
              <w:rPr>
                <w:bCs/>
              </w:rPr>
            </w:pPr>
            <w:r w:rsidRPr="00463FAD">
              <w:rPr>
                <w:bCs/>
              </w:rPr>
              <w:t>15,2/</w:t>
            </w:r>
          </w:p>
          <w:p w:rsidR="00A85EA4" w:rsidRPr="00463FAD" w:rsidRDefault="00A85EA4" w:rsidP="00A85EA4">
            <w:pPr>
              <w:jc w:val="center"/>
              <w:rPr>
                <w:bCs/>
              </w:rPr>
            </w:pPr>
            <w:r w:rsidRPr="00463FAD">
              <w:rPr>
                <w:bCs/>
              </w:rPr>
              <w:t>3,5</w:t>
            </w:r>
          </w:p>
        </w:tc>
        <w:tc>
          <w:tcPr>
            <w:tcW w:w="701" w:type="dxa"/>
          </w:tcPr>
          <w:p w:rsidR="00A85EA4" w:rsidRPr="00463FAD" w:rsidRDefault="00A85EA4" w:rsidP="00A85EA4">
            <w:pPr>
              <w:jc w:val="center"/>
              <w:rPr>
                <w:bCs/>
              </w:rPr>
            </w:pPr>
            <w:r w:rsidRPr="00463FAD">
              <w:rPr>
                <w:bCs/>
              </w:rPr>
              <w:t>15,7/</w:t>
            </w:r>
          </w:p>
          <w:p w:rsidR="00A85EA4" w:rsidRPr="00463FAD" w:rsidRDefault="00A85EA4" w:rsidP="00A85EA4">
            <w:pPr>
              <w:jc w:val="center"/>
              <w:rPr>
                <w:bCs/>
              </w:rPr>
            </w:pPr>
            <w:r w:rsidRPr="00463FAD">
              <w:rPr>
                <w:bCs/>
              </w:rPr>
              <w:t>2,5</w:t>
            </w:r>
          </w:p>
        </w:tc>
        <w:tc>
          <w:tcPr>
            <w:tcW w:w="701" w:type="dxa"/>
          </w:tcPr>
          <w:p w:rsidR="00A85EA4" w:rsidRPr="00463FAD" w:rsidRDefault="00A85EA4" w:rsidP="00A85EA4">
            <w:pPr>
              <w:jc w:val="center"/>
              <w:rPr>
                <w:bCs/>
              </w:rPr>
            </w:pPr>
            <w:r w:rsidRPr="00463FAD">
              <w:rPr>
                <w:bCs/>
              </w:rPr>
              <w:t>16,7/</w:t>
            </w:r>
          </w:p>
          <w:p w:rsidR="00A85EA4" w:rsidRPr="00463FAD" w:rsidRDefault="00A85EA4" w:rsidP="00A85EA4">
            <w:pPr>
              <w:jc w:val="center"/>
              <w:rPr>
                <w:bCs/>
              </w:rPr>
            </w:pPr>
            <w:r w:rsidRPr="00463FAD">
              <w:rPr>
                <w:bCs/>
              </w:rPr>
              <w:t>3,6</w:t>
            </w:r>
          </w:p>
        </w:tc>
        <w:tc>
          <w:tcPr>
            <w:tcW w:w="701" w:type="dxa"/>
          </w:tcPr>
          <w:p w:rsidR="00A85EA4" w:rsidRPr="00463FAD" w:rsidRDefault="00A85EA4" w:rsidP="00A85EA4">
            <w:pPr>
              <w:jc w:val="center"/>
              <w:rPr>
                <w:bCs/>
              </w:rPr>
            </w:pPr>
            <w:r w:rsidRPr="00463FAD">
              <w:rPr>
                <w:bCs/>
              </w:rPr>
              <w:t>17,5/</w:t>
            </w:r>
          </w:p>
          <w:p w:rsidR="00A85EA4" w:rsidRPr="00463FAD" w:rsidRDefault="00A85EA4" w:rsidP="00A85EA4">
            <w:pPr>
              <w:jc w:val="center"/>
              <w:rPr>
                <w:bCs/>
              </w:rPr>
            </w:pPr>
            <w:r w:rsidRPr="00463FAD">
              <w:rPr>
                <w:bCs/>
              </w:rPr>
              <w:t>5,4</w:t>
            </w:r>
          </w:p>
        </w:tc>
        <w:tc>
          <w:tcPr>
            <w:tcW w:w="701" w:type="dxa"/>
          </w:tcPr>
          <w:p w:rsidR="00A85EA4" w:rsidRPr="00463FAD" w:rsidRDefault="00A85EA4" w:rsidP="00A85EA4">
            <w:pPr>
              <w:jc w:val="center"/>
              <w:rPr>
                <w:bCs/>
              </w:rPr>
            </w:pPr>
            <w:r w:rsidRPr="00463FAD">
              <w:rPr>
                <w:bCs/>
              </w:rPr>
              <w:t>14,2/</w:t>
            </w:r>
          </w:p>
          <w:p w:rsidR="00A85EA4" w:rsidRPr="00463FAD" w:rsidRDefault="00A85EA4" w:rsidP="00A85EA4">
            <w:pPr>
              <w:jc w:val="center"/>
              <w:rPr>
                <w:bCs/>
              </w:rPr>
            </w:pPr>
            <w:r w:rsidRPr="00463FAD">
              <w:rPr>
                <w:bCs/>
              </w:rPr>
              <w:t>4,1</w:t>
            </w:r>
          </w:p>
        </w:tc>
        <w:tc>
          <w:tcPr>
            <w:tcW w:w="702" w:type="dxa"/>
          </w:tcPr>
          <w:p w:rsidR="00A85EA4" w:rsidRPr="00463FAD" w:rsidRDefault="00A85EA4" w:rsidP="00A85EA4">
            <w:pPr>
              <w:jc w:val="center"/>
              <w:rPr>
                <w:bCs/>
              </w:rPr>
            </w:pPr>
            <w:r w:rsidRPr="00463FAD">
              <w:rPr>
                <w:bCs/>
              </w:rPr>
              <w:t>14,3/</w:t>
            </w:r>
          </w:p>
          <w:p w:rsidR="00A85EA4" w:rsidRPr="00463FAD" w:rsidRDefault="00A85EA4" w:rsidP="00A85EA4">
            <w:pPr>
              <w:jc w:val="center"/>
              <w:rPr>
                <w:bCs/>
              </w:rPr>
            </w:pPr>
            <w:r w:rsidRPr="00463FAD">
              <w:rPr>
                <w:bCs/>
              </w:rPr>
              <w:t>2,2</w:t>
            </w:r>
          </w:p>
        </w:tc>
        <w:tc>
          <w:tcPr>
            <w:tcW w:w="702" w:type="dxa"/>
          </w:tcPr>
          <w:p w:rsidR="00A85EA4" w:rsidRPr="00463FAD" w:rsidRDefault="00A85EA4" w:rsidP="00A85EA4">
            <w:pPr>
              <w:jc w:val="center"/>
              <w:rPr>
                <w:bCs/>
              </w:rPr>
            </w:pPr>
            <w:r w:rsidRPr="00463FAD">
              <w:rPr>
                <w:bCs/>
              </w:rPr>
              <w:t>15,4/</w:t>
            </w:r>
          </w:p>
          <w:p w:rsidR="00A85EA4" w:rsidRPr="00463FAD" w:rsidRDefault="00A85EA4" w:rsidP="00A85EA4">
            <w:pPr>
              <w:jc w:val="center"/>
              <w:rPr>
                <w:bCs/>
              </w:rPr>
            </w:pPr>
            <w:r w:rsidRPr="00463FAD">
              <w:rPr>
                <w:bCs/>
              </w:rPr>
              <w:t>3,0</w:t>
            </w:r>
          </w:p>
        </w:tc>
        <w:tc>
          <w:tcPr>
            <w:tcW w:w="702" w:type="dxa"/>
          </w:tcPr>
          <w:p w:rsidR="00A85EA4" w:rsidRPr="00463FAD" w:rsidRDefault="00A85EA4" w:rsidP="00A85EA4">
            <w:pPr>
              <w:jc w:val="center"/>
              <w:rPr>
                <w:bCs/>
              </w:rPr>
            </w:pPr>
            <w:r w:rsidRPr="00463FAD">
              <w:rPr>
                <w:bCs/>
              </w:rPr>
              <w:t>15,0/</w:t>
            </w:r>
          </w:p>
          <w:p w:rsidR="00A85EA4" w:rsidRPr="00463FAD" w:rsidRDefault="00A85EA4" w:rsidP="00A85EA4">
            <w:pPr>
              <w:jc w:val="center"/>
              <w:rPr>
                <w:bCs/>
              </w:rPr>
            </w:pPr>
            <w:r w:rsidRPr="00463FAD">
              <w:rPr>
                <w:bCs/>
              </w:rPr>
              <w:t>4,4</w:t>
            </w:r>
          </w:p>
        </w:tc>
        <w:tc>
          <w:tcPr>
            <w:tcW w:w="702" w:type="dxa"/>
          </w:tcPr>
          <w:p w:rsidR="00A85EA4" w:rsidRPr="00463FAD" w:rsidRDefault="00A85EA4" w:rsidP="00A85EA4">
            <w:pPr>
              <w:jc w:val="center"/>
              <w:rPr>
                <w:bCs/>
              </w:rPr>
            </w:pPr>
            <w:r w:rsidRPr="00463FAD">
              <w:rPr>
                <w:bCs/>
              </w:rPr>
              <w:t>10,3/</w:t>
            </w:r>
          </w:p>
          <w:p w:rsidR="00A85EA4" w:rsidRPr="00463FAD" w:rsidRDefault="00A85EA4" w:rsidP="00A85EA4">
            <w:pPr>
              <w:jc w:val="center"/>
              <w:rPr>
                <w:bCs/>
              </w:rPr>
            </w:pPr>
            <w:r w:rsidRPr="00463FAD">
              <w:rPr>
                <w:bCs/>
              </w:rPr>
              <w:t>2,2</w:t>
            </w:r>
          </w:p>
        </w:tc>
        <w:tc>
          <w:tcPr>
            <w:tcW w:w="703"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0,3</w:t>
            </w:r>
          </w:p>
        </w:tc>
        <w:tc>
          <w:tcPr>
            <w:tcW w:w="703"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1,4</w:t>
            </w:r>
          </w:p>
        </w:tc>
        <w:tc>
          <w:tcPr>
            <w:tcW w:w="703" w:type="dxa"/>
          </w:tcPr>
          <w:p w:rsidR="00A85EA4" w:rsidRPr="00463FAD" w:rsidRDefault="00A85EA4" w:rsidP="00A85EA4">
            <w:pPr>
              <w:jc w:val="center"/>
              <w:rPr>
                <w:bCs/>
              </w:rPr>
            </w:pPr>
            <w:r w:rsidRPr="00463FAD">
              <w:rPr>
                <w:bCs/>
              </w:rPr>
              <w:t>12,3/</w:t>
            </w:r>
          </w:p>
          <w:p w:rsidR="00A85EA4" w:rsidRPr="00463FAD" w:rsidRDefault="00A85EA4" w:rsidP="00A85EA4">
            <w:pPr>
              <w:jc w:val="center"/>
              <w:rPr>
                <w:bCs/>
              </w:rPr>
            </w:pPr>
            <w:r w:rsidRPr="00463FAD">
              <w:rPr>
                <w:bCs/>
              </w:rPr>
              <w:t>3,2</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9</w:t>
            </w:r>
          </w:p>
        </w:tc>
        <w:tc>
          <w:tcPr>
            <w:tcW w:w="701" w:type="dxa"/>
          </w:tcPr>
          <w:p w:rsidR="00A85EA4" w:rsidRPr="00463FAD" w:rsidRDefault="00A85EA4" w:rsidP="00A85EA4">
            <w:pPr>
              <w:jc w:val="center"/>
              <w:rPr>
                <w:bCs/>
              </w:rPr>
            </w:pPr>
            <w:r w:rsidRPr="00463FAD">
              <w:rPr>
                <w:bCs/>
              </w:rPr>
              <w:t>15,7/</w:t>
            </w:r>
          </w:p>
          <w:p w:rsidR="00A85EA4" w:rsidRPr="00463FAD" w:rsidRDefault="00A85EA4" w:rsidP="00A85EA4">
            <w:pPr>
              <w:jc w:val="center"/>
              <w:rPr>
                <w:bCs/>
              </w:rPr>
            </w:pPr>
            <w:r w:rsidRPr="00463FAD">
              <w:rPr>
                <w:bCs/>
              </w:rPr>
              <w:t>2,2</w:t>
            </w:r>
          </w:p>
        </w:tc>
        <w:tc>
          <w:tcPr>
            <w:tcW w:w="701" w:type="dxa"/>
          </w:tcPr>
          <w:p w:rsidR="00A85EA4" w:rsidRPr="00463FAD" w:rsidRDefault="00A85EA4" w:rsidP="00A85EA4">
            <w:pPr>
              <w:jc w:val="center"/>
              <w:rPr>
                <w:bCs/>
              </w:rPr>
            </w:pPr>
            <w:r w:rsidRPr="00463FAD">
              <w:rPr>
                <w:bCs/>
              </w:rPr>
              <w:t>16,6/</w:t>
            </w:r>
          </w:p>
          <w:p w:rsidR="00A85EA4" w:rsidRPr="00463FAD" w:rsidRDefault="00A85EA4" w:rsidP="00A85EA4">
            <w:pPr>
              <w:jc w:val="center"/>
              <w:rPr>
                <w:bCs/>
              </w:rPr>
            </w:pPr>
            <w:r w:rsidRPr="00463FAD">
              <w:rPr>
                <w:bCs/>
              </w:rPr>
              <w:t>3,7</w:t>
            </w:r>
          </w:p>
        </w:tc>
        <w:tc>
          <w:tcPr>
            <w:tcW w:w="701" w:type="dxa"/>
          </w:tcPr>
          <w:p w:rsidR="00A85EA4" w:rsidRPr="00463FAD" w:rsidRDefault="00A85EA4" w:rsidP="00A85EA4">
            <w:pPr>
              <w:jc w:val="center"/>
              <w:rPr>
                <w:bCs/>
              </w:rPr>
            </w:pPr>
            <w:r w:rsidRPr="00463FAD">
              <w:rPr>
                <w:bCs/>
              </w:rPr>
              <w:t>17,5/</w:t>
            </w:r>
          </w:p>
          <w:p w:rsidR="00A85EA4" w:rsidRPr="00463FAD" w:rsidRDefault="00A85EA4" w:rsidP="00A85EA4">
            <w:pPr>
              <w:jc w:val="center"/>
              <w:rPr>
                <w:bCs/>
              </w:rPr>
            </w:pPr>
            <w:r w:rsidRPr="00463FAD">
              <w:rPr>
                <w:bCs/>
              </w:rPr>
              <w:t>5,2</w:t>
            </w:r>
          </w:p>
        </w:tc>
        <w:tc>
          <w:tcPr>
            <w:tcW w:w="701" w:type="dxa"/>
          </w:tcPr>
          <w:p w:rsidR="00A85EA4" w:rsidRPr="00463FAD" w:rsidRDefault="00A85EA4" w:rsidP="00A85EA4">
            <w:pPr>
              <w:jc w:val="center"/>
              <w:rPr>
                <w:bCs/>
              </w:rPr>
            </w:pPr>
            <w:r w:rsidRPr="00463FAD">
              <w:rPr>
                <w:bCs/>
              </w:rPr>
              <w:t>18,2/</w:t>
            </w:r>
          </w:p>
          <w:p w:rsidR="00A85EA4" w:rsidRPr="00463FAD" w:rsidRDefault="00A85EA4" w:rsidP="00A85EA4">
            <w:pPr>
              <w:jc w:val="center"/>
              <w:rPr>
                <w:bCs/>
              </w:rPr>
            </w:pPr>
            <w:r w:rsidRPr="00463FAD">
              <w:rPr>
                <w:bCs/>
              </w:rPr>
              <w:t>4,5</w:t>
            </w:r>
          </w:p>
        </w:tc>
        <w:tc>
          <w:tcPr>
            <w:tcW w:w="701" w:type="dxa"/>
          </w:tcPr>
          <w:p w:rsidR="00A85EA4" w:rsidRPr="00463FAD" w:rsidRDefault="00A85EA4" w:rsidP="00A85EA4">
            <w:pPr>
              <w:jc w:val="center"/>
              <w:rPr>
                <w:bCs/>
              </w:rPr>
            </w:pPr>
            <w:r w:rsidRPr="00463FAD">
              <w:rPr>
                <w:bCs/>
              </w:rPr>
              <w:t>17,3/</w:t>
            </w:r>
          </w:p>
          <w:p w:rsidR="00A85EA4" w:rsidRPr="00463FAD" w:rsidRDefault="00A85EA4" w:rsidP="00A85EA4">
            <w:pPr>
              <w:jc w:val="center"/>
              <w:rPr>
                <w:bCs/>
              </w:rPr>
            </w:pPr>
            <w:r w:rsidRPr="00463FAD">
              <w:rPr>
                <w:bCs/>
              </w:rPr>
              <w:t>2,1</w:t>
            </w:r>
          </w:p>
        </w:tc>
        <w:tc>
          <w:tcPr>
            <w:tcW w:w="702" w:type="dxa"/>
          </w:tcPr>
          <w:p w:rsidR="00A85EA4" w:rsidRPr="00463FAD" w:rsidRDefault="00A85EA4" w:rsidP="00A85EA4">
            <w:pPr>
              <w:jc w:val="center"/>
              <w:rPr>
                <w:bCs/>
              </w:rPr>
            </w:pPr>
            <w:r w:rsidRPr="00463FAD">
              <w:rPr>
                <w:bCs/>
              </w:rPr>
              <w:t>15,0/</w:t>
            </w:r>
          </w:p>
          <w:p w:rsidR="00A85EA4" w:rsidRPr="00463FAD" w:rsidRDefault="00A85EA4" w:rsidP="00A85EA4">
            <w:pPr>
              <w:jc w:val="center"/>
              <w:rPr>
                <w:bCs/>
              </w:rPr>
            </w:pPr>
            <w:r w:rsidRPr="00463FAD">
              <w:rPr>
                <w:bCs/>
              </w:rPr>
              <w:t>2,8</w:t>
            </w:r>
          </w:p>
        </w:tc>
        <w:tc>
          <w:tcPr>
            <w:tcW w:w="702" w:type="dxa"/>
          </w:tcPr>
          <w:p w:rsidR="00A85EA4" w:rsidRPr="00463FAD" w:rsidRDefault="00A85EA4" w:rsidP="00A85EA4">
            <w:pPr>
              <w:jc w:val="center"/>
              <w:rPr>
                <w:bCs/>
              </w:rPr>
            </w:pPr>
            <w:r w:rsidRPr="00463FAD">
              <w:rPr>
                <w:bCs/>
              </w:rPr>
              <w:t>15,2/</w:t>
            </w:r>
          </w:p>
          <w:p w:rsidR="00A85EA4" w:rsidRPr="00463FAD" w:rsidRDefault="00A85EA4" w:rsidP="00A85EA4">
            <w:pPr>
              <w:jc w:val="center"/>
              <w:rPr>
                <w:bCs/>
              </w:rPr>
            </w:pPr>
            <w:r w:rsidRPr="00463FAD">
              <w:rPr>
                <w:bCs/>
              </w:rPr>
              <w:t>4,4</w:t>
            </w:r>
          </w:p>
        </w:tc>
        <w:tc>
          <w:tcPr>
            <w:tcW w:w="702" w:type="dxa"/>
          </w:tcPr>
          <w:p w:rsidR="00A85EA4" w:rsidRPr="00463FAD" w:rsidRDefault="00A85EA4" w:rsidP="00A85EA4">
            <w:pPr>
              <w:jc w:val="center"/>
              <w:rPr>
                <w:bCs/>
              </w:rPr>
            </w:pPr>
            <w:r w:rsidRPr="00463FAD">
              <w:rPr>
                <w:bCs/>
              </w:rPr>
              <w:t>15,4/</w:t>
            </w:r>
          </w:p>
          <w:p w:rsidR="00A85EA4" w:rsidRPr="00463FAD" w:rsidRDefault="00A85EA4" w:rsidP="00A85EA4">
            <w:pPr>
              <w:jc w:val="center"/>
              <w:rPr>
                <w:bCs/>
              </w:rPr>
            </w:pPr>
            <w:r w:rsidRPr="00463FAD">
              <w:rPr>
                <w:bCs/>
              </w:rPr>
              <w:t>3,3</w:t>
            </w:r>
          </w:p>
        </w:tc>
        <w:tc>
          <w:tcPr>
            <w:tcW w:w="702" w:type="dxa"/>
          </w:tcPr>
          <w:p w:rsidR="00A85EA4" w:rsidRPr="00463FAD" w:rsidRDefault="00A85EA4" w:rsidP="00A85EA4">
            <w:pPr>
              <w:jc w:val="center"/>
              <w:rPr>
                <w:bCs/>
              </w:rPr>
            </w:pPr>
            <w:r w:rsidRPr="00463FAD">
              <w:rPr>
                <w:bCs/>
              </w:rPr>
              <w:t>10,5/</w:t>
            </w:r>
          </w:p>
          <w:p w:rsidR="00A85EA4" w:rsidRPr="00463FAD" w:rsidRDefault="00A85EA4" w:rsidP="00A85EA4">
            <w:pPr>
              <w:jc w:val="center"/>
              <w:rPr>
                <w:bCs/>
              </w:rPr>
            </w:pPr>
            <w:r w:rsidRPr="00463FAD">
              <w:rPr>
                <w:bCs/>
              </w:rPr>
              <w:t>0,2</w:t>
            </w:r>
          </w:p>
        </w:tc>
        <w:tc>
          <w:tcPr>
            <w:tcW w:w="703" w:type="dxa"/>
          </w:tcPr>
          <w:p w:rsidR="00A85EA4" w:rsidRPr="00463FAD" w:rsidRDefault="00A85EA4" w:rsidP="00A85EA4">
            <w:pPr>
              <w:jc w:val="center"/>
              <w:rPr>
                <w:bCs/>
              </w:rPr>
            </w:pPr>
            <w:r w:rsidRPr="00463FAD">
              <w:rPr>
                <w:bCs/>
              </w:rPr>
              <w:t>11,2/</w:t>
            </w:r>
          </w:p>
          <w:p w:rsidR="00A85EA4" w:rsidRPr="00463FAD" w:rsidRDefault="00A85EA4" w:rsidP="00A85EA4">
            <w:pPr>
              <w:jc w:val="center"/>
              <w:rPr>
                <w:bCs/>
              </w:rPr>
            </w:pPr>
            <w:r w:rsidRPr="00463FAD">
              <w:rPr>
                <w:bCs/>
              </w:rPr>
              <w:t>0,9</w:t>
            </w:r>
          </w:p>
        </w:tc>
        <w:tc>
          <w:tcPr>
            <w:tcW w:w="703" w:type="dxa"/>
          </w:tcPr>
          <w:p w:rsidR="00A85EA4" w:rsidRPr="00463FAD" w:rsidRDefault="00A85EA4" w:rsidP="00A85EA4">
            <w:pPr>
              <w:jc w:val="center"/>
              <w:rPr>
                <w:bCs/>
              </w:rPr>
            </w:pPr>
            <w:r w:rsidRPr="00463FAD">
              <w:rPr>
                <w:bCs/>
              </w:rPr>
              <w:t>12,3/</w:t>
            </w:r>
          </w:p>
          <w:p w:rsidR="00A85EA4" w:rsidRPr="00463FAD" w:rsidRDefault="00A85EA4" w:rsidP="00A85EA4">
            <w:pPr>
              <w:jc w:val="center"/>
              <w:rPr>
                <w:bCs/>
              </w:rPr>
            </w:pPr>
            <w:r w:rsidRPr="00463FAD">
              <w:rPr>
                <w:bCs/>
              </w:rPr>
              <w:t>3,2</w:t>
            </w:r>
          </w:p>
        </w:tc>
        <w:tc>
          <w:tcPr>
            <w:tcW w:w="703" w:type="dxa"/>
          </w:tcPr>
          <w:p w:rsidR="00A85EA4" w:rsidRPr="00463FAD" w:rsidRDefault="00A85EA4" w:rsidP="00A85EA4">
            <w:pPr>
              <w:jc w:val="center"/>
              <w:rPr>
                <w:bCs/>
              </w:rPr>
            </w:pPr>
            <w:r w:rsidRPr="00463FAD">
              <w:rPr>
                <w:bCs/>
              </w:rPr>
              <w:t>13,4/3,5</w:t>
            </w:r>
          </w:p>
        </w:tc>
      </w:tr>
      <w:tr w:rsidR="00A85EA4" w:rsidRPr="00463FAD" w:rsidTr="00971E76">
        <w:tc>
          <w:tcPr>
            <w:tcW w:w="1149" w:type="dxa"/>
          </w:tcPr>
          <w:p w:rsidR="00A85EA4" w:rsidRPr="00463FAD" w:rsidRDefault="00A85EA4" w:rsidP="00A85EA4">
            <w:pPr>
              <w:jc w:val="center"/>
              <w:rPr>
                <w:b/>
                <w:bCs/>
                <w:sz w:val="28"/>
                <w:szCs w:val="28"/>
              </w:rPr>
            </w:pPr>
            <w:r w:rsidRPr="00463FAD">
              <w:rPr>
                <w:b/>
                <w:bCs/>
                <w:sz w:val="28"/>
                <w:szCs w:val="28"/>
              </w:rPr>
              <w:t>10</w:t>
            </w:r>
          </w:p>
        </w:tc>
        <w:tc>
          <w:tcPr>
            <w:tcW w:w="701" w:type="dxa"/>
          </w:tcPr>
          <w:p w:rsidR="00A85EA4" w:rsidRPr="00463FAD" w:rsidRDefault="00A85EA4" w:rsidP="00A85EA4">
            <w:pPr>
              <w:jc w:val="center"/>
              <w:rPr>
                <w:bCs/>
              </w:rPr>
            </w:pPr>
            <w:r w:rsidRPr="00463FAD">
              <w:rPr>
                <w:bCs/>
              </w:rPr>
              <w:t>12,2/</w:t>
            </w:r>
          </w:p>
          <w:p w:rsidR="00A85EA4" w:rsidRPr="00463FAD" w:rsidRDefault="00A85EA4" w:rsidP="00A85EA4">
            <w:pPr>
              <w:jc w:val="center"/>
              <w:rPr>
                <w:bCs/>
              </w:rPr>
            </w:pPr>
            <w:r w:rsidRPr="00463FAD">
              <w:rPr>
                <w:bCs/>
              </w:rPr>
              <w:t>3,1</w:t>
            </w:r>
          </w:p>
        </w:tc>
        <w:tc>
          <w:tcPr>
            <w:tcW w:w="701" w:type="dxa"/>
          </w:tcPr>
          <w:p w:rsidR="00A85EA4" w:rsidRPr="00463FAD" w:rsidRDefault="00A85EA4" w:rsidP="00A85EA4">
            <w:pPr>
              <w:jc w:val="center"/>
              <w:rPr>
                <w:bCs/>
              </w:rPr>
            </w:pPr>
            <w:r w:rsidRPr="00463FAD">
              <w:rPr>
                <w:bCs/>
              </w:rPr>
              <w:t>11,5/</w:t>
            </w:r>
          </w:p>
          <w:p w:rsidR="00A85EA4" w:rsidRPr="00463FAD" w:rsidRDefault="00A85EA4" w:rsidP="00A85EA4">
            <w:pPr>
              <w:jc w:val="center"/>
              <w:rPr>
                <w:bCs/>
              </w:rPr>
            </w:pPr>
            <w:r w:rsidRPr="00463FAD">
              <w:rPr>
                <w:bCs/>
              </w:rPr>
              <w:t>1,9</w:t>
            </w:r>
          </w:p>
        </w:tc>
        <w:tc>
          <w:tcPr>
            <w:tcW w:w="701" w:type="dxa"/>
          </w:tcPr>
          <w:p w:rsidR="00A85EA4" w:rsidRPr="00463FAD" w:rsidRDefault="00A85EA4" w:rsidP="00A85EA4">
            <w:pPr>
              <w:jc w:val="center"/>
              <w:rPr>
                <w:bCs/>
              </w:rPr>
            </w:pPr>
            <w:r w:rsidRPr="00463FAD">
              <w:rPr>
                <w:bCs/>
              </w:rPr>
              <w:t>11,0/</w:t>
            </w:r>
          </w:p>
          <w:p w:rsidR="00A85EA4" w:rsidRPr="00463FAD" w:rsidRDefault="00A85EA4" w:rsidP="00A85EA4">
            <w:pPr>
              <w:jc w:val="center"/>
              <w:rPr>
                <w:bCs/>
              </w:rPr>
            </w:pPr>
            <w:r w:rsidRPr="00463FAD">
              <w:rPr>
                <w:bCs/>
              </w:rPr>
              <w:t>1,4</w:t>
            </w:r>
          </w:p>
        </w:tc>
        <w:tc>
          <w:tcPr>
            <w:tcW w:w="701" w:type="dxa"/>
          </w:tcPr>
          <w:p w:rsidR="00A85EA4" w:rsidRPr="00463FAD" w:rsidRDefault="00A85EA4" w:rsidP="00A85EA4">
            <w:pPr>
              <w:jc w:val="center"/>
              <w:rPr>
                <w:bCs/>
              </w:rPr>
            </w:pPr>
            <w:r w:rsidRPr="00463FAD">
              <w:rPr>
                <w:bCs/>
              </w:rPr>
              <w:t>10,7/</w:t>
            </w:r>
          </w:p>
          <w:p w:rsidR="00A85EA4" w:rsidRPr="00463FAD" w:rsidRDefault="00A85EA4" w:rsidP="00A85EA4">
            <w:pPr>
              <w:jc w:val="center"/>
              <w:rPr>
                <w:bCs/>
              </w:rPr>
            </w:pPr>
            <w:r w:rsidRPr="00463FAD">
              <w:rPr>
                <w:bCs/>
              </w:rPr>
              <w:t>2,5</w:t>
            </w:r>
          </w:p>
        </w:tc>
        <w:tc>
          <w:tcPr>
            <w:tcW w:w="701" w:type="dxa"/>
          </w:tcPr>
          <w:p w:rsidR="00A85EA4" w:rsidRPr="00463FAD" w:rsidRDefault="00A85EA4" w:rsidP="00A85EA4">
            <w:pPr>
              <w:jc w:val="center"/>
              <w:rPr>
                <w:bCs/>
              </w:rPr>
            </w:pPr>
            <w:r w:rsidRPr="00463FAD">
              <w:rPr>
                <w:bCs/>
              </w:rPr>
              <w:t>14,2/</w:t>
            </w:r>
          </w:p>
          <w:p w:rsidR="00A85EA4" w:rsidRPr="00463FAD" w:rsidRDefault="00A85EA4" w:rsidP="00A85EA4">
            <w:pPr>
              <w:jc w:val="center"/>
              <w:rPr>
                <w:bCs/>
              </w:rPr>
            </w:pPr>
            <w:r w:rsidRPr="00463FAD">
              <w:rPr>
                <w:bCs/>
              </w:rPr>
              <w:t>3,2</w:t>
            </w:r>
          </w:p>
        </w:tc>
        <w:tc>
          <w:tcPr>
            <w:tcW w:w="702" w:type="dxa"/>
          </w:tcPr>
          <w:p w:rsidR="00A85EA4" w:rsidRPr="00463FAD" w:rsidRDefault="00A85EA4" w:rsidP="00A85EA4">
            <w:pPr>
              <w:jc w:val="center"/>
              <w:rPr>
                <w:bCs/>
              </w:rPr>
            </w:pPr>
            <w:r w:rsidRPr="00463FAD">
              <w:rPr>
                <w:bCs/>
              </w:rPr>
              <w:t>13,0/</w:t>
            </w:r>
          </w:p>
          <w:p w:rsidR="00A85EA4" w:rsidRPr="00463FAD" w:rsidRDefault="00A85EA4" w:rsidP="00A85EA4">
            <w:pPr>
              <w:jc w:val="center"/>
              <w:rPr>
                <w:bCs/>
              </w:rPr>
            </w:pPr>
            <w:r w:rsidRPr="00463FAD">
              <w:rPr>
                <w:bCs/>
              </w:rPr>
              <w:t>1,0</w:t>
            </w:r>
          </w:p>
        </w:tc>
        <w:tc>
          <w:tcPr>
            <w:tcW w:w="702" w:type="dxa"/>
          </w:tcPr>
          <w:p w:rsidR="00A85EA4" w:rsidRPr="00463FAD" w:rsidRDefault="00A85EA4" w:rsidP="00A85EA4">
            <w:pPr>
              <w:jc w:val="center"/>
              <w:rPr>
                <w:bCs/>
              </w:rPr>
            </w:pPr>
            <w:r w:rsidRPr="00463FAD">
              <w:rPr>
                <w:bCs/>
              </w:rPr>
              <w:t>12,6/</w:t>
            </w:r>
          </w:p>
          <w:p w:rsidR="00A85EA4" w:rsidRPr="00463FAD" w:rsidRDefault="00A85EA4" w:rsidP="00A85EA4">
            <w:pPr>
              <w:jc w:val="center"/>
              <w:rPr>
                <w:bCs/>
              </w:rPr>
            </w:pPr>
            <w:r w:rsidRPr="00463FAD">
              <w:rPr>
                <w:bCs/>
              </w:rPr>
              <w:t>0,2</w:t>
            </w:r>
          </w:p>
        </w:tc>
        <w:tc>
          <w:tcPr>
            <w:tcW w:w="702" w:type="dxa"/>
          </w:tcPr>
          <w:p w:rsidR="00A85EA4" w:rsidRPr="00463FAD" w:rsidRDefault="00A85EA4" w:rsidP="00A85EA4">
            <w:pPr>
              <w:jc w:val="center"/>
              <w:rPr>
                <w:bCs/>
              </w:rPr>
            </w:pPr>
            <w:r w:rsidRPr="00463FAD">
              <w:rPr>
                <w:bCs/>
              </w:rPr>
              <w:t>12,3/</w:t>
            </w:r>
          </w:p>
          <w:p w:rsidR="00A85EA4" w:rsidRPr="00463FAD" w:rsidRDefault="00A85EA4" w:rsidP="00A85EA4">
            <w:pPr>
              <w:jc w:val="center"/>
              <w:rPr>
                <w:bCs/>
              </w:rPr>
            </w:pPr>
            <w:r w:rsidRPr="00463FAD">
              <w:rPr>
                <w:bCs/>
              </w:rPr>
              <w:t>2,3</w:t>
            </w:r>
          </w:p>
        </w:tc>
        <w:tc>
          <w:tcPr>
            <w:tcW w:w="702" w:type="dxa"/>
          </w:tcPr>
          <w:p w:rsidR="00A85EA4" w:rsidRPr="00463FAD" w:rsidRDefault="00A85EA4" w:rsidP="00A85EA4">
            <w:pPr>
              <w:jc w:val="center"/>
              <w:rPr>
                <w:bCs/>
              </w:rPr>
            </w:pPr>
            <w:r w:rsidRPr="00463FAD">
              <w:rPr>
                <w:bCs/>
              </w:rPr>
              <w:t>17,8/</w:t>
            </w:r>
          </w:p>
          <w:p w:rsidR="00A85EA4" w:rsidRPr="00463FAD" w:rsidRDefault="00A85EA4" w:rsidP="00A85EA4">
            <w:pPr>
              <w:jc w:val="center"/>
              <w:rPr>
                <w:bCs/>
              </w:rPr>
            </w:pPr>
            <w:r w:rsidRPr="00463FAD">
              <w:rPr>
                <w:bCs/>
              </w:rPr>
              <w:t>4,0</w:t>
            </w:r>
          </w:p>
        </w:tc>
        <w:tc>
          <w:tcPr>
            <w:tcW w:w="703" w:type="dxa"/>
          </w:tcPr>
          <w:p w:rsidR="00A85EA4" w:rsidRPr="00463FAD" w:rsidRDefault="00A85EA4" w:rsidP="00A85EA4">
            <w:pPr>
              <w:jc w:val="center"/>
              <w:rPr>
                <w:bCs/>
              </w:rPr>
            </w:pPr>
            <w:r w:rsidRPr="00463FAD">
              <w:rPr>
                <w:bCs/>
              </w:rPr>
              <w:t>17,8/</w:t>
            </w:r>
          </w:p>
          <w:p w:rsidR="00A85EA4" w:rsidRPr="00463FAD" w:rsidRDefault="00A85EA4" w:rsidP="00A85EA4">
            <w:pPr>
              <w:jc w:val="center"/>
              <w:rPr>
                <w:bCs/>
              </w:rPr>
            </w:pPr>
            <w:r w:rsidRPr="00463FAD">
              <w:rPr>
                <w:bCs/>
              </w:rPr>
              <w:t>4,0</w:t>
            </w:r>
          </w:p>
        </w:tc>
        <w:tc>
          <w:tcPr>
            <w:tcW w:w="703" w:type="dxa"/>
          </w:tcPr>
          <w:p w:rsidR="00A85EA4" w:rsidRPr="00463FAD" w:rsidRDefault="00A85EA4" w:rsidP="00A85EA4">
            <w:pPr>
              <w:jc w:val="center"/>
              <w:rPr>
                <w:bCs/>
              </w:rPr>
            </w:pPr>
            <w:r w:rsidRPr="00463FAD">
              <w:rPr>
                <w:bCs/>
              </w:rPr>
              <w:t>16,3/</w:t>
            </w:r>
          </w:p>
          <w:p w:rsidR="00A85EA4" w:rsidRPr="00463FAD" w:rsidRDefault="00A85EA4" w:rsidP="00A85EA4">
            <w:pPr>
              <w:jc w:val="center"/>
              <w:rPr>
                <w:bCs/>
              </w:rPr>
            </w:pPr>
            <w:r w:rsidRPr="00463FAD">
              <w:rPr>
                <w:bCs/>
              </w:rPr>
              <w:t>2,6</w:t>
            </w:r>
          </w:p>
        </w:tc>
        <w:tc>
          <w:tcPr>
            <w:tcW w:w="703" w:type="dxa"/>
          </w:tcPr>
          <w:p w:rsidR="00A85EA4" w:rsidRPr="00463FAD" w:rsidRDefault="00A85EA4" w:rsidP="00A85EA4">
            <w:pPr>
              <w:jc w:val="center"/>
              <w:rPr>
                <w:bCs/>
              </w:rPr>
            </w:pPr>
            <w:r w:rsidRPr="00463FAD">
              <w:rPr>
                <w:bCs/>
              </w:rPr>
              <w:t>16,2/</w:t>
            </w:r>
          </w:p>
          <w:p w:rsidR="00A85EA4" w:rsidRPr="00463FAD" w:rsidRDefault="00A85EA4" w:rsidP="00A85EA4">
            <w:pPr>
              <w:jc w:val="center"/>
              <w:rPr>
                <w:bCs/>
              </w:rPr>
            </w:pPr>
            <w:r w:rsidRPr="00463FAD">
              <w:rPr>
                <w:bCs/>
              </w:rPr>
              <w:t>4,2</w:t>
            </w:r>
          </w:p>
        </w:tc>
      </w:tr>
    </w:tbl>
    <w:p w:rsidR="00A85EA4" w:rsidRPr="00463FAD" w:rsidRDefault="00A85EA4" w:rsidP="00A85EA4">
      <w:pPr>
        <w:rPr>
          <w:b/>
          <w:bCs/>
          <w:sz w:val="28"/>
          <w:szCs w:val="28"/>
        </w:rPr>
      </w:pPr>
    </w:p>
    <w:p w:rsidR="00A85EA4" w:rsidRPr="00463FAD" w:rsidRDefault="00A85EA4" w:rsidP="00A85EA4">
      <w:pPr>
        <w:autoSpaceDE w:val="0"/>
        <w:autoSpaceDN w:val="0"/>
        <w:adjustRightInd w:val="0"/>
        <w:ind w:hanging="284"/>
        <w:jc w:val="both"/>
        <w:rPr>
          <w:rFonts w:eastAsia="Calibri"/>
          <w:color w:val="000000"/>
          <w:sz w:val="28"/>
          <w:szCs w:val="28"/>
          <w:lang w:eastAsia="en-US"/>
        </w:rPr>
      </w:pPr>
      <w:r w:rsidRPr="00463FAD">
        <w:rPr>
          <w:rFonts w:eastAsia="Calibri"/>
          <w:b/>
          <w:bCs/>
          <w:color w:val="000000"/>
          <w:sz w:val="28"/>
          <w:szCs w:val="28"/>
          <w:lang w:eastAsia="en-US"/>
        </w:rPr>
        <w:t>1. По исходным данным своего варианта заполнить таблицу со значениями</w:t>
      </w:r>
      <w:r w:rsidRPr="00463FAD">
        <w:rPr>
          <w:rFonts w:eastAsia="Calibri"/>
          <w:color w:val="000000"/>
          <w:sz w:val="28"/>
          <w:szCs w:val="28"/>
          <w:lang w:eastAsia="en-US"/>
        </w:rPr>
        <w:t xml:space="preserve">: </w:t>
      </w:r>
    </w:p>
    <w:p w:rsidR="00A85EA4" w:rsidRPr="00463FAD" w:rsidRDefault="00A85EA4" w:rsidP="00A85EA4">
      <w:pPr>
        <w:autoSpaceDE w:val="0"/>
        <w:autoSpaceDN w:val="0"/>
        <w:adjustRightInd w:val="0"/>
        <w:spacing w:after="56"/>
        <w:rPr>
          <w:rFonts w:eastAsia="Calibri"/>
          <w:color w:val="000000"/>
          <w:sz w:val="28"/>
          <w:szCs w:val="28"/>
          <w:lang w:eastAsia="en-US"/>
        </w:rPr>
      </w:pPr>
      <w:r w:rsidRPr="00463FAD">
        <w:rPr>
          <w:rFonts w:eastAsia="Calibri"/>
          <w:color w:val="000000"/>
          <w:sz w:val="28"/>
          <w:szCs w:val="28"/>
          <w:lang w:eastAsia="en-US"/>
        </w:rPr>
        <w:t xml:space="preserve">номерá скважин, </w:t>
      </w:r>
    </w:p>
    <w:p w:rsidR="00A85EA4" w:rsidRPr="00463FAD" w:rsidRDefault="00A85EA4" w:rsidP="00A85EA4">
      <w:pPr>
        <w:autoSpaceDE w:val="0"/>
        <w:autoSpaceDN w:val="0"/>
        <w:adjustRightInd w:val="0"/>
        <w:spacing w:after="56"/>
        <w:rPr>
          <w:rFonts w:eastAsia="Calibri"/>
          <w:color w:val="000000"/>
          <w:sz w:val="28"/>
          <w:szCs w:val="28"/>
          <w:lang w:eastAsia="en-US"/>
        </w:rPr>
      </w:pPr>
      <w:r w:rsidRPr="00463FAD">
        <w:rPr>
          <w:rFonts w:eastAsia="Calibri"/>
          <w:color w:val="000000"/>
          <w:sz w:val="28"/>
          <w:szCs w:val="28"/>
          <w:lang w:eastAsia="en-US"/>
        </w:rPr>
        <w:t xml:space="preserve">абсолютные отметки поверхности земли (устьев скважин), </w:t>
      </w:r>
    </w:p>
    <w:p w:rsidR="00A85EA4" w:rsidRPr="00463FAD" w:rsidRDefault="00A85EA4" w:rsidP="00A85EA4">
      <w:pPr>
        <w:autoSpaceDE w:val="0"/>
        <w:autoSpaceDN w:val="0"/>
        <w:adjustRightInd w:val="0"/>
        <w:spacing w:after="56"/>
        <w:rPr>
          <w:rFonts w:eastAsia="Calibri"/>
          <w:color w:val="000000"/>
          <w:sz w:val="28"/>
          <w:szCs w:val="28"/>
          <w:lang w:eastAsia="en-US"/>
        </w:rPr>
      </w:pPr>
      <w:r w:rsidRPr="00463FAD">
        <w:rPr>
          <w:rFonts w:eastAsia="Calibri"/>
          <w:color w:val="000000"/>
          <w:sz w:val="28"/>
          <w:szCs w:val="28"/>
          <w:lang w:eastAsia="en-US"/>
        </w:rPr>
        <w:t xml:space="preserve">глубина залегания УГВ,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коэффициент фильтрации грунта. </w:t>
      </w:r>
    </w:p>
    <w:p w:rsidR="00A85EA4" w:rsidRPr="00463FAD" w:rsidRDefault="00A85EA4" w:rsidP="00A85EA4">
      <w:pPr>
        <w:autoSpaceDE w:val="0"/>
        <w:autoSpaceDN w:val="0"/>
        <w:adjustRightInd w:val="0"/>
        <w:rPr>
          <w:rFonts w:eastAsia="Calibri"/>
          <w:color w:val="000000"/>
          <w:sz w:val="28"/>
          <w:szCs w:val="28"/>
          <w:lang w:eastAsia="en-US"/>
        </w:rPr>
      </w:pPr>
    </w:p>
    <w:tbl>
      <w:tblPr>
        <w:tblW w:w="72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2"/>
        <w:gridCol w:w="603"/>
        <w:gridCol w:w="603"/>
        <w:gridCol w:w="603"/>
        <w:gridCol w:w="603"/>
        <w:gridCol w:w="603"/>
        <w:gridCol w:w="603"/>
        <w:gridCol w:w="603"/>
        <w:gridCol w:w="603"/>
        <w:gridCol w:w="603"/>
        <w:gridCol w:w="603"/>
        <w:gridCol w:w="581"/>
        <w:gridCol w:w="22"/>
      </w:tblGrid>
      <w:tr w:rsidR="00A85EA4" w:rsidRPr="00463FAD" w:rsidTr="00971E76">
        <w:trPr>
          <w:gridAfter w:val="1"/>
          <w:wAfter w:w="22" w:type="dxa"/>
          <w:trHeight w:val="328"/>
          <w:jc w:val="center"/>
        </w:trPr>
        <w:tc>
          <w:tcPr>
            <w:tcW w:w="7213"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НОМЕРА СКВАЖИН</w:t>
            </w:r>
          </w:p>
        </w:tc>
      </w:tr>
      <w:tr w:rsidR="00A85EA4" w:rsidRPr="00463FAD" w:rsidTr="00971E76">
        <w:trPr>
          <w:trHeight w:val="100"/>
          <w:jc w:val="center"/>
        </w:trPr>
        <w:tc>
          <w:tcPr>
            <w:tcW w:w="602"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3</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5</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6</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7</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8</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9</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10</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11</w:t>
            </w:r>
          </w:p>
        </w:tc>
        <w:tc>
          <w:tcPr>
            <w:tcW w:w="603" w:type="dxa"/>
            <w:gridSpan w:val="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12</w:t>
            </w:r>
          </w:p>
        </w:tc>
      </w:tr>
      <w:tr w:rsidR="00A85EA4" w:rsidRPr="00463FAD" w:rsidTr="00971E76">
        <w:trPr>
          <w:gridAfter w:val="1"/>
          <w:wAfter w:w="22" w:type="dxa"/>
          <w:trHeight w:val="100"/>
          <w:jc w:val="center"/>
        </w:trPr>
        <w:tc>
          <w:tcPr>
            <w:tcW w:w="7213"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Абсолютные отметки поверхности земли (устьев скважин), м</w:t>
            </w:r>
          </w:p>
        </w:tc>
      </w:tr>
      <w:tr w:rsidR="00A85EA4" w:rsidRPr="00463FAD" w:rsidTr="00971E76">
        <w:trPr>
          <w:trHeight w:val="100"/>
          <w:jc w:val="center"/>
        </w:trPr>
        <w:tc>
          <w:tcPr>
            <w:tcW w:w="602"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26,2</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21,9</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17,4</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13,6</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24,2</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21,9</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19,8</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16,4</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22,8</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19,9</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17,3</w:t>
            </w:r>
          </w:p>
        </w:tc>
        <w:tc>
          <w:tcPr>
            <w:tcW w:w="603" w:type="dxa"/>
            <w:gridSpan w:val="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14,4</w:t>
            </w:r>
          </w:p>
        </w:tc>
      </w:tr>
      <w:tr w:rsidR="00A85EA4" w:rsidRPr="00463FAD" w:rsidTr="00971E76">
        <w:trPr>
          <w:gridAfter w:val="1"/>
          <w:wAfter w:w="22" w:type="dxa"/>
          <w:trHeight w:val="100"/>
          <w:jc w:val="center"/>
        </w:trPr>
        <w:tc>
          <w:tcPr>
            <w:tcW w:w="7213"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Абсолютные отметки УГВ, м</w:t>
            </w:r>
          </w:p>
        </w:tc>
      </w:tr>
      <w:tr w:rsidR="00A85EA4" w:rsidRPr="00463FAD" w:rsidTr="00971E76">
        <w:trPr>
          <w:trHeight w:val="100"/>
          <w:jc w:val="center"/>
        </w:trPr>
        <w:tc>
          <w:tcPr>
            <w:tcW w:w="602"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21,2</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17,4</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14,3</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11,6</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19,7</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17,4</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15,8</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13,4</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18,3</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15,9</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13,8</w:t>
            </w:r>
          </w:p>
        </w:tc>
        <w:tc>
          <w:tcPr>
            <w:tcW w:w="603" w:type="dxa"/>
            <w:gridSpan w:val="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11,9</w:t>
            </w:r>
          </w:p>
        </w:tc>
      </w:tr>
      <w:tr w:rsidR="00A85EA4" w:rsidRPr="00463FAD" w:rsidTr="00971E76">
        <w:trPr>
          <w:gridAfter w:val="1"/>
          <w:wAfter w:w="22" w:type="dxa"/>
          <w:trHeight w:val="100"/>
          <w:jc w:val="center"/>
        </w:trPr>
        <w:tc>
          <w:tcPr>
            <w:tcW w:w="7213"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lastRenderedPageBreak/>
              <w:t>Глубины залегания УГВ, м</w:t>
            </w:r>
          </w:p>
        </w:tc>
      </w:tr>
      <w:tr w:rsidR="00A85EA4" w:rsidRPr="00463FAD" w:rsidTr="00971E76">
        <w:trPr>
          <w:trHeight w:val="100"/>
          <w:jc w:val="center"/>
        </w:trPr>
        <w:tc>
          <w:tcPr>
            <w:tcW w:w="602"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5,0</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4,5</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3,1</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2,0</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4,5</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4,5</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4,0</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3,0</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4,5</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4,0</w:t>
            </w:r>
          </w:p>
        </w:tc>
        <w:tc>
          <w:tcPr>
            <w:tcW w:w="603" w:type="dxa"/>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3,5</w:t>
            </w:r>
          </w:p>
        </w:tc>
        <w:tc>
          <w:tcPr>
            <w:tcW w:w="603" w:type="dxa"/>
            <w:gridSpan w:val="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2,5</w:t>
            </w:r>
          </w:p>
        </w:tc>
      </w:tr>
      <w:tr w:rsidR="00A85EA4" w:rsidRPr="00463FAD" w:rsidTr="00971E76">
        <w:trPr>
          <w:gridAfter w:val="1"/>
          <w:wAfter w:w="22" w:type="dxa"/>
          <w:trHeight w:val="105"/>
          <w:jc w:val="center"/>
        </w:trPr>
        <w:tc>
          <w:tcPr>
            <w:tcW w:w="7213" w:type="dxa"/>
            <w:gridSpan w:val="12"/>
          </w:tcPr>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iCs/>
                <w:color w:val="000000"/>
                <w:sz w:val="28"/>
                <w:szCs w:val="28"/>
                <w:lang w:eastAsia="en-US"/>
              </w:rPr>
              <w:t>КОЭФФИЦИЕНТ ФИЛЬТРАЦИИ КФ = 5,0 м/сут</w:t>
            </w:r>
          </w:p>
        </w:tc>
      </w:tr>
    </w:tbl>
    <w:p w:rsidR="00A85EA4" w:rsidRPr="00463FAD" w:rsidRDefault="00A85EA4" w:rsidP="00A85EA4">
      <w:pPr>
        <w:ind w:hanging="284"/>
        <w:jc w:val="both"/>
        <w:rPr>
          <w:bCs/>
          <w:sz w:val="28"/>
          <w:szCs w:val="28"/>
        </w:rPr>
      </w:pPr>
      <w:r w:rsidRPr="00463FAD">
        <w:rPr>
          <w:b/>
          <w:bCs/>
          <w:sz w:val="28"/>
          <w:szCs w:val="28"/>
        </w:rPr>
        <w:t>2. Построить квадратную сетку скважин</w:t>
      </w:r>
      <w:r w:rsidRPr="00463FAD">
        <w:rPr>
          <w:bCs/>
          <w:sz w:val="28"/>
          <w:szCs w:val="28"/>
        </w:rPr>
        <w:t>, в заданном масштабе (</w:t>
      </w:r>
      <w:r w:rsidRPr="00463FAD">
        <w:rPr>
          <w:bCs/>
          <w:iCs/>
          <w:sz w:val="28"/>
          <w:szCs w:val="28"/>
        </w:rPr>
        <w:t>1:1000</w:t>
      </w:r>
      <w:r w:rsidRPr="00463FAD">
        <w:rPr>
          <w:bCs/>
          <w:sz w:val="28"/>
          <w:szCs w:val="28"/>
        </w:rPr>
        <w:t xml:space="preserve">) строго учитывая их расположение на местности или на карте. </w:t>
      </w:r>
    </w:p>
    <w:p w:rsidR="00A85EA4" w:rsidRPr="00463FAD" w:rsidRDefault="00A85EA4" w:rsidP="00A85EA4">
      <w:pPr>
        <w:jc w:val="both"/>
        <w:rPr>
          <w:bCs/>
          <w:sz w:val="28"/>
          <w:szCs w:val="28"/>
        </w:rPr>
      </w:pPr>
      <w:r w:rsidRPr="00463FAD">
        <w:rPr>
          <w:bCs/>
          <w:sz w:val="28"/>
          <w:szCs w:val="28"/>
        </w:rPr>
        <w:t xml:space="preserve">В работе предлагаются данные по </w:t>
      </w:r>
      <w:r w:rsidRPr="00463FAD">
        <w:rPr>
          <w:b/>
          <w:bCs/>
          <w:sz w:val="28"/>
          <w:szCs w:val="28"/>
        </w:rPr>
        <w:t>12</w:t>
      </w:r>
      <w:r w:rsidRPr="00463FAD">
        <w:rPr>
          <w:bCs/>
          <w:sz w:val="28"/>
          <w:szCs w:val="28"/>
        </w:rPr>
        <w:t xml:space="preserve"> скважинам, пробýренным в </w:t>
      </w:r>
      <w:r w:rsidRPr="00463FAD">
        <w:rPr>
          <w:b/>
          <w:bCs/>
          <w:sz w:val="28"/>
          <w:szCs w:val="28"/>
        </w:rPr>
        <w:t>50 метрах</w:t>
      </w:r>
      <w:r w:rsidRPr="00463FAD">
        <w:rPr>
          <w:bCs/>
          <w:sz w:val="28"/>
          <w:szCs w:val="28"/>
        </w:rPr>
        <w:t xml:space="preserve"> друг от друга на четырѐх створах, расстояние между которыми тоже составляет </w:t>
      </w:r>
      <w:r w:rsidRPr="00463FAD">
        <w:rPr>
          <w:b/>
          <w:bCs/>
          <w:sz w:val="28"/>
          <w:szCs w:val="28"/>
        </w:rPr>
        <w:t>50 метров</w:t>
      </w:r>
      <w:r w:rsidRPr="00463FAD">
        <w:rPr>
          <w:bCs/>
          <w:sz w:val="28"/>
          <w:szCs w:val="28"/>
        </w:rPr>
        <w:t xml:space="preserve">. Исходя из этого, вычерчиваются </w:t>
      </w:r>
      <w:r w:rsidRPr="00463FAD">
        <w:rPr>
          <w:b/>
          <w:bCs/>
          <w:sz w:val="28"/>
          <w:szCs w:val="28"/>
        </w:rPr>
        <w:t>6 квадратов</w:t>
      </w:r>
      <w:r w:rsidRPr="00463FAD">
        <w:rPr>
          <w:bCs/>
          <w:sz w:val="28"/>
          <w:szCs w:val="28"/>
        </w:rPr>
        <w:t>, в углах которых расположены скважины, обозначенные небольшими кружками.</w:t>
      </w:r>
    </w:p>
    <w:p w:rsidR="00A85EA4" w:rsidRPr="00463FAD" w:rsidRDefault="00A85EA4" w:rsidP="00A85EA4">
      <w:pPr>
        <w:ind w:hanging="284"/>
        <w:jc w:val="both"/>
        <w:rPr>
          <w:bCs/>
          <w:sz w:val="28"/>
          <w:szCs w:val="28"/>
        </w:rPr>
      </w:pPr>
      <w:r w:rsidRPr="00463FAD">
        <w:rPr>
          <w:b/>
          <w:bCs/>
          <w:sz w:val="28"/>
          <w:szCs w:val="28"/>
        </w:rPr>
        <w:t xml:space="preserve">3. Скважины пронумеровать </w:t>
      </w:r>
      <w:r w:rsidRPr="00463FAD">
        <w:rPr>
          <w:bCs/>
          <w:sz w:val="28"/>
          <w:szCs w:val="28"/>
        </w:rPr>
        <w:t xml:space="preserve">по порядку слева направо. Рядом с каждой скважиной в виде дроби подписать абсолютную отметку поверхности земли (в числителе) и отметку глубины залегания УГВ (в знаменателе). </w:t>
      </w:r>
    </w:p>
    <w:p w:rsidR="00A85EA4" w:rsidRPr="00463FAD" w:rsidRDefault="00A85EA4" w:rsidP="00A85EA4">
      <w:pPr>
        <w:ind w:hanging="284"/>
        <w:jc w:val="both"/>
        <w:rPr>
          <w:bCs/>
          <w:sz w:val="28"/>
          <w:szCs w:val="28"/>
        </w:rPr>
      </w:pPr>
      <w:r w:rsidRPr="00463FAD">
        <w:rPr>
          <w:b/>
          <w:bCs/>
          <w:sz w:val="28"/>
          <w:szCs w:val="28"/>
        </w:rPr>
        <w:t xml:space="preserve">4. Найти промежуточные отметки рельефа </w:t>
      </w:r>
      <w:r w:rsidRPr="00463FAD">
        <w:rPr>
          <w:bCs/>
          <w:sz w:val="28"/>
          <w:szCs w:val="28"/>
        </w:rPr>
        <w:t>между соседними скважинами в соответствии с заданным сечением (</w:t>
      </w:r>
      <w:r w:rsidRPr="00463FAD">
        <w:rPr>
          <w:bCs/>
          <w:iCs/>
          <w:sz w:val="28"/>
          <w:szCs w:val="28"/>
        </w:rPr>
        <w:t>1 м</w:t>
      </w:r>
      <w:r w:rsidRPr="00463FAD">
        <w:rPr>
          <w:bCs/>
          <w:sz w:val="28"/>
          <w:szCs w:val="28"/>
        </w:rPr>
        <w:t xml:space="preserve">) с помощью  расчѐта по формулам (П.Р №5). </w:t>
      </w:r>
    </w:p>
    <w:p w:rsidR="00A85EA4" w:rsidRPr="00463FAD" w:rsidRDefault="00A85EA4" w:rsidP="00A85EA4">
      <w:pPr>
        <w:ind w:hanging="284"/>
        <w:jc w:val="both"/>
        <w:rPr>
          <w:bCs/>
          <w:sz w:val="28"/>
          <w:szCs w:val="28"/>
        </w:rPr>
      </w:pPr>
      <w:r w:rsidRPr="00463FAD">
        <w:rPr>
          <w:b/>
          <w:bCs/>
          <w:sz w:val="28"/>
          <w:szCs w:val="28"/>
        </w:rPr>
        <w:t>5. Изобразить рельеф участка</w:t>
      </w:r>
      <w:r w:rsidRPr="00463FAD">
        <w:rPr>
          <w:bCs/>
          <w:sz w:val="28"/>
          <w:szCs w:val="28"/>
        </w:rPr>
        <w:t xml:space="preserve">, используя абсолютные отметки поверхности земли. </w:t>
      </w:r>
    </w:p>
    <w:p w:rsidR="00A85EA4" w:rsidRPr="00463FAD" w:rsidRDefault="00A85EA4" w:rsidP="00A85EA4">
      <w:pPr>
        <w:ind w:hanging="284"/>
        <w:jc w:val="both"/>
        <w:rPr>
          <w:bCs/>
          <w:sz w:val="28"/>
          <w:szCs w:val="28"/>
        </w:rPr>
      </w:pPr>
      <w:r w:rsidRPr="00463FAD">
        <w:rPr>
          <w:b/>
          <w:bCs/>
          <w:sz w:val="28"/>
          <w:szCs w:val="28"/>
        </w:rPr>
        <w:t xml:space="preserve">6. Найти промежуточные значения отметок глубины залегания УГВ </w:t>
      </w:r>
      <w:r w:rsidRPr="00463FAD">
        <w:rPr>
          <w:bCs/>
          <w:sz w:val="28"/>
          <w:szCs w:val="28"/>
        </w:rPr>
        <w:t xml:space="preserve">между всеми соседними скважинами. </w:t>
      </w:r>
    </w:p>
    <w:p w:rsidR="00A85EA4" w:rsidRPr="00463FAD" w:rsidRDefault="00A85EA4" w:rsidP="00A85EA4">
      <w:pPr>
        <w:ind w:hanging="284"/>
        <w:jc w:val="both"/>
        <w:rPr>
          <w:bCs/>
          <w:sz w:val="28"/>
          <w:szCs w:val="28"/>
        </w:rPr>
      </w:pPr>
      <w:r w:rsidRPr="00463FAD">
        <w:rPr>
          <w:b/>
          <w:bCs/>
          <w:sz w:val="28"/>
          <w:szCs w:val="28"/>
        </w:rPr>
        <w:t xml:space="preserve">7. Гидроизобаты </w:t>
      </w:r>
      <w:r w:rsidRPr="00463FAD">
        <w:rPr>
          <w:bCs/>
          <w:sz w:val="28"/>
          <w:szCs w:val="28"/>
        </w:rPr>
        <w:t xml:space="preserve">проводят плавными линиями между точками с одинаковыми отметками УГВ. Их выпуклости направлены </w:t>
      </w:r>
      <w:r w:rsidRPr="00463FAD">
        <w:rPr>
          <w:b/>
          <w:bCs/>
          <w:sz w:val="28"/>
          <w:szCs w:val="28"/>
        </w:rPr>
        <w:t>от мéньших отметок к бóльшим</w:t>
      </w:r>
      <w:r w:rsidRPr="00463FAD">
        <w:rPr>
          <w:bCs/>
          <w:sz w:val="28"/>
          <w:szCs w:val="28"/>
        </w:rPr>
        <w:t xml:space="preserve">. </w:t>
      </w:r>
    </w:p>
    <w:p w:rsidR="00A85EA4" w:rsidRPr="00463FAD" w:rsidRDefault="00A85EA4" w:rsidP="00A85EA4">
      <w:pPr>
        <w:ind w:hanging="284"/>
        <w:jc w:val="both"/>
        <w:rPr>
          <w:bCs/>
          <w:sz w:val="28"/>
          <w:szCs w:val="28"/>
        </w:rPr>
      </w:pPr>
      <w:r w:rsidRPr="00463FAD">
        <w:rPr>
          <w:b/>
          <w:bCs/>
          <w:sz w:val="28"/>
          <w:szCs w:val="28"/>
        </w:rPr>
        <w:t xml:space="preserve">8. Зоны глубин </w:t>
      </w:r>
      <w:r w:rsidRPr="00463FAD">
        <w:rPr>
          <w:bCs/>
          <w:sz w:val="28"/>
          <w:szCs w:val="28"/>
        </w:rPr>
        <w:t>(</w:t>
      </w:r>
      <w:r w:rsidRPr="00463FAD">
        <w:rPr>
          <w:bCs/>
          <w:iCs/>
          <w:sz w:val="28"/>
          <w:szCs w:val="28"/>
        </w:rPr>
        <w:t>до 2 м; от 2 до 3 м; от 3 до 4 м; от 4 до 5 м</w:t>
      </w:r>
      <w:r w:rsidRPr="00463FAD">
        <w:rPr>
          <w:bCs/>
          <w:sz w:val="28"/>
          <w:szCs w:val="28"/>
        </w:rPr>
        <w:t>) выделить условными знаками.</w:t>
      </w:r>
    </w:p>
    <w:p w:rsidR="00A85EA4" w:rsidRPr="00463FAD" w:rsidRDefault="00A85EA4" w:rsidP="00A85EA4">
      <w:pPr>
        <w:ind w:hanging="284"/>
        <w:jc w:val="center"/>
        <w:rPr>
          <w:b/>
          <w:bCs/>
          <w:sz w:val="28"/>
          <w:szCs w:val="28"/>
        </w:rPr>
      </w:pPr>
    </w:p>
    <w:p w:rsidR="00A85EA4" w:rsidRPr="00463FAD" w:rsidRDefault="00A85EA4" w:rsidP="00A85EA4">
      <w:pPr>
        <w:ind w:hanging="284"/>
        <w:jc w:val="center"/>
        <w:rPr>
          <w:b/>
          <w:bCs/>
          <w:sz w:val="28"/>
          <w:szCs w:val="28"/>
        </w:rPr>
      </w:pPr>
      <w:r w:rsidRPr="00463FAD">
        <w:rPr>
          <w:b/>
          <w:bCs/>
          <w:sz w:val="28"/>
          <w:szCs w:val="28"/>
        </w:rPr>
        <w:t>Пример оформления практической работы</w:t>
      </w:r>
    </w:p>
    <w:p w:rsidR="00A85EA4" w:rsidRPr="00463FAD" w:rsidRDefault="00A85EA4" w:rsidP="00A85EA4">
      <w:pPr>
        <w:ind w:hanging="284"/>
        <w:jc w:val="center"/>
        <w:rPr>
          <w:b/>
          <w:bCs/>
          <w:sz w:val="28"/>
          <w:szCs w:val="28"/>
        </w:rPr>
      </w:pPr>
    </w:p>
    <w:p w:rsidR="00A85EA4" w:rsidRPr="00463FAD" w:rsidRDefault="00A85EA4" w:rsidP="00A85EA4">
      <w:pPr>
        <w:ind w:hanging="284"/>
        <w:jc w:val="center"/>
        <w:rPr>
          <w:b/>
          <w:bCs/>
          <w:sz w:val="28"/>
          <w:szCs w:val="28"/>
        </w:rPr>
      </w:pPr>
      <w:r w:rsidRPr="00463FAD">
        <w:rPr>
          <w:b/>
          <w:noProof/>
          <w:sz w:val="28"/>
          <w:szCs w:val="28"/>
        </w:rPr>
        <w:lastRenderedPageBreak/>
        <w:drawing>
          <wp:inline distT="0" distB="0" distL="0" distR="0">
            <wp:extent cx="3253740" cy="4263390"/>
            <wp:effectExtent l="19050" t="0" r="3810" b="0"/>
            <wp:docPr id="313" name="Рисунок 11"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descr="C:\Users\пользователь\Desktop\1.png"/>
                    <pic:cNvPicPr>
                      <a:picLocks noChangeAspect="1" noChangeArrowheads="1"/>
                    </pic:cNvPicPr>
                  </pic:nvPicPr>
                  <pic:blipFill>
                    <a:blip r:embed="rId88" cstate="print"/>
                    <a:srcRect b="17018"/>
                    <a:stretch>
                      <a:fillRect/>
                    </a:stretch>
                  </pic:blipFill>
                  <pic:spPr bwMode="auto">
                    <a:xfrm>
                      <a:off x="0" y="0"/>
                      <a:ext cx="3253740" cy="4263390"/>
                    </a:xfrm>
                    <a:prstGeom prst="rect">
                      <a:avLst/>
                    </a:prstGeom>
                    <a:noFill/>
                    <a:ln w="9525">
                      <a:noFill/>
                      <a:miter lim="800000"/>
                      <a:headEnd/>
                      <a:tailEnd/>
                    </a:ln>
                  </pic:spPr>
                </pic:pic>
              </a:graphicData>
            </a:graphic>
          </wp:inline>
        </w:drawing>
      </w:r>
    </w:p>
    <w:p w:rsidR="00A85EA4" w:rsidRPr="00463FAD" w:rsidRDefault="00A85EA4" w:rsidP="00A85EA4">
      <w:pPr>
        <w:ind w:hanging="284"/>
        <w:jc w:val="center"/>
        <w:rPr>
          <w:bCs/>
          <w:sz w:val="28"/>
          <w:szCs w:val="28"/>
        </w:rPr>
      </w:pPr>
    </w:p>
    <w:p w:rsidR="00A85EA4" w:rsidRPr="00463FAD" w:rsidRDefault="00A85EA4" w:rsidP="00A85EA4">
      <w:pPr>
        <w:autoSpaceDE w:val="0"/>
        <w:autoSpaceDN w:val="0"/>
        <w:adjustRightInd w:val="0"/>
        <w:jc w:val="center"/>
        <w:rPr>
          <w:rFonts w:eastAsia="Calibri"/>
          <w:color w:val="000000"/>
          <w:sz w:val="28"/>
          <w:szCs w:val="28"/>
          <w:lang w:eastAsia="en-US"/>
        </w:rPr>
      </w:pPr>
      <w:r w:rsidRPr="00463FAD">
        <w:rPr>
          <w:rFonts w:eastAsia="Calibri"/>
          <w:b/>
          <w:bCs/>
          <w:color w:val="000000"/>
          <w:sz w:val="28"/>
          <w:szCs w:val="28"/>
          <w:lang w:eastAsia="en-US"/>
        </w:rPr>
        <w:t>Контрольные вопросы</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1. Гидроизобаты.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2. Карта гидроизобат.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3. Совмещение карты гидроизобат с картой гидроизогипс.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4. Способы нахождения гидроизобат между 2-мя скважинами с заданным сечением.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5. Зоны глубин на карте гидроизобат.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6. Отображение зон глубин на карте гидроизобат.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7. Определение глубины залегания УГВ по абсолютной отметке кровли водоносного горизонта и абсолютной отметке устья скважины.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8. Причины движения грунтовых вод. </w:t>
      </w:r>
    </w:p>
    <w:p w:rsidR="00A85EA4" w:rsidRPr="00463FAD" w:rsidRDefault="00A85EA4" w:rsidP="00A85EA4">
      <w:pPr>
        <w:autoSpaceDE w:val="0"/>
        <w:autoSpaceDN w:val="0"/>
        <w:adjustRightInd w:val="0"/>
        <w:rPr>
          <w:rFonts w:eastAsia="Calibri"/>
          <w:color w:val="000000"/>
          <w:sz w:val="28"/>
          <w:szCs w:val="28"/>
          <w:lang w:eastAsia="en-US"/>
        </w:rPr>
      </w:pPr>
      <w:r w:rsidRPr="00463FAD">
        <w:rPr>
          <w:rFonts w:eastAsia="Calibri"/>
          <w:color w:val="000000"/>
          <w:sz w:val="28"/>
          <w:szCs w:val="28"/>
          <w:lang w:eastAsia="en-US"/>
        </w:rPr>
        <w:t xml:space="preserve">9. Проектирование дренажных канав с помощью карты гидроизобат. </w:t>
      </w:r>
    </w:p>
    <w:p w:rsidR="00A85EA4" w:rsidRPr="00463FAD" w:rsidRDefault="00A85EA4" w:rsidP="00A85EA4">
      <w:pPr>
        <w:spacing w:after="200" w:line="276" w:lineRule="auto"/>
        <w:rPr>
          <w:b/>
          <w:bCs/>
          <w:sz w:val="28"/>
          <w:szCs w:val="28"/>
        </w:rPr>
      </w:pPr>
      <w:r w:rsidRPr="00463FAD">
        <w:rPr>
          <w:sz w:val="28"/>
          <w:szCs w:val="28"/>
        </w:rPr>
        <w:t>10. Назначение карты гидроизобат для проектирования и строительства.</w:t>
      </w:r>
    </w:p>
    <w:p w:rsidR="00A85EA4" w:rsidRPr="00463FAD" w:rsidRDefault="00A85EA4" w:rsidP="00A85EA4">
      <w:pPr>
        <w:spacing w:after="200" w:line="276" w:lineRule="auto"/>
        <w:rPr>
          <w:b/>
          <w:bCs/>
          <w:sz w:val="28"/>
          <w:szCs w:val="28"/>
        </w:rPr>
      </w:pPr>
      <w:r w:rsidRPr="00463FAD">
        <w:rPr>
          <w:b/>
          <w:bCs/>
          <w:sz w:val="28"/>
          <w:szCs w:val="28"/>
        </w:rPr>
        <w:t xml:space="preserve">Задание </w:t>
      </w:r>
    </w:p>
    <w:p w:rsidR="00A85EA4" w:rsidRPr="00463FAD" w:rsidRDefault="00A85EA4" w:rsidP="00A85EA4">
      <w:pPr>
        <w:rPr>
          <w:b/>
          <w:bCs/>
          <w:sz w:val="28"/>
          <w:szCs w:val="28"/>
        </w:rPr>
      </w:pPr>
    </w:p>
    <w:p w:rsidR="00A85EA4" w:rsidRPr="00463FAD" w:rsidRDefault="00A85EA4" w:rsidP="00A85EA4">
      <w:pPr>
        <w:jc w:val="center"/>
        <w:rPr>
          <w:sz w:val="28"/>
          <w:szCs w:val="28"/>
        </w:rPr>
      </w:pPr>
      <w:r w:rsidRPr="00463FAD">
        <w:rPr>
          <w:b/>
          <w:sz w:val="28"/>
          <w:szCs w:val="28"/>
        </w:rPr>
        <w:t>Практическое занятие № 7</w:t>
      </w:r>
    </w:p>
    <w:p w:rsidR="00A85EA4" w:rsidRPr="00463FAD" w:rsidRDefault="00A85EA4" w:rsidP="00A85EA4">
      <w:pPr>
        <w:jc w:val="center"/>
        <w:rPr>
          <w:b/>
          <w:bCs/>
          <w:sz w:val="28"/>
          <w:szCs w:val="28"/>
        </w:rPr>
      </w:pPr>
      <w:r w:rsidRPr="00463FAD">
        <w:rPr>
          <w:b/>
          <w:sz w:val="28"/>
          <w:szCs w:val="28"/>
        </w:rPr>
        <w:t>Тема: Составление геолого-литологических колонок скважин №1, №2 по данным бурового журнала.</w:t>
      </w:r>
    </w:p>
    <w:p w:rsidR="00A85EA4" w:rsidRPr="00463FAD" w:rsidRDefault="00A85EA4" w:rsidP="00A85EA4">
      <w:pPr>
        <w:rPr>
          <w:b/>
          <w:bCs/>
          <w:sz w:val="28"/>
          <w:szCs w:val="28"/>
          <w:highlight w:val="yellow"/>
        </w:rPr>
      </w:pPr>
    </w:p>
    <w:p w:rsidR="00A85EA4" w:rsidRPr="00463FAD" w:rsidRDefault="00A85EA4" w:rsidP="00A85EA4">
      <w:pPr>
        <w:jc w:val="both"/>
        <w:rPr>
          <w:sz w:val="28"/>
          <w:szCs w:val="28"/>
        </w:rPr>
      </w:pPr>
      <w:r w:rsidRPr="00463FAD">
        <w:rPr>
          <w:b/>
          <w:sz w:val="28"/>
          <w:szCs w:val="28"/>
        </w:rPr>
        <w:lastRenderedPageBreak/>
        <w:t xml:space="preserve">Цель работы: </w:t>
      </w:r>
      <w:r w:rsidRPr="00463FAD">
        <w:rPr>
          <w:sz w:val="28"/>
          <w:szCs w:val="28"/>
        </w:rPr>
        <w:t>Приобрести навыки построения геологических колонок по материалам инженерно-геологических карт или по данным разведочных выработок (скважин, шурфов).</w:t>
      </w:r>
    </w:p>
    <w:p w:rsidR="00A85EA4" w:rsidRPr="00463FAD" w:rsidRDefault="00A85EA4" w:rsidP="00A85EA4">
      <w:pPr>
        <w:jc w:val="both"/>
        <w:rPr>
          <w:sz w:val="28"/>
          <w:szCs w:val="28"/>
        </w:rPr>
      </w:pPr>
    </w:p>
    <w:p w:rsidR="00A85EA4" w:rsidRPr="00463FAD" w:rsidRDefault="00A85EA4" w:rsidP="00A85EA4">
      <w:pPr>
        <w:jc w:val="both"/>
        <w:rPr>
          <w:sz w:val="28"/>
          <w:szCs w:val="28"/>
        </w:rPr>
      </w:pPr>
      <w:r w:rsidRPr="00463FAD">
        <w:rPr>
          <w:b/>
          <w:sz w:val="28"/>
          <w:szCs w:val="28"/>
        </w:rPr>
        <w:t xml:space="preserve">Оборудование и измерительные инструменты: </w:t>
      </w:r>
      <w:r w:rsidRPr="00463FAD">
        <w:rPr>
          <w:sz w:val="28"/>
          <w:szCs w:val="28"/>
        </w:rPr>
        <w:t>Макеты учебных геологических карт, составленных на топографической основе с указанием мест проходки разведочных выработок и пород, вскрытых выработками, чертежные приспособления, миллиметровая бумага.</w:t>
      </w:r>
    </w:p>
    <w:p w:rsidR="00A85EA4" w:rsidRPr="00463FAD" w:rsidRDefault="00A85EA4" w:rsidP="00A85EA4">
      <w:pPr>
        <w:jc w:val="both"/>
        <w:rPr>
          <w:sz w:val="28"/>
          <w:szCs w:val="28"/>
        </w:rPr>
      </w:pPr>
    </w:p>
    <w:p w:rsidR="00A85EA4" w:rsidRPr="00463FAD" w:rsidRDefault="00A85EA4" w:rsidP="00A85EA4">
      <w:pPr>
        <w:jc w:val="both"/>
        <w:rPr>
          <w:sz w:val="28"/>
          <w:szCs w:val="28"/>
        </w:rPr>
      </w:pPr>
      <w:r w:rsidRPr="00463FAD">
        <w:rPr>
          <w:sz w:val="28"/>
          <w:szCs w:val="28"/>
        </w:rPr>
        <w:t>Построение геологической колонки проводится каждым студентом индивидуально по вариантам.</w:t>
      </w:r>
    </w:p>
    <w:p w:rsidR="00A85EA4" w:rsidRPr="00463FAD" w:rsidRDefault="00A85EA4" w:rsidP="00A85EA4">
      <w:pPr>
        <w:ind w:firstLine="284"/>
        <w:jc w:val="both"/>
        <w:rPr>
          <w:sz w:val="28"/>
          <w:szCs w:val="28"/>
          <w:highlight w:val="yellow"/>
        </w:rPr>
      </w:pPr>
    </w:p>
    <w:p w:rsidR="00A85EA4" w:rsidRPr="00463FAD" w:rsidRDefault="00A85EA4" w:rsidP="00A85EA4">
      <w:pPr>
        <w:keepNext/>
        <w:spacing w:before="240" w:after="60"/>
        <w:ind w:firstLine="284"/>
        <w:outlineLvl w:val="0"/>
        <w:rPr>
          <w:bCs/>
          <w:kern w:val="32"/>
          <w:sz w:val="28"/>
          <w:szCs w:val="28"/>
        </w:rPr>
      </w:pPr>
      <w:r w:rsidRPr="00463FAD">
        <w:rPr>
          <w:b/>
          <w:bCs/>
          <w:kern w:val="32"/>
          <w:sz w:val="28"/>
          <w:szCs w:val="28"/>
        </w:rPr>
        <w:t>Порядок выполнения работы</w:t>
      </w:r>
    </w:p>
    <w:p w:rsidR="00A85EA4" w:rsidRPr="00463FAD" w:rsidRDefault="00A85EA4" w:rsidP="00A85EA4">
      <w:pPr>
        <w:keepNext/>
        <w:spacing w:before="240" w:after="60"/>
        <w:ind w:firstLine="284"/>
        <w:outlineLvl w:val="0"/>
        <w:rPr>
          <w:bCs/>
          <w:kern w:val="32"/>
          <w:sz w:val="28"/>
          <w:szCs w:val="28"/>
        </w:rPr>
      </w:pPr>
      <w:r w:rsidRPr="00463FAD">
        <w:rPr>
          <w:b/>
          <w:bCs/>
          <w:kern w:val="32"/>
          <w:sz w:val="28"/>
          <w:szCs w:val="28"/>
        </w:rPr>
        <w:t>Построение геологической колонки</w:t>
      </w:r>
    </w:p>
    <w:p w:rsidR="00A85EA4" w:rsidRPr="00463FAD" w:rsidRDefault="00A85EA4" w:rsidP="00A77EE4">
      <w:pPr>
        <w:numPr>
          <w:ilvl w:val="0"/>
          <w:numId w:val="97"/>
        </w:numPr>
        <w:overflowPunct w:val="0"/>
        <w:autoSpaceDE w:val="0"/>
        <w:autoSpaceDN w:val="0"/>
        <w:adjustRightInd w:val="0"/>
        <w:ind w:left="0" w:firstLine="0"/>
        <w:jc w:val="both"/>
        <w:textAlignment w:val="baseline"/>
        <w:rPr>
          <w:sz w:val="28"/>
          <w:szCs w:val="28"/>
        </w:rPr>
      </w:pPr>
      <w:r w:rsidRPr="00463FAD">
        <w:rPr>
          <w:sz w:val="28"/>
          <w:szCs w:val="28"/>
        </w:rPr>
        <w:t>Нанести на вертикальную плоскость сверху вниз слои пород в последовательности, в которой они вскрыты выработками или залегают в обнажениях. Показать выделенные слои в колонке определенными (штрихами) условными знаками.</w:t>
      </w:r>
    </w:p>
    <w:p w:rsidR="00A85EA4" w:rsidRPr="00463FAD" w:rsidRDefault="00A85EA4" w:rsidP="00A77EE4">
      <w:pPr>
        <w:numPr>
          <w:ilvl w:val="0"/>
          <w:numId w:val="97"/>
        </w:numPr>
        <w:contextualSpacing/>
        <w:jc w:val="both"/>
        <w:rPr>
          <w:sz w:val="28"/>
          <w:szCs w:val="28"/>
          <w:lang w:eastAsia="en-US"/>
        </w:rPr>
      </w:pPr>
      <w:r w:rsidRPr="00463FAD">
        <w:rPr>
          <w:sz w:val="28"/>
          <w:szCs w:val="28"/>
          <w:lang w:eastAsia="en-US"/>
        </w:rPr>
        <w:t>Инженерно-геологическая колонка скважины № 9101</w:t>
      </w:r>
    </w:p>
    <w:p w:rsidR="00A85EA4" w:rsidRPr="00463FAD" w:rsidRDefault="00A85EA4" w:rsidP="00A85EA4">
      <w:pPr>
        <w:rPr>
          <w:sz w:val="28"/>
          <w:szCs w:val="28"/>
        </w:rPr>
      </w:pPr>
    </w:p>
    <w:p w:rsidR="00A85EA4" w:rsidRPr="00463FAD" w:rsidRDefault="00A85EA4" w:rsidP="00A85EA4">
      <w:pPr>
        <w:ind w:firstLine="284"/>
        <w:rPr>
          <w:sz w:val="28"/>
          <w:szCs w:val="28"/>
        </w:rPr>
      </w:pPr>
      <w:r w:rsidRPr="00463FAD">
        <w:rPr>
          <w:sz w:val="28"/>
          <w:szCs w:val="28"/>
        </w:rPr>
        <w:t xml:space="preserve">Скважина № </w:t>
      </w:r>
      <w:r w:rsidRPr="00463FAD">
        <w:rPr>
          <w:sz w:val="28"/>
          <w:szCs w:val="28"/>
          <w:u w:val="single"/>
        </w:rPr>
        <w:t>9101</w:t>
      </w:r>
      <w:r w:rsidRPr="00463FAD">
        <w:rPr>
          <w:sz w:val="28"/>
          <w:szCs w:val="28"/>
        </w:rPr>
        <w:tab/>
      </w:r>
      <w:r w:rsidRPr="00463FAD">
        <w:rPr>
          <w:sz w:val="28"/>
          <w:szCs w:val="28"/>
        </w:rPr>
        <w:tab/>
      </w:r>
      <w:r w:rsidRPr="00463FAD">
        <w:rPr>
          <w:sz w:val="28"/>
          <w:szCs w:val="28"/>
        </w:rPr>
        <w:tab/>
      </w:r>
      <w:r w:rsidRPr="00463FAD">
        <w:rPr>
          <w:sz w:val="28"/>
          <w:szCs w:val="28"/>
        </w:rPr>
        <w:tab/>
      </w:r>
      <w:r w:rsidRPr="00463FAD">
        <w:rPr>
          <w:sz w:val="28"/>
          <w:szCs w:val="28"/>
        </w:rPr>
        <w:tab/>
        <w:t xml:space="preserve">Выработка </w:t>
      </w:r>
    </w:p>
    <w:p w:rsidR="00A85EA4" w:rsidRPr="00463FAD" w:rsidRDefault="00A85EA4" w:rsidP="00A85EA4">
      <w:pPr>
        <w:ind w:firstLine="284"/>
        <w:rPr>
          <w:sz w:val="28"/>
          <w:szCs w:val="28"/>
        </w:rPr>
      </w:pPr>
      <w:r w:rsidRPr="00463FAD">
        <w:rPr>
          <w:sz w:val="28"/>
          <w:szCs w:val="28"/>
        </w:rPr>
        <w:t xml:space="preserve">Абсолютная отметка устья: </w:t>
      </w:r>
      <w:smartTag w:uri="urn:schemas-microsoft-com:office:smarttags" w:element="metricconverter">
        <w:smartTagPr>
          <w:attr w:name="ProductID" w:val="234.5 м"/>
        </w:smartTagPr>
        <w:r w:rsidRPr="00463FAD">
          <w:rPr>
            <w:sz w:val="28"/>
            <w:szCs w:val="28"/>
            <w:u w:val="single"/>
          </w:rPr>
          <w:t>234.5 м</w:t>
        </w:r>
      </w:smartTag>
      <w:r w:rsidRPr="00463FAD">
        <w:rPr>
          <w:sz w:val="28"/>
          <w:szCs w:val="28"/>
        </w:rPr>
        <w:tab/>
      </w:r>
      <w:r w:rsidRPr="00463FAD">
        <w:rPr>
          <w:sz w:val="28"/>
          <w:szCs w:val="28"/>
        </w:rPr>
        <w:tab/>
        <w:t xml:space="preserve">пройдена </w:t>
      </w:r>
      <w:r w:rsidRPr="00463FAD">
        <w:rPr>
          <w:sz w:val="28"/>
          <w:szCs w:val="28"/>
          <w:u w:val="single"/>
        </w:rPr>
        <w:t>02.04.05 г.</w:t>
      </w:r>
    </w:p>
    <w:p w:rsidR="00A85EA4" w:rsidRPr="00463FAD" w:rsidRDefault="00A85EA4" w:rsidP="00A85EA4">
      <w:pPr>
        <w:jc w:val="center"/>
        <w:rPr>
          <w:sz w:val="28"/>
          <w:szCs w:val="28"/>
          <w:highlight w:val="yellow"/>
        </w:rPr>
      </w:pPr>
      <w:r w:rsidRPr="00463FAD">
        <w:rPr>
          <w:noProof/>
          <w:sz w:val="28"/>
          <w:szCs w:val="28"/>
        </w:rPr>
        <w:drawing>
          <wp:inline distT="0" distB="0" distL="0" distR="0">
            <wp:extent cx="2743200" cy="2149475"/>
            <wp:effectExtent l="19050" t="0" r="0" b="0"/>
            <wp:docPr id="314" name="Рисунок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pic:cNvPicPr>
                      <a:picLocks noChangeAspect="1" noChangeArrowheads="1"/>
                    </pic:cNvPicPr>
                  </pic:nvPicPr>
                  <pic:blipFill>
                    <a:blip r:embed="rId89" cstate="print"/>
                    <a:srcRect/>
                    <a:stretch>
                      <a:fillRect/>
                    </a:stretch>
                  </pic:blipFill>
                  <pic:spPr bwMode="auto">
                    <a:xfrm>
                      <a:off x="0" y="0"/>
                      <a:ext cx="2743200" cy="2149475"/>
                    </a:xfrm>
                    <a:prstGeom prst="rect">
                      <a:avLst/>
                    </a:prstGeom>
                    <a:noFill/>
                    <a:ln w="9525">
                      <a:noFill/>
                      <a:miter lim="800000"/>
                      <a:headEnd/>
                      <a:tailEnd/>
                    </a:ln>
                  </pic:spPr>
                </pic:pic>
              </a:graphicData>
            </a:graphic>
          </wp:inline>
        </w:drawing>
      </w:r>
    </w:p>
    <w:p w:rsidR="00A85EA4" w:rsidRPr="00463FAD" w:rsidRDefault="00A85EA4" w:rsidP="00A85EA4">
      <w:pPr>
        <w:ind w:firstLine="284"/>
        <w:rPr>
          <w:sz w:val="28"/>
          <w:szCs w:val="28"/>
          <w:highlight w:val="yellow"/>
        </w:rPr>
      </w:pPr>
    </w:p>
    <w:p w:rsidR="00A85EA4" w:rsidRPr="00463FAD" w:rsidRDefault="00A85EA4" w:rsidP="00A85EA4">
      <w:pPr>
        <w:ind w:firstLine="284"/>
        <w:rPr>
          <w:sz w:val="28"/>
          <w:szCs w:val="28"/>
        </w:rPr>
      </w:pPr>
      <w:r w:rsidRPr="00463FAD">
        <w:rPr>
          <w:sz w:val="28"/>
          <w:szCs w:val="28"/>
        </w:rPr>
        <w:t>Места отбора проб:</w:t>
      </w:r>
    </w:p>
    <w:p w:rsidR="00A85EA4" w:rsidRPr="00463FAD" w:rsidRDefault="00A85EA4" w:rsidP="00A85EA4">
      <w:pPr>
        <w:ind w:firstLine="284"/>
        <w:rPr>
          <w:sz w:val="28"/>
          <w:szCs w:val="28"/>
        </w:rPr>
      </w:pPr>
      <w:r w:rsidRPr="00463FAD">
        <w:rPr>
          <w:sz w:val="28"/>
          <w:szCs w:val="28"/>
        </w:rPr>
        <w:object w:dxaOrig="3978" w:dyaOrig="399">
          <v:shape id="_x0000_i1037" type="#_x0000_t75" style="width:176.25pt;height:18.25pt" o:ole="">
            <v:imagedata r:id="rId90" o:title=""/>
          </v:shape>
          <o:OLEObject Type="Embed" ProgID="Visio.Drawing.6" ShapeID="_x0000_i1037" DrawAspect="Content" ObjectID="_1602955519" r:id="rId91"/>
        </w:object>
      </w:r>
    </w:p>
    <w:p w:rsidR="00A85EA4" w:rsidRPr="00463FAD" w:rsidRDefault="00A85EA4" w:rsidP="00A85EA4">
      <w:pPr>
        <w:ind w:firstLine="284"/>
        <w:rPr>
          <w:sz w:val="28"/>
          <w:szCs w:val="28"/>
        </w:rPr>
      </w:pPr>
      <w:r w:rsidRPr="00463FAD">
        <w:rPr>
          <w:sz w:val="28"/>
          <w:szCs w:val="28"/>
        </w:rPr>
        <w:object w:dxaOrig="4204" w:dyaOrig="399">
          <v:shape id="_x0000_i1038" type="#_x0000_t75" style="width:183.75pt;height:18.25pt" o:ole="">
            <v:imagedata r:id="rId92" o:title=""/>
          </v:shape>
          <o:OLEObject Type="Embed" ProgID="Visio.Drawing.6" ShapeID="_x0000_i1038" DrawAspect="Content" ObjectID="_1602955520" r:id="rId93"/>
        </w:object>
      </w:r>
    </w:p>
    <w:p w:rsidR="00A85EA4" w:rsidRPr="00463FAD" w:rsidRDefault="00A85EA4" w:rsidP="00A85EA4">
      <w:pPr>
        <w:ind w:firstLine="284"/>
        <w:rPr>
          <w:sz w:val="28"/>
          <w:szCs w:val="28"/>
        </w:rPr>
      </w:pPr>
      <w:r w:rsidRPr="00463FAD">
        <w:rPr>
          <w:sz w:val="28"/>
          <w:szCs w:val="28"/>
        </w:rPr>
        <w:object w:dxaOrig="2220" w:dyaOrig="451">
          <v:shape id="_x0000_i1039" type="#_x0000_t75" style="width:103.15pt;height:21.5pt" o:ole="">
            <v:imagedata r:id="rId94" o:title=""/>
          </v:shape>
          <o:OLEObject Type="Embed" ProgID="Visio.Drawing.6" ShapeID="_x0000_i1039" DrawAspect="Content" ObjectID="_1602955521" r:id="rId95"/>
        </w:object>
      </w:r>
    </w:p>
    <w:p w:rsidR="00A85EA4" w:rsidRPr="00463FAD" w:rsidRDefault="00A85EA4" w:rsidP="00A85EA4">
      <w:pPr>
        <w:ind w:firstLine="284"/>
        <w:rPr>
          <w:sz w:val="28"/>
          <w:szCs w:val="28"/>
        </w:rPr>
      </w:pPr>
    </w:p>
    <w:p w:rsidR="00A85EA4" w:rsidRPr="00463FAD" w:rsidRDefault="00A85EA4" w:rsidP="00A85EA4">
      <w:pPr>
        <w:ind w:firstLine="284"/>
        <w:rPr>
          <w:sz w:val="28"/>
          <w:szCs w:val="28"/>
        </w:rPr>
      </w:pPr>
    </w:p>
    <w:p w:rsidR="00A85EA4" w:rsidRPr="00463FAD" w:rsidRDefault="00A85EA4" w:rsidP="00A85EA4">
      <w:pPr>
        <w:ind w:firstLine="284"/>
        <w:rPr>
          <w:sz w:val="28"/>
          <w:szCs w:val="28"/>
        </w:rPr>
      </w:pPr>
    </w:p>
    <w:p w:rsidR="00A85EA4" w:rsidRPr="00463FAD" w:rsidRDefault="00A85EA4" w:rsidP="00A85EA4">
      <w:pPr>
        <w:ind w:firstLine="284"/>
        <w:rPr>
          <w:sz w:val="28"/>
          <w:szCs w:val="28"/>
        </w:rPr>
      </w:pPr>
    </w:p>
    <w:p w:rsidR="00A85EA4" w:rsidRPr="00463FAD" w:rsidRDefault="00A85EA4" w:rsidP="00A85EA4">
      <w:pPr>
        <w:spacing w:before="240" w:after="60"/>
        <w:ind w:firstLine="284"/>
        <w:jc w:val="center"/>
        <w:outlineLvl w:val="4"/>
        <w:rPr>
          <w:b/>
          <w:bCs/>
          <w:iCs/>
          <w:sz w:val="28"/>
          <w:szCs w:val="28"/>
        </w:rPr>
      </w:pPr>
      <w:r w:rsidRPr="00463FAD">
        <w:rPr>
          <w:b/>
          <w:bCs/>
          <w:iCs/>
          <w:noProof/>
          <w:sz w:val="28"/>
          <w:szCs w:val="28"/>
        </w:rPr>
        <w:lastRenderedPageBreak/>
        <w:drawing>
          <wp:anchor distT="0" distB="0" distL="114300" distR="114300" simplePos="0" relativeHeight="251665408" behindDoc="1" locked="0" layoutInCell="1" allowOverlap="1">
            <wp:simplePos x="0" y="0"/>
            <wp:positionH relativeFrom="column">
              <wp:posOffset>1184910</wp:posOffset>
            </wp:positionH>
            <wp:positionV relativeFrom="paragraph">
              <wp:posOffset>361950</wp:posOffset>
            </wp:positionV>
            <wp:extent cx="3425825" cy="1435100"/>
            <wp:effectExtent l="19050" t="0" r="3175" b="0"/>
            <wp:wrapNone/>
            <wp:docPr id="187"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96" cstate="print"/>
                    <a:srcRect/>
                    <a:stretch>
                      <a:fillRect/>
                    </a:stretch>
                  </pic:blipFill>
                  <pic:spPr bwMode="auto">
                    <a:xfrm>
                      <a:off x="0" y="0"/>
                      <a:ext cx="3425825" cy="1435100"/>
                    </a:xfrm>
                    <a:prstGeom prst="rect">
                      <a:avLst/>
                    </a:prstGeom>
                    <a:noFill/>
                    <a:ln w="9525">
                      <a:noFill/>
                      <a:miter lim="800000"/>
                      <a:headEnd/>
                      <a:tailEnd/>
                    </a:ln>
                  </pic:spPr>
                </pic:pic>
              </a:graphicData>
            </a:graphic>
          </wp:anchor>
        </w:drawing>
      </w:r>
      <w:r w:rsidRPr="00463FAD">
        <w:rPr>
          <w:b/>
          <w:bCs/>
          <w:iCs/>
          <w:sz w:val="28"/>
          <w:szCs w:val="28"/>
        </w:rPr>
        <w:t>Условные (штриховые) знаки</w:t>
      </w:r>
    </w:p>
    <w:p w:rsidR="00A85EA4" w:rsidRPr="00463FAD" w:rsidRDefault="00A85EA4" w:rsidP="00A85EA4">
      <w:pPr>
        <w:rPr>
          <w:sz w:val="28"/>
          <w:szCs w:val="28"/>
        </w:rPr>
      </w:pPr>
    </w:p>
    <w:p w:rsidR="00A85EA4" w:rsidRPr="00463FAD" w:rsidRDefault="00A85EA4" w:rsidP="00A85EA4">
      <w:pPr>
        <w:jc w:val="both"/>
        <w:rPr>
          <w:sz w:val="28"/>
          <w:szCs w:val="28"/>
          <w:highlight w:val="yellow"/>
        </w:rPr>
      </w:pPr>
    </w:p>
    <w:p w:rsidR="00A85EA4" w:rsidRPr="00463FAD" w:rsidRDefault="00A85EA4" w:rsidP="00A85EA4">
      <w:pPr>
        <w:rPr>
          <w:sz w:val="28"/>
          <w:szCs w:val="28"/>
          <w:highlight w:val="yellow"/>
        </w:rPr>
      </w:pPr>
    </w:p>
    <w:p w:rsidR="00A85EA4" w:rsidRPr="00463FAD" w:rsidRDefault="00A85EA4" w:rsidP="00A85EA4">
      <w:pPr>
        <w:rPr>
          <w:sz w:val="28"/>
          <w:szCs w:val="28"/>
          <w:highlight w:val="yellow"/>
        </w:rPr>
      </w:pPr>
    </w:p>
    <w:p w:rsidR="00A85EA4" w:rsidRPr="00463FAD" w:rsidRDefault="00A85EA4" w:rsidP="00A85EA4">
      <w:pPr>
        <w:rPr>
          <w:sz w:val="28"/>
          <w:szCs w:val="28"/>
          <w:highlight w:val="yellow"/>
        </w:rPr>
      </w:pPr>
    </w:p>
    <w:p w:rsidR="00A85EA4" w:rsidRPr="00463FAD" w:rsidRDefault="00A85EA4" w:rsidP="00A85EA4">
      <w:pPr>
        <w:rPr>
          <w:sz w:val="28"/>
          <w:szCs w:val="28"/>
          <w:highlight w:val="yellow"/>
        </w:rPr>
      </w:pPr>
    </w:p>
    <w:p w:rsidR="00A85EA4" w:rsidRPr="00463FAD" w:rsidRDefault="00A85EA4" w:rsidP="00A85EA4">
      <w:pPr>
        <w:rPr>
          <w:sz w:val="28"/>
          <w:szCs w:val="28"/>
          <w:highlight w:val="yellow"/>
        </w:rPr>
      </w:pPr>
    </w:p>
    <w:p w:rsidR="00A85EA4" w:rsidRPr="00463FAD" w:rsidRDefault="00A85EA4" w:rsidP="00A85EA4">
      <w:pPr>
        <w:rPr>
          <w:sz w:val="28"/>
          <w:szCs w:val="28"/>
          <w:highlight w:val="yellow"/>
        </w:rPr>
      </w:pPr>
    </w:p>
    <w:p w:rsidR="00A85EA4" w:rsidRPr="00463FAD" w:rsidRDefault="00A85EA4" w:rsidP="00A85EA4">
      <w:pPr>
        <w:ind w:firstLine="284"/>
        <w:jc w:val="center"/>
        <w:rPr>
          <w:sz w:val="28"/>
          <w:szCs w:val="28"/>
          <w:highlight w:val="yellow"/>
        </w:rPr>
      </w:pPr>
    </w:p>
    <w:p w:rsidR="00A85EA4" w:rsidRPr="00463FAD" w:rsidRDefault="00A85EA4" w:rsidP="00A85EA4">
      <w:pPr>
        <w:keepNext/>
        <w:spacing w:before="240" w:after="60" w:line="228" w:lineRule="auto"/>
        <w:jc w:val="both"/>
        <w:outlineLvl w:val="0"/>
        <w:rPr>
          <w:bCs/>
          <w:kern w:val="32"/>
          <w:sz w:val="28"/>
          <w:szCs w:val="28"/>
        </w:rPr>
      </w:pPr>
      <w:r w:rsidRPr="00463FAD">
        <w:rPr>
          <w:bCs/>
          <w:kern w:val="32"/>
          <w:sz w:val="28"/>
          <w:szCs w:val="28"/>
        </w:rPr>
        <w:t>1 – пески; 2 – песчаники; 3 – галечники; 4 – конгломераты; 5 – кремнистые породы (яшмы, опоки, диатомиты); 6 – известняки; 7 – доломиты; 8 – глины; 9 – мергели; 10 – 11 – породы кислого состава: 10 – лавы, 11 – туфы; 14 – 15 – породы основного состава: 14 – лавы, 15 – туфы; 16 – почвенно-растительный слой; 17 – культурный слой; 18 – торф; 19 – суглинки; 20 – супеси; 21 – гравий; 22 – дресва; 23 – щебень; 24 – гравелит; 25 – брекчия; 26 – аргиллит; 27 – алевролит; 28 – лёсс; 29 – каменная соль; 30 – ангидрит; 31 – гипс; 32 – мел; 33 – уголь; 34 – гранит; 35 – сиенит; 36 – диорит; 37 – андезит; 38 – габбро; 39 – порфирит; 40 – диабаз; 41 – базальт; 42 – сланцы; 43 – гнейсы; 44 – мрамор; 45 – кварцит; 46 – туффиты; 47 – жилы гранита; 48 – жилы диабаза; 49 – карст в породе; 50 – прослой песка в глинах; 51 – линзы песка в алевролитах; 52 – трещиноватость пород; 53 – зона рассланцованных пород</w:t>
      </w:r>
    </w:p>
    <w:p w:rsidR="00A85EA4" w:rsidRPr="00463FAD" w:rsidRDefault="00A85EA4" w:rsidP="00A85EA4">
      <w:pPr>
        <w:spacing w:line="228" w:lineRule="auto"/>
        <w:jc w:val="both"/>
        <w:rPr>
          <w:sz w:val="28"/>
          <w:szCs w:val="28"/>
          <w:highlight w:val="yellow"/>
        </w:rPr>
      </w:pPr>
    </w:p>
    <w:p w:rsidR="00A85EA4" w:rsidRPr="00463FAD" w:rsidRDefault="00A85EA4" w:rsidP="00A77EE4">
      <w:pPr>
        <w:numPr>
          <w:ilvl w:val="0"/>
          <w:numId w:val="97"/>
        </w:numPr>
        <w:overflowPunct w:val="0"/>
        <w:autoSpaceDE w:val="0"/>
        <w:autoSpaceDN w:val="0"/>
        <w:adjustRightInd w:val="0"/>
        <w:spacing w:line="228" w:lineRule="auto"/>
        <w:ind w:left="0" w:firstLine="0"/>
        <w:jc w:val="both"/>
        <w:textAlignment w:val="baseline"/>
        <w:rPr>
          <w:sz w:val="28"/>
          <w:szCs w:val="28"/>
        </w:rPr>
      </w:pPr>
      <w:r w:rsidRPr="00463FAD">
        <w:rPr>
          <w:sz w:val="28"/>
          <w:szCs w:val="28"/>
        </w:rPr>
        <w:t>Показать слева от колонки в специальных графах: возраст и генезис горных пород, глубину и абсолютную отметку подошвы слоя их мощность.</w:t>
      </w:r>
    </w:p>
    <w:p w:rsidR="00A85EA4" w:rsidRPr="00463FAD" w:rsidRDefault="00A85EA4" w:rsidP="00A77EE4">
      <w:pPr>
        <w:numPr>
          <w:ilvl w:val="0"/>
          <w:numId w:val="97"/>
        </w:numPr>
        <w:overflowPunct w:val="0"/>
        <w:autoSpaceDE w:val="0"/>
        <w:autoSpaceDN w:val="0"/>
        <w:adjustRightInd w:val="0"/>
        <w:spacing w:line="228" w:lineRule="auto"/>
        <w:ind w:left="0" w:firstLine="0"/>
        <w:jc w:val="both"/>
        <w:textAlignment w:val="baseline"/>
        <w:rPr>
          <w:sz w:val="28"/>
          <w:szCs w:val="28"/>
        </w:rPr>
      </w:pPr>
      <w:r w:rsidRPr="00463FAD">
        <w:rPr>
          <w:sz w:val="28"/>
          <w:szCs w:val="28"/>
        </w:rPr>
        <w:t xml:space="preserve">Дать описание вскрытых пород по слоям, справа от колонки есть сведения об их физическом состоянии, о появлении и стабилизации уровня подземных вод. Указать место и глубину отбора образцов горных пород и другие сведения. Масштаб построения колонки выбирается таким, чтобы была обеспечена четкость изображения особенностей строения слоев. Ширина колонки обычно принимается от 2 до </w:t>
      </w:r>
      <w:smartTag w:uri="urn:schemas-microsoft-com:office:smarttags" w:element="metricconverter">
        <w:smartTagPr>
          <w:attr w:name="ProductID" w:val="4 см"/>
        </w:smartTagPr>
        <w:r w:rsidRPr="00463FAD">
          <w:rPr>
            <w:sz w:val="28"/>
            <w:szCs w:val="28"/>
          </w:rPr>
          <w:t>4 см</w:t>
        </w:r>
      </w:smartTag>
      <w:r w:rsidRPr="00463FAD">
        <w:rPr>
          <w:sz w:val="28"/>
          <w:szCs w:val="28"/>
        </w:rPr>
        <w:t>.</w:t>
      </w:r>
    </w:p>
    <w:p w:rsidR="00A85EA4" w:rsidRPr="00463FAD" w:rsidRDefault="00A85EA4" w:rsidP="00A77EE4">
      <w:pPr>
        <w:numPr>
          <w:ilvl w:val="0"/>
          <w:numId w:val="97"/>
        </w:numPr>
        <w:overflowPunct w:val="0"/>
        <w:autoSpaceDE w:val="0"/>
        <w:autoSpaceDN w:val="0"/>
        <w:adjustRightInd w:val="0"/>
        <w:spacing w:line="228" w:lineRule="auto"/>
        <w:ind w:left="0" w:firstLine="0"/>
        <w:jc w:val="both"/>
        <w:textAlignment w:val="baseline"/>
        <w:rPr>
          <w:sz w:val="28"/>
          <w:szCs w:val="28"/>
        </w:rPr>
      </w:pPr>
    </w:p>
    <w:p w:rsidR="00A85EA4" w:rsidRPr="00463FAD" w:rsidRDefault="00A85EA4" w:rsidP="00A85EA4">
      <w:pPr>
        <w:rPr>
          <w:b/>
          <w:bCs/>
          <w:sz w:val="28"/>
          <w:szCs w:val="28"/>
        </w:rPr>
      </w:pPr>
      <w:r w:rsidRPr="00463FAD">
        <w:rPr>
          <w:b/>
          <w:bCs/>
          <w:sz w:val="28"/>
          <w:szCs w:val="28"/>
        </w:rPr>
        <w:t xml:space="preserve">Задание </w:t>
      </w:r>
    </w:p>
    <w:p w:rsidR="00A85EA4" w:rsidRPr="00463FAD" w:rsidRDefault="00A85EA4" w:rsidP="00A85EA4">
      <w:pPr>
        <w:rPr>
          <w:b/>
          <w:bCs/>
          <w:sz w:val="28"/>
          <w:szCs w:val="28"/>
        </w:rPr>
      </w:pPr>
    </w:p>
    <w:p w:rsidR="00A85EA4" w:rsidRPr="00463FAD" w:rsidRDefault="00A85EA4" w:rsidP="00A85EA4">
      <w:pPr>
        <w:jc w:val="center"/>
        <w:rPr>
          <w:sz w:val="28"/>
          <w:szCs w:val="28"/>
        </w:rPr>
      </w:pPr>
      <w:r w:rsidRPr="00463FAD">
        <w:rPr>
          <w:b/>
          <w:sz w:val="28"/>
          <w:szCs w:val="28"/>
        </w:rPr>
        <w:t>Практическое занятие № 8</w:t>
      </w:r>
    </w:p>
    <w:p w:rsidR="00A85EA4" w:rsidRPr="00463FAD" w:rsidRDefault="00A85EA4" w:rsidP="00A85EA4">
      <w:pPr>
        <w:jc w:val="center"/>
        <w:rPr>
          <w:b/>
          <w:sz w:val="28"/>
          <w:szCs w:val="28"/>
        </w:rPr>
      </w:pPr>
      <w:r w:rsidRPr="00463FAD">
        <w:rPr>
          <w:b/>
          <w:sz w:val="28"/>
          <w:szCs w:val="28"/>
        </w:rPr>
        <w:t>Тема: Построение геологического разреза на основании геолого-литологических колонок.</w:t>
      </w:r>
    </w:p>
    <w:p w:rsidR="00A85EA4" w:rsidRPr="00463FAD" w:rsidRDefault="00A85EA4" w:rsidP="00A85EA4">
      <w:pPr>
        <w:jc w:val="both"/>
        <w:rPr>
          <w:sz w:val="28"/>
          <w:szCs w:val="28"/>
        </w:rPr>
      </w:pPr>
      <w:r w:rsidRPr="00463FAD">
        <w:rPr>
          <w:b/>
          <w:sz w:val="28"/>
          <w:szCs w:val="28"/>
        </w:rPr>
        <w:t xml:space="preserve">Цель работы: </w:t>
      </w:r>
      <w:r w:rsidRPr="00463FAD">
        <w:rPr>
          <w:sz w:val="28"/>
          <w:szCs w:val="28"/>
        </w:rPr>
        <w:t>Приобрести навыки построения геологических разрезов по материалам инженерно-геологических карт или по данным разведочных выработок (скважин, шурфов).</w:t>
      </w:r>
    </w:p>
    <w:p w:rsidR="00A85EA4" w:rsidRPr="00463FAD" w:rsidRDefault="00A85EA4" w:rsidP="00A85EA4">
      <w:pPr>
        <w:jc w:val="both"/>
        <w:rPr>
          <w:sz w:val="28"/>
          <w:szCs w:val="28"/>
        </w:rPr>
      </w:pPr>
    </w:p>
    <w:p w:rsidR="00A85EA4" w:rsidRPr="00463FAD" w:rsidRDefault="00A85EA4" w:rsidP="00A85EA4">
      <w:pPr>
        <w:jc w:val="both"/>
        <w:rPr>
          <w:sz w:val="28"/>
          <w:szCs w:val="28"/>
        </w:rPr>
      </w:pPr>
      <w:r w:rsidRPr="00463FAD">
        <w:rPr>
          <w:b/>
          <w:sz w:val="28"/>
          <w:szCs w:val="28"/>
        </w:rPr>
        <w:t xml:space="preserve">Оборудование и измерительные инструменты: </w:t>
      </w:r>
      <w:r w:rsidRPr="00463FAD">
        <w:rPr>
          <w:sz w:val="28"/>
          <w:szCs w:val="28"/>
        </w:rPr>
        <w:t xml:space="preserve">Макеты учебных геологических карт, составленных на топографической основе с указанием </w:t>
      </w:r>
      <w:r w:rsidRPr="00463FAD">
        <w:rPr>
          <w:sz w:val="28"/>
          <w:szCs w:val="28"/>
        </w:rPr>
        <w:lastRenderedPageBreak/>
        <w:t>мест проходки разведочных выработок и пород, вскрытых выработками, чертежные приспособления, миллиметровая бумага.</w:t>
      </w:r>
    </w:p>
    <w:p w:rsidR="00A85EA4" w:rsidRPr="00463FAD" w:rsidRDefault="00A85EA4" w:rsidP="00A85EA4">
      <w:pPr>
        <w:jc w:val="both"/>
        <w:rPr>
          <w:sz w:val="28"/>
          <w:szCs w:val="28"/>
        </w:rPr>
      </w:pPr>
      <w:r w:rsidRPr="00463FAD">
        <w:rPr>
          <w:sz w:val="28"/>
          <w:szCs w:val="28"/>
        </w:rPr>
        <w:t>Построение инженерно-геологического разреза проводится каждым студентом индивидуально по вариантам.</w:t>
      </w:r>
    </w:p>
    <w:p w:rsidR="00A85EA4" w:rsidRPr="00463FAD" w:rsidRDefault="00A85EA4" w:rsidP="00A85EA4">
      <w:pPr>
        <w:rPr>
          <w:b/>
          <w:bCs/>
          <w:sz w:val="28"/>
          <w:szCs w:val="28"/>
        </w:rPr>
      </w:pPr>
    </w:p>
    <w:p w:rsidR="00A85EA4" w:rsidRPr="00463FAD" w:rsidRDefault="00A85EA4" w:rsidP="00A85EA4">
      <w:pPr>
        <w:spacing w:line="228" w:lineRule="auto"/>
        <w:jc w:val="center"/>
        <w:rPr>
          <w:b/>
          <w:sz w:val="28"/>
          <w:szCs w:val="28"/>
        </w:rPr>
      </w:pPr>
      <w:r w:rsidRPr="00463FAD">
        <w:rPr>
          <w:b/>
          <w:sz w:val="28"/>
          <w:szCs w:val="28"/>
        </w:rPr>
        <w:t>Построение инженерно-геологического разреза</w:t>
      </w:r>
    </w:p>
    <w:p w:rsidR="00A85EA4" w:rsidRPr="00463FAD" w:rsidRDefault="00A85EA4" w:rsidP="00A85EA4">
      <w:pPr>
        <w:jc w:val="both"/>
        <w:rPr>
          <w:sz w:val="28"/>
          <w:szCs w:val="28"/>
        </w:rPr>
      </w:pPr>
      <w:r w:rsidRPr="00463FAD">
        <w:rPr>
          <w:sz w:val="28"/>
          <w:szCs w:val="28"/>
        </w:rPr>
        <w:t xml:space="preserve">1. Провести линию вдоль выбранного направления на геологической карте или схеме выработок. Концы линии обозначить буквами или цифрами. Например: А-А, Б-Б, 1-1 и т.д. </w:t>
      </w:r>
    </w:p>
    <w:p w:rsidR="00A85EA4" w:rsidRPr="00463FAD" w:rsidRDefault="00A85EA4" w:rsidP="00A85EA4">
      <w:pPr>
        <w:spacing w:line="252" w:lineRule="auto"/>
        <w:jc w:val="both"/>
        <w:rPr>
          <w:sz w:val="28"/>
          <w:szCs w:val="28"/>
        </w:rPr>
      </w:pPr>
      <w:r w:rsidRPr="00463FAD">
        <w:rPr>
          <w:bCs/>
          <w:sz w:val="28"/>
          <w:szCs w:val="28"/>
        </w:rPr>
        <w:t>2. Выбрать вертикальный и горизонтальный</w:t>
      </w:r>
      <w:r w:rsidRPr="00463FAD">
        <w:rPr>
          <w:sz w:val="28"/>
          <w:szCs w:val="28"/>
        </w:rPr>
        <w:t xml:space="preserve"> масштабы разреза. </w:t>
      </w:r>
      <w:r w:rsidRPr="00463FAD">
        <w:rPr>
          <w:bCs/>
          <w:sz w:val="28"/>
          <w:szCs w:val="28"/>
        </w:rPr>
        <w:t>Вертикальный масштаб принять</w:t>
      </w:r>
      <w:r w:rsidRPr="00463FAD">
        <w:rPr>
          <w:sz w:val="28"/>
          <w:szCs w:val="28"/>
        </w:rPr>
        <w:t xml:space="preserve"> таким</w:t>
      </w:r>
      <w:r w:rsidRPr="00463FAD">
        <w:rPr>
          <w:bCs/>
          <w:sz w:val="28"/>
          <w:szCs w:val="28"/>
        </w:rPr>
        <w:t xml:space="preserve"> образом, чтобы</w:t>
      </w:r>
      <w:r w:rsidRPr="00463FAD">
        <w:rPr>
          <w:sz w:val="28"/>
          <w:szCs w:val="28"/>
        </w:rPr>
        <w:t xml:space="preserve"> максимальные  отметки</w:t>
      </w:r>
      <w:r w:rsidRPr="00463FAD">
        <w:rPr>
          <w:bCs/>
          <w:sz w:val="28"/>
          <w:szCs w:val="28"/>
        </w:rPr>
        <w:t xml:space="preserve"> рельефа и минимальные</w:t>
      </w:r>
      <w:r w:rsidRPr="00463FAD">
        <w:rPr>
          <w:sz w:val="28"/>
          <w:szCs w:val="28"/>
        </w:rPr>
        <w:t xml:space="preserve"> отметки</w:t>
      </w:r>
      <w:r w:rsidRPr="00463FAD">
        <w:rPr>
          <w:bCs/>
          <w:sz w:val="28"/>
          <w:szCs w:val="28"/>
        </w:rPr>
        <w:t xml:space="preserve"> устьев скважин</w:t>
      </w:r>
      <w:r w:rsidRPr="00463FAD">
        <w:rPr>
          <w:sz w:val="28"/>
          <w:szCs w:val="28"/>
        </w:rPr>
        <w:t xml:space="preserve"> вместились на </w:t>
      </w:r>
      <w:r w:rsidRPr="00463FAD">
        <w:rPr>
          <w:bCs/>
          <w:sz w:val="28"/>
          <w:szCs w:val="28"/>
        </w:rPr>
        <w:t>разрезе.</w:t>
      </w:r>
    </w:p>
    <w:p w:rsidR="00A85EA4" w:rsidRPr="00463FAD" w:rsidRDefault="00A85EA4" w:rsidP="00A85EA4">
      <w:pPr>
        <w:spacing w:line="252" w:lineRule="auto"/>
        <w:jc w:val="both"/>
        <w:rPr>
          <w:sz w:val="28"/>
          <w:szCs w:val="28"/>
        </w:rPr>
      </w:pPr>
      <w:r w:rsidRPr="00463FAD">
        <w:rPr>
          <w:sz w:val="28"/>
          <w:szCs w:val="28"/>
        </w:rPr>
        <w:t>3. Вычертить три строки в нижней части разреза. В первой строке указать расстояния между скважинами, во второй - номера скважин, в третьей - абсолютные отметки устьев скважин.</w:t>
      </w:r>
    </w:p>
    <w:p w:rsidR="00A85EA4" w:rsidRPr="00463FAD" w:rsidRDefault="00A85EA4" w:rsidP="00A85EA4">
      <w:pPr>
        <w:spacing w:line="252" w:lineRule="auto"/>
        <w:jc w:val="both"/>
        <w:rPr>
          <w:sz w:val="28"/>
          <w:szCs w:val="28"/>
        </w:rPr>
      </w:pPr>
      <w:r w:rsidRPr="00463FAD">
        <w:rPr>
          <w:sz w:val="28"/>
          <w:szCs w:val="28"/>
        </w:rPr>
        <w:t>4. Наметить начало и конец разреза в принятом масштабе. Слева от разреза построить шкалу абсолютных отметок с таким расчетом, чтобы максимальная отметка была несколько выше верхней точки рельефа, а минимальная - ниже забоя самой глубокой скважины. Минимальную отметку принять за линию относительного нуля.</w:t>
      </w:r>
    </w:p>
    <w:p w:rsidR="00A85EA4" w:rsidRPr="00463FAD" w:rsidRDefault="00A85EA4" w:rsidP="00A85EA4">
      <w:pPr>
        <w:spacing w:line="252" w:lineRule="auto"/>
        <w:jc w:val="both"/>
        <w:rPr>
          <w:sz w:val="28"/>
          <w:szCs w:val="28"/>
        </w:rPr>
      </w:pPr>
      <w:r w:rsidRPr="00463FAD">
        <w:rPr>
          <w:sz w:val="28"/>
          <w:szCs w:val="28"/>
        </w:rPr>
        <w:t>5. Отложить в заданном масштабе расстояния от начала разреза до его пересечения с каждой горизонталью и обозначить точками абсолютные отметки соответствующих горизонталей. Соединить точки плавной линией, для получения топографического профиля поверхности земли по заданному направлению.</w:t>
      </w:r>
    </w:p>
    <w:p w:rsidR="00A85EA4" w:rsidRPr="00463FAD" w:rsidRDefault="00A85EA4" w:rsidP="00A85EA4">
      <w:pPr>
        <w:spacing w:line="252" w:lineRule="auto"/>
        <w:jc w:val="both"/>
        <w:rPr>
          <w:sz w:val="28"/>
          <w:szCs w:val="28"/>
        </w:rPr>
      </w:pPr>
      <w:r w:rsidRPr="00463FAD">
        <w:rPr>
          <w:sz w:val="28"/>
          <w:szCs w:val="28"/>
        </w:rPr>
        <w:t>6. Отложить от начала разреза расстояния до каждой скважины и провести вертикальный штрих в первой нижней строке, штрихом во второй нижней строке указать номер скважины, а в третьей - абсолютную отметку ее устья.</w:t>
      </w:r>
    </w:p>
    <w:p w:rsidR="00A85EA4" w:rsidRPr="00463FAD" w:rsidRDefault="00A85EA4" w:rsidP="00A85EA4">
      <w:pPr>
        <w:jc w:val="both"/>
        <w:rPr>
          <w:sz w:val="28"/>
          <w:szCs w:val="28"/>
        </w:rPr>
      </w:pPr>
      <w:r w:rsidRPr="00463FAD">
        <w:rPr>
          <w:sz w:val="28"/>
          <w:szCs w:val="28"/>
        </w:rPr>
        <w:t xml:space="preserve">7. Провести осевые линии скважин, длинна, которых должна соответствовать глубине их проходки. Устье скважин обозначить треугольником, забой - короткой горизонтальной линей, под которой указать глубину скважины. Абсолютные отметки устьев скважин, служат дополнительным материалом при построении топографического профиля. </w:t>
      </w:r>
    </w:p>
    <w:p w:rsidR="00A85EA4" w:rsidRPr="00463FAD" w:rsidRDefault="00A85EA4" w:rsidP="00A85EA4">
      <w:pPr>
        <w:spacing w:line="252" w:lineRule="auto"/>
        <w:jc w:val="both"/>
        <w:rPr>
          <w:sz w:val="28"/>
          <w:szCs w:val="28"/>
        </w:rPr>
      </w:pPr>
      <w:r w:rsidRPr="00463FAD">
        <w:rPr>
          <w:sz w:val="28"/>
          <w:szCs w:val="28"/>
        </w:rPr>
        <w:t xml:space="preserve">8. Перенести слои горных пород с геологической колонки на осевые линии каждой скважины в соответствии с вертикальным масштабом и условными знаками, С левой стороны осевой линии скважин указать глубину контакта двух слоев, с правой - абсолютную отметку контакта. </w:t>
      </w:r>
    </w:p>
    <w:p w:rsidR="00A85EA4" w:rsidRPr="00463FAD" w:rsidRDefault="00A85EA4" w:rsidP="00A85EA4">
      <w:pPr>
        <w:spacing w:line="252" w:lineRule="auto"/>
        <w:jc w:val="both"/>
        <w:rPr>
          <w:sz w:val="28"/>
          <w:szCs w:val="28"/>
        </w:rPr>
      </w:pPr>
      <w:r w:rsidRPr="00463FAD">
        <w:rPr>
          <w:sz w:val="28"/>
          <w:szCs w:val="28"/>
        </w:rPr>
        <w:t>Если кровля и подошва слоев непрерывно прослеживается по всему разрезу, границы между слоями показать сплошными линиями. Все пространство между линиями заполнить соответствующими условными знаками.</w:t>
      </w:r>
    </w:p>
    <w:p w:rsidR="00A85EA4" w:rsidRPr="00463FAD" w:rsidRDefault="00A85EA4" w:rsidP="00A85EA4">
      <w:pPr>
        <w:spacing w:line="252" w:lineRule="auto"/>
        <w:jc w:val="both"/>
        <w:rPr>
          <w:sz w:val="28"/>
          <w:szCs w:val="28"/>
        </w:rPr>
      </w:pPr>
      <w:r w:rsidRPr="00463FAD">
        <w:rPr>
          <w:sz w:val="28"/>
          <w:szCs w:val="28"/>
        </w:rPr>
        <w:lastRenderedPageBreak/>
        <w:t>Если порода не имеет сплошного распространения по площади участка (в некоторых скважинах порода может отсутствовать), то происходит обрыв слоя породы, называемый выклиниванием.</w:t>
      </w:r>
    </w:p>
    <w:p w:rsidR="00A85EA4" w:rsidRPr="00463FAD" w:rsidRDefault="00A85EA4" w:rsidP="00A85EA4">
      <w:pPr>
        <w:spacing w:line="252" w:lineRule="auto"/>
        <w:jc w:val="both"/>
        <w:rPr>
          <w:sz w:val="28"/>
          <w:szCs w:val="28"/>
        </w:rPr>
      </w:pPr>
      <w:r w:rsidRPr="00463FAD">
        <w:rPr>
          <w:sz w:val="28"/>
          <w:szCs w:val="28"/>
        </w:rPr>
        <w:t>Если выкликивающая порода находится между двумя непрерывно прослеживающимися пластами, то выклинивание показывает плавной кривой линией от скважины, где грунт был встречен до середины расстояния между этой скважиной и соседними, т.е. теми, в которых этот грунт не обнаружен.</w:t>
      </w:r>
    </w:p>
    <w:p w:rsidR="00A85EA4" w:rsidRPr="00463FAD" w:rsidRDefault="00A85EA4" w:rsidP="00A85EA4">
      <w:pPr>
        <w:spacing w:line="252" w:lineRule="auto"/>
        <w:jc w:val="both"/>
        <w:rPr>
          <w:sz w:val="28"/>
          <w:szCs w:val="28"/>
        </w:rPr>
      </w:pPr>
      <w:r w:rsidRPr="00463FAD">
        <w:rPr>
          <w:sz w:val="28"/>
          <w:szCs w:val="28"/>
        </w:rPr>
        <w:t xml:space="preserve">9. Вычислить абсолютные отметки уровня подземных вод как разность между абсолютной отметкой устья скважины и глубиной залегания уровня воды в скважине. </w:t>
      </w:r>
    </w:p>
    <w:p w:rsidR="00A85EA4" w:rsidRPr="00463FAD" w:rsidRDefault="00A85EA4" w:rsidP="00A85EA4">
      <w:pPr>
        <w:spacing w:line="252" w:lineRule="auto"/>
        <w:jc w:val="both"/>
        <w:rPr>
          <w:sz w:val="28"/>
          <w:szCs w:val="28"/>
        </w:rPr>
      </w:pPr>
      <w:r w:rsidRPr="00463FAD">
        <w:rPr>
          <w:sz w:val="28"/>
          <w:szCs w:val="28"/>
        </w:rPr>
        <w:t>Если напорный уровень выше устья, то берется не разность, а сумма.</w:t>
      </w:r>
    </w:p>
    <w:p w:rsidR="00A85EA4" w:rsidRPr="00463FAD" w:rsidRDefault="00A85EA4" w:rsidP="00A85EA4">
      <w:pPr>
        <w:spacing w:line="252" w:lineRule="auto"/>
        <w:jc w:val="both"/>
        <w:rPr>
          <w:sz w:val="28"/>
          <w:szCs w:val="28"/>
        </w:rPr>
      </w:pPr>
      <w:r w:rsidRPr="00463FAD">
        <w:rPr>
          <w:sz w:val="28"/>
          <w:szCs w:val="28"/>
        </w:rPr>
        <w:t>10. Записать вычисленные отметки справа от линии скважины и провести уровень грунтовых вод (УГВ) пунктирной, а напорных – штрих пунктирной линией.</w:t>
      </w:r>
    </w:p>
    <w:p w:rsidR="00A85EA4" w:rsidRPr="00463FAD" w:rsidRDefault="00A85EA4" w:rsidP="00A85EA4">
      <w:pPr>
        <w:jc w:val="center"/>
        <w:rPr>
          <w:sz w:val="28"/>
          <w:szCs w:val="28"/>
        </w:rPr>
      </w:pPr>
    </w:p>
    <w:p w:rsidR="00A85EA4" w:rsidRPr="00463FAD" w:rsidRDefault="00A85EA4" w:rsidP="00A85EA4">
      <w:pPr>
        <w:ind w:firstLine="284"/>
        <w:jc w:val="center"/>
        <w:rPr>
          <w:sz w:val="28"/>
          <w:szCs w:val="28"/>
        </w:rPr>
      </w:pPr>
      <w:r w:rsidRPr="00463FAD">
        <w:rPr>
          <w:sz w:val="28"/>
          <w:szCs w:val="28"/>
        </w:rPr>
        <w:t>масштабы: горизонтальный 1:10000</w:t>
      </w:r>
    </w:p>
    <w:p w:rsidR="00A85EA4" w:rsidRPr="00463FAD" w:rsidRDefault="00A85EA4" w:rsidP="00A85EA4">
      <w:pPr>
        <w:ind w:firstLine="284"/>
        <w:jc w:val="center"/>
        <w:rPr>
          <w:sz w:val="28"/>
          <w:szCs w:val="28"/>
        </w:rPr>
      </w:pPr>
      <w:r w:rsidRPr="00463FAD">
        <w:rPr>
          <w:sz w:val="28"/>
          <w:szCs w:val="28"/>
        </w:rPr>
        <w:t xml:space="preserve">              вертикальный 1:1000</w:t>
      </w:r>
    </w:p>
    <w:p w:rsidR="00A85EA4" w:rsidRPr="009E7161" w:rsidRDefault="00A85EA4" w:rsidP="00A85EA4">
      <w:pPr>
        <w:ind w:firstLine="284"/>
        <w:jc w:val="center"/>
        <w:rPr>
          <w:sz w:val="28"/>
          <w:szCs w:val="28"/>
        </w:rPr>
      </w:pPr>
      <w:r w:rsidRPr="00463FAD">
        <w:rPr>
          <w:noProof/>
          <w:sz w:val="28"/>
          <w:szCs w:val="28"/>
        </w:rPr>
        <w:drawing>
          <wp:inline distT="0" distB="0" distL="0" distR="0">
            <wp:extent cx="2814320" cy="2327275"/>
            <wp:effectExtent l="19050" t="0" r="5080" b="0"/>
            <wp:docPr id="318" name="Рисунок 24" descr="C:\Users\пользователь\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descr="C:\Users\пользователь\Desktop\1.png"/>
                    <pic:cNvPicPr>
                      <a:picLocks noChangeAspect="1" noChangeArrowheads="1"/>
                    </pic:cNvPicPr>
                  </pic:nvPicPr>
                  <pic:blipFill>
                    <a:blip r:embed="rId97" cstate="print"/>
                    <a:srcRect r="35623" b="5405"/>
                    <a:stretch>
                      <a:fillRect/>
                    </a:stretch>
                  </pic:blipFill>
                  <pic:spPr bwMode="auto">
                    <a:xfrm>
                      <a:off x="0" y="0"/>
                      <a:ext cx="2814320" cy="2327275"/>
                    </a:xfrm>
                    <a:prstGeom prst="rect">
                      <a:avLst/>
                    </a:prstGeom>
                    <a:noFill/>
                    <a:ln w="9525">
                      <a:noFill/>
                      <a:miter lim="800000"/>
                      <a:headEnd/>
                      <a:tailEnd/>
                    </a:ln>
                  </pic:spPr>
                </pic:pic>
              </a:graphicData>
            </a:graphic>
          </wp:inline>
        </w:drawing>
      </w:r>
    </w:p>
    <w:p w:rsidR="00A85EA4" w:rsidRPr="009E7161" w:rsidRDefault="00A85EA4" w:rsidP="00A85EA4">
      <w:pPr>
        <w:ind w:firstLine="284"/>
        <w:jc w:val="center"/>
        <w:rPr>
          <w:sz w:val="28"/>
          <w:szCs w:val="28"/>
        </w:rPr>
      </w:pPr>
      <w:r w:rsidRPr="009E7161">
        <w:rPr>
          <w:sz w:val="28"/>
          <w:szCs w:val="28"/>
        </w:rPr>
        <w:t>Инженерно-геологический разрез I–I (пример)</w:t>
      </w:r>
    </w:p>
    <w:p w:rsidR="00A85EA4" w:rsidRPr="009E7161" w:rsidRDefault="00A85EA4" w:rsidP="00A85EA4">
      <w:pPr>
        <w:rPr>
          <w:b/>
          <w:bCs/>
          <w:sz w:val="28"/>
          <w:szCs w:val="28"/>
        </w:rPr>
      </w:pPr>
    </w:p>
    <w:p w:rsidR="00A85EA4" w:rsidRPr="009E7161" w:rsidRDefault="00A85EA4" w:rsidP="00A85EA4">
      <w:pPr>
        <w:rPr>
          <w:b/>
          <w:bCs/>
          <w:sz w:val="28"/>
          <w:szCs w:val="28"/>
        </w:rPr>
      </w:pPr>
    </w:p>
    <w:p w:rsidR="00A85EA4" w:rsidRPr="009E7161" w:rsidRDefault="00A85EA4" w:rsidP="00A85EA4">
      <w:pPr>
        <w:jc w:val="center"/>
        <w:rPr>
          <w:b/>
          <w:sz w:val="28"/>
          <w:szCs w:val="28"/>
        </w:rPr>
      </w:pPr>
      <w:r w:rsidRPr="009E7161">
        <w:rPr>
          <w:b/>
          <w:sz w:val="28"/>
          <w:szCs w:val="28"/>
        </w:rPr>
        <w:t>КОНТРОЛЬНЫЕ ВОПРОСЫ</w:t>
      </w:r>
    </w:p>
    <w:p w:rsidR="00A85EA4" w:rsidRPr="009E7161" w:rsidRDefault="00A85EA4" w:rsidP="00A85EA4">
      <w:pPr>
        <w:jc w:val="center"/>
        <w:rPr>
          <w:b/>
          <w:sz w:val="28"/>
          <w:szCs w:val="28"/>
        </w:rPr>
      </w:pP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Что представляет собой геологическая карта?</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Виды геологических карт по назначению?</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Виды геологических карт в зависимости от масштаба?</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Какие карты называются картами инженерно-геологических условий? Что на них показывается?</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Какие карты называются картами инженерно-геологического районирования?</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Каким образом на инженерно-геологических картах показываются сведения по подземным водам? Как показывается глубина сезонного промерзания горных пород?</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lastRenderedPageBreak/>
        <w:t>Каким образом на инженерно-геологических картах показывается распространение горных пород?</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Каким образом на инженерно-геологических картах показывается генетические типы и возраст горных пород?</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Какие предварительные работы необходимо провести при строительстве на участках средней сложности? Какие на сложных участках?</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Что представляет собой геологический разрез?</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Что называется геологической колонкой?</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Что называется геологическим профилем?</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Что показывают на геологическом разрезе? Как показывают уровень грунтовых вод напорных и ненапорных на разрезе?</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 xml:space="preserve">Как построить геологический разрез? Какими материалами надо располагать? Как собрать эти материалы? </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 выбрать вертикальный и горизонтальный масштабы разреза?</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 показать на разрезе места отбора проб ненарушенной и нарушенной структуры?</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 при построении разреза вычислить глубину залегания слоя?</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 показывается на разрезе возраст горных пород? С какой целью показывается возраст горных пород на разрезе?</w:t>
      </w:r>
    </w:p>
    <w:p w:rsidR="00A85EA4" w:rsidRPr="009E7161" w:rsidRDefault="00A85EA4" w:rsidP="00A77EE4">
      <w:pPr>
        <w:numPr>
          <w:ilvl w:val="1"/>
          <w:numId w:val="98"/>
        </w:numPr>
        <w:overflowPunct w:val="0"/>
        <w:autoSpaceDE w:val="0"/>
        <w:autoSpaceDN w:val="0"/>
        <w:adjustRightInd w:val="0"/>
        <w:ind w:left="0" w:firstLine="360"/>
        <w:jc w:val="both"/>
        <w:textAlignment w:val="baseline"/>
        <w:rPr>
          <w:sz w:val="28"/>
          <w:szCs w:val="28"/>
        </w:rPr>
      </w:pPr>
      <w:r w:rsidRPr="009E7161">
        <w:rPr>
          <w:sz w:val="28"/>
          <w:szCs w:val="28"/>
        </w:rPr>
        <w:t>Как вычислить абсолютные отметки уровня подземных вод?</w:t>
      </w: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A85EA4" w:rsidRPr="009E7161" w:rsidRDefault="00A85EA4" w:rsidP="00A85EA4">
      <w:pPr>
        <w:autoSpaceDE w:val="0"/>
        <w:autoSpaceDN w:val="0"/>
        <w:adjustRightInd w:val="0"/>
        <w:spacing w:line="360" w:lineRule="auto"/>
        <w:ind w:firstLine="851"/>
        <w:jc w:val="center"/>
        <w:rPr>
          <w:rFonts w:eastAsia="Calibri"/>
          <w:b/>
          <w:bCs/>
          <w:sz w:val="28"/>
          <w:szCs w:val="28"/>
          <w:lang w:eastAsia="en-US"/>
        </w:rPr>
      </w:pPr>
    </w:p>
    <w:p w:rsidR="00052A52" w:rsidRDefault="00052A52">
      <w:pPr>
        <w:spacing w:after="200" w:line="276" w:lineRule="auto"/>
        <w:rPr>
          <w:rFonts w:eastAsia="Calibri"/>
          <w:b/>
          <w:bCs/>
          <w:sz w:val="28"/>
          <w:szCs w:val="28"/>
          <w:lang w:eastAsia="en-US"/>
        </w:rPr>
      </w:pPr>
      <w:r>
        <w:rPr>
          <w:rFonts w:eastAsia="Calibri"/>
          <w:b/>
          <w:bCs/>
          <w:sz w:val="28"/>
          <w:szCs w:val="28"/>
          <w:lang w:eastAsia="en-US"/>
        </w:rPr>
        <w:br w:type="page"/>
      </w:r>
    </w:p>
    <w:p w:rsidR="00173A1F" w:rsidRPr="009E7161" w:rsidRDefault="00173A1F" w:rsidP="00173A1F">
      <w:pPr>
        <w:autoSpaceDE w:val="0"/>
        <w:autoSpaceDN w:val="0"/>
        <w:adjustRightInd w:val="0"/>
        <w:spacing w:line="360" w:lineRule="auto"/>
        <w:ind w:firstLine="851"/>
        <w:jc w:val="center"/>
        <w:rPr>
          <w:rFonts w:eastAsia="Calibri"/>
          <w:b/>
          <w:bCs/>
          <w:sz w:val="28"/>
          <w:szCs w:val="28"/>
          <w:lang w:eastAsia="en-US"/>
        </w:rPr>
      </w:pPr>
      <w:bookmarkStart w:id="49" w:name="_GoBack"/>
      <w:bookmarkEnd w:id="49"/>
      <w:r w:rsidRPr="009E7161">
        <w:rPr>
          <w:rFonts w:eastAsia="Calibri"/>
          <w:b/>
          <w:bCs/>
          <w:sz w:val="28"/>
          <w:szCs w:val="28"/>
          <w:lang w:eastAsia="en-US"/>
        </w:rPr>
        <w:lastRenderedPageBreak/>
        <w:t xml:space="preserve">ПРИЛОЖЕНИЕ </w:t>
      </w:r>
      <w:r w:rsidR="004A156F" w:rsidRPr="009E7161">
        <w:rPr>
          <w:rFonts w:eastAsia="Calibri"/>
          <w:b/>
          <w:bCs/>
          <w:sz w:val="28"/>
          <w:szCs w:val="28"/>
          <w:lang w:eastAsia="en-US"/>
        </w:rPr>
        <w:t>В</w:t>
      </w:r>
    </w:p>
    <w:p w:rsidR="004A156F" w:rsidRPr="009E7161" w:rsidRDefault="004A156F" w:rsidP="00173A1F">
      <w:pPr>
        <w:autoSpaceDE w:val="0"/>
        <w:autoSpaceDN w:val="0"/>
        <w:adjustRightInd w:val="0"/>
        <w:spacing w:line="360" w:lineRule="auto"/>
        <w:ind w:firstLine="851"/>
        <w:jc w:val="center"/>
        <w:rPr>
          <w:rFonts w:eastAsia="Calibri"/>
          <w:b/>
          <w:bCs/>
          <w:sz w:val="28"/>
          <w:szCs w:val="28"/>
          <w:lang w:eastAsia="en-US"/>
        </w:rPr>
      </w:pPr>
      <w:r w:rsidRPr="009E7161">
        <w:rPr>
          <w:rFonts w:eastAsia="Calibri"/>
          <w:b/>
          <w:bCs/>
          <w:sz w:val="28"/>
          <w:szCs w:val="28"/>
          <w:lang w:eastAsia="en-US"/>
        </w:rPr>
        <w:t>(обязательное)</w:t>
      </w:r>
    </w:p>
    <w:p w:rsidR="00173A1F" w:rsidRPr="009E7161" w:rsidRDefault="00173A1F" w:rsidP="00173A1F">
      <w:pPr>
        <w:autoSpaceDE w:val="0"/>
        <w:autoSpaceDN w:val="0"/>
        <w:adjustRightInd w:val="0"/>
        <w:spacing w:line="360" w:lineRule="auto"/>
        <w:ind w:firstLine="851"/>
        <w:jc w:val="center"/>
        <w:rPr>
          <w:rFonts w:eastAsia="Calibri"/>
          <w:b/>
          <w:bCs/>
          <w:sz w:val="28"/>
          <w:szCs w:val="28"/>
          <w:lang w:eastAsia="en-US"/>
        </w:rPr>
      </w:pPr>
      <w:r w:rsidRPr="009E7161">
        <w:rPr>
          <w:rFonts w:eastAsia="Calibri"/>
          <w:b/>
          <w:bCs/>
          <w:sz w:val="28"/>
          <w:szCs w:val="28"/>
          <w:lang w:eastAsia="en-US"/>
        </w:rPr>
        <w:t xml:space="preserve">Задания для оценки освоения </w:t>
      </w:r>
    </w:p>
    <w:p w:rsidR="00173A1F" w:rsidRPr="009E7161" w:rsidRDefault="00173A1F" w:rsidP="00173A1F">
      <w:pPr>
        <w:autoSpaceDE w:val="0"/>
        <w:autoSpaceDN w:val="0"/>
        <w:adjustRightInd w:val="0"/>
        <w:spacing w:line="360" w:lineRule="auto"/>
        <w:ind w:firstLine="851"/>
        <w:jc w:val="center"/>
        <w:rPr>
          <w:rFonts w:eastAsia="Calibri"/>
          <w:b/>
          <w:bCs/>
          <w:sz w:val="28"/>
          <w:szCs w:val="28"/>
          <w:lang w:eastAsia="en-US"/>
        </w:rPr>
      </w:pPr>
      <w:r w:rsidRPr="009E7161">
        <w:rPr>
          <w:rFonts w:eastAsia="Calibri"/>
          <w:b/>
          <w:bCs/>
          <w:sz w:val="28"/>
          <w:szCs w:val="28"/>
          <w:lang w:eastAsia="en-US"/>
        </w:rPr>
        <w:t>МДК 02.02 Учёт и контроль технологических процессов</w:t>
      </w:r>
    </w:p>
    <w:p w:rsidR="00947C50" w:rsidRPr="009E7161" w:rsidRDefault="00947C50" w:rsidP="00173A1F">
      <w:pPr>
        <w:autoSpaceDE w:val="0"/>
        <w:autoSpaceDN w:val="0"/>
        <w:adjustRightInd w:val="0"/>
        <w:spacing w:line="360" w:lineRule="auto"/>
        <w:ind w:firstLine="851"/>
        <w:jc w:val="center"/>
        <w:rPr>
          <w:rFonts w:eastAsia="Calibri"/>
          <w:b/>
          <w:bCs/>
          <w:sz w:val="28"/>
          <w:szCs w:val="28"/>
          <w:lang w:eastAsia="en-US"/>
        </w:rPr>
      </w:pPr>
      <w:r w:rsidRPr="009E7161">
        <w:rPr>
          <w:rFonts w:eastAsia="Calibri"/>
          <w:b/>
          <w:bCs/>
          <w:sz w:val="28"/>
          <w:szCs w:val="28"/>
          <w:lang w:eastAsia="en-US"/>
        </w:rPr>
        <w:t>Раздел 1 Проектно-сметное дело</w:t>
      </w:r>
    </w:p>
    <w:p w:rsidR="00173A1F" w:rsidRPr="009E7161" w:rsidRDefault="00173A1F" w:rsidP="00173A1F">
      <w:pPr>
        <w:keepNext/>
        <w:keepLines/>
        <w:suppressLineNumbers/>
        <w:suppressAutoHyphens/>
        <w:spacing w:line="276" w:lineRule="auto"/>
        <w:jc w:val="both"/>
        <w:rPr>
          <w:b/>
          <w:color w:val="F79646"/>
          <w:sz w:val="28"/>
          <w:szCs w:val="28"/>
        </w:rPr>
      </w:pPr>
    </w:p>
    <w:p w:rsidR="00173A1F" w:rsidRPr="009E7161" w:rsidRDefault="00173A1F" w:rsidP="00173A1F">
      <w:pPr>
        <w:overflowPunct w:val="0"/>
        <w:autoSpaceDE w:val="0"/>
        <w:autoSpaceDN w:val="0"/>
        <w:adjustRightInd w:val="0"/>
        <w:spacing w:line="360" w:lineRule="auto"/>
        <w:ind w:firstLine="851"/>
        <w:jc w:val="both"/>
        <w:rPr>
          <w:b/>
          <w:sz w:val="28"/>
          <w:szCs w:val="28"/>
        </w:rPr>
      </w:pPr>
      <w:r w:rsidRPr="009E7161">
        <w:rPr>
          <w:b/>
          <w:sz w:val="28"/>
          <w:szCs w:val="28"/>
        </w:rPr>
        <w:t>Темам 1.1.1</w:t>
      </w:r>
      <w:r w:rsidRPr="009E7161">
        <w:rPr>
          <w:sz w:val="26"/>
          <w:szCs w:val="26"/>
        </w:rPr>
        <w:t xml:space="preserve"> </w:t>
      </w:r>
      <w:r w:rsidRPr="009E7161">
        <w:rPr>
          <w:b/>
          <w:sz w:val="28"/>
          <w:szCs w:val="28"/>
        </w:rPr>
        <w:t xml:space="preserve">Общие понятия проектирования. Этапы и стадии </w:t>
      </w:r>
    </w:p>
    <w:p w:rsidR="00173A1F" w:rsidRPr="009E7161" w:rsidRDefault="00173A1F" w:rsidP="00173A1F">
      <w:pPr>
        <w:overflowPunct w:val="0"/>
        <w:autoSpaceDE w:val="0"/>
        <w:autoSpaceDN w:val="0"/>
        <w:adjustRightInd w:val="0"/>
        <w:spacing w:line="360" w:lineRule="auto"/>
        <w:ind w:firstLine="851"/>
        <w:jc w:val="both"/>
        <w:rPr>
          <w:b/>
          <w:sz w:val="28"/>
          <w:szCs w:val="28"/>
        </w:rPr>
      </w:pPr>
      <w:r w:rsidRPr="009E7161">
        <w:rPr>
          <w:b/>
          <w:sz w:val="28"/>
          <w:szCs w:val="28"/>
        </w:rPr>
        <w:t>проектирования</w:t>
      </w:r>
    </w:p>
    <w:p w:rsidR="00173A1F" w:rsidRPr="009E7161" w:rsidRDefault="00173A1F" w:rsidP="00173A1F">
      <w:pPr>
        <w:spacing w:line="360" w:lineRule="auto"/>
        <w:ind w:firstLine="851"/>
        <w:jc w:val="both"/>
        <w:rPr>
          <w:b/>
          <w:sz w:val="28"/>
          <w:szCs w:val="28"/>
        </w:rPr>
      </w:pPr>
    </w:p>
    <w:p w:rsidR="00173A1F" w:rsidRPr="009E7161" w:rsidRDefault="00173A1F" w:rsidP="00173A1F">
      <w:pPr>
        <w:spacing w:line="360" w:lineRule="auto"/>
        <w:ind w:firstLine="851"/>
        <w:contextualSpacing/>
        <w:jc w:val="both"/>
        <w:rPr>
          <w:rFonts w:eastAsia="Calibri"/>
          <w:b/>
          <w:sz w:val="28"/>
          <w:szCs w:val="28"/>
          <w:lang w:eastAsia="en-US"/>
        </w:rPr>
      </w:pPr>
      <w:r w:rsidRPr="009E7161">
        <w:rPr>
          <w:rFonts w:eastAsia="Calibri"/>
          <w:b/>
          <w:sz w:val="28"/>
          <w:szCs w:val="28"/>
          <w:lang w:eastAsia="en-US"/>
        </w:rPr>
        <w:t xml:space="preserve">Форма контроля: </w:t>
      </w:r>
      <w:r w:rsidRPr="009E7161">
        <w:rPr>
          <w:rFonts w:eastAsia="Calibri"/>
          <w:sz w:val="28"/>
          <w:szCs w:val="28"/>
          <w:lang w:eastAsia="en-US"/>
        </w:rPr>
        <w:t>тестовый контроль и выполнение самостоятельной работы.</w:t>
      </w:r>
    </w:p>
    <w:p w:rsidR="00173A1F" w:rsidRPr="009E7161" w:rsidRDefault="00173A1F" w:rsidP="00173A1F">
      <w:pPr>
        <w:tabs>
          <w:tab w:val="left" w:pos="851"/>
        </w:tabs>
        <w:spacing w:line="360" w:lineRule="auto"/>
        <w:ind w:firstLine="851"/>
        <w:jc w:val="both"/>
        <w:rPr>
          <w:rFonts w:eastAsia="Calibri"/>
          <w:b/>
          <w:sz w:val="28"/>
          <w:szCs w:val="28"/>
          <w:lang w:eastAsia="en-US"/>
        </w:rPr>
      </w:pPr>
      <w:r w:rsidRPr="009E7161">
        <w:rPr>
          <w:rFonts w:eastAsia="Calibri"/>
          <w:b/>
          <w:sz w:val="28"/>
          <w:szCs w:val="28"/>
          <w:lang w:eastAsia="en-US"/>
        </w:rPr>
        <w:t xml:space="preserve">Пояснение к работе: </w:t>
      </w:r>
      <w:r w:rsidRPr="009E7161">
        <w:rPr>
          <w:rFonts w:eastAsia="Calibri"/>
          <w:sz w:val="28"/>
          <w:szCs w:val="28"/>
          <w:lang w:eastAsia="en-US"/>
        </w:rPr>
        <w:t>на выполнение тестовых заданий отводится по 20 минут. Обучающиеся выполняют тестовые задания.</w:t>
      </w:r>
    </w:p>
    <w:p w:rsidR="00173A1F" w:rsidRPr="009E7161" w:rsidRDefault="00173A1F" w:rsidP="00173A1F">
      <w:pPr>
        <w:spacing w:line="360" w:lineRule="auto"/>
        <w:ind w:firstLine="851"/>
        <w:jc w:val="both"/>
        <w:rPr>
          <w:rFonts w:eastAsia="Calibri"/>
          <w:b/>
          <w:sz w:val="28"/>
          <w:szCs w:val="28"/>
          <w:lang w:eastAsia="en-US"/>
        </w:rPr>
      </w:pPr>
    </w:p>
    <w:p w:rsidR="00173A1F" w:rsidRPr="009E7161" w:rsidRDefault="00173A1F" w:rsidP="00173A1F">
      <w:pPr>
        <w:spacing w:line="360" w:lineRule="auto"/>
        <w:ind w:firstLine="851"/>
        <w:jc w:val="both"/>
        <w:rPr>
          <w:rFonts w:eastAsia="Calibri"/>
          <w:b/>
          <w:sz w:val="28"/>
          <w:szCs w:val="28"/>
          <w:lang w:eastAsia="en-US"/>
        </w:rPr>
      </w:pPr>
      <w:r w:rsidRPr="009E7161">
        <w:rPr>
          <w:rFonts w:eastAsia="Calibri"/>
          <w:b/>
          <w:sz w:val="28"/>
          <w:szCs w:val="28"/>
          <w:lang w:eastAsia="en-US"/>
        </w:rPr>
        <w:t>Тест № 1</w:t>
      </w:r>
    </w:p>
    <w:p w:rsidR="00173A1F" w:rsidRPr="009E7161" w:rsidRDefault="00173A1F" w:rsidP="00173A1F">
      <w:pPr>
        <w:spacing w:line="360" w:lineRule="auto"/>
        <w:ind w:firstLine="851"/>
        <w:jc w:val="both"/>
        <w:rPr>
          <w:b/>
          <w:sz w:val="28"/>
          <w:szCs w:val="28"/>
        </w:rPr>
      </w:pPr>
      <w:r w:rsidRPr="009E7161">
        <w:rPr>
          <w:rFonts w:eastAsia="Calibri"/>
          <w:b/>
          <w:sz w:val="28"/>
          <w:szCs w:val="28"/>
          <w:lang w:eastAsia="en-US"/>
        </w:rPr>
        <w:t xml:space="preserve">Тема «Общие понятия проектирования. Этапы и стадии </w:t>
      </w:r>
      <w:r w:rsidRPr="009E7161">
        <w:rPr>
          <w:b/>
          <w:sz w:val="28"/>
          <w:szCs w:val="28"/>
        </w:rPr>
        <w:t>проектирования»</w:t>
      </w:r>
    </w:p>
    <w:p w:rsidR="007F6967" w:rsidRPr="009E7161" w:rsidRDefault="007F6967" w:rsidP="007F6967">
      <w:pPr>
        <w:widowControl w:val="0"/>
        <w:shd w:val="clear" w:color="auto" w:fill="FFFFFF"/>
        <w:tabs>
          <w:tab w:val="left" w:pos="552"/>
        </w:tabs>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w w:val="105"/>
          <w:sz w:val="28"/>
          <w:szCs w:val="28"/>
        </w:rPr>
        <w:t xml:space="preserve">1 </w:t>
      </w:r>
      <w:r w:rsidRPr="009E7161">
        <w:rPr>
          <w:color w:val="000000"/>
          <w:w w:val="105"/>
          <w:sz w:val="28"/>
          <w:szCs w:val="28"/>
        </w:rPr>
        <w:t>Кто несет ответственность за выбор площадки для строитель</w:t>
      </w:r>
      <w:r w:rsidRPr="009E7161">
        <w:rPr>
          <w:color w:val="000000"/>
          <w:w w:val="105"/>
          <w:sz w:val="28"/>
          <w:szCs w:val="28"/>
        </w:rPr>
        <w:softHyphen/>
      </w:r>
      <w:r w:rsidRPr="009E7161">
        <w:rPr>
          <w:color w:val="000000"/>
          <w:w w:val="105"/>
          <w:sz w:val="28"/>
          <w:szCs w:val="28"/>
        </w:rPr>
        <w:br/>
        <w:t>ства объекта:</w:t>
      </w:r>
    </w:p>
    <w:p w:rsidR="007F6967" w:rsidRPr="009E7161" w:rsidRDefault="007F6967" w:rsidP="007F6967">
      <w:pPr>
        <w:widowControl w:val="0"/>
        <w:shd w:val="clear" w:color="auto" w:fill="FFFFFF"/>
        <w:tabs>
          <w:tab w:val="left" w:pos="821"/>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а)</w:t>
      </w:r>
      <w:r w:rsidRPr="009E7161">
        <w:rPr>
          <w:color w:val="000000"/>
          <w:sz w:val="28"/>
          <w:szCs w:val="28"/>
        </w:rPr>
        <w:tab/>
      </w:r>
      <w:r w:rsidRPr="009E7161">
        <w:rPr>
          <w:color w:val="000000"/>
          <w:w w:val="105"/>
          <w:sz w:val="28"/>
          <w:szCs w:val="28"/>
        </w:rPr>
        <w:t>генпроектировщик;</w:t>
      </w:r>
    </w:p>
    <w:p w:rsidR="007F6967" w:rsidRPr="009E7161" w:rsidRDefault="007F6967" w:rsidP="007F6967">
      <w:pPr>
        <w:widowControl w:val="0"/>
        <w:shd w:val="clear" w:color="auto" w:fill="FFFFFF"/>
        <w:tabs>
          <w:tab w:val="left" w:pos="821"/>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б)</w:t>
      </w:r>
      <w:r w:rsidRPr="009E7161">
        <w:rPr>
          <w:color w:val="000000"/>
          <w:sz w:val="28"/>
          <w:szCs w:val="28"/>
        </w:rPr>
        <w:tab/>
      </w:r>
      <w:r w:rsidRPr="009E7161">
        <w:rPr>
          <w:color w:val="000000"/>
          <w:w w:val="105"/>
          <w:sz w:val="28"/>
          <w:szCs w:val="28"/>
        </w:rPr>
        <w:t>заказчик;</w:t>
      </w:r>
    </w:p>
    <w:p w:rsidR="007F6967" w:rsidRPr="009E7161" w:rsidRDefault="007F6967" w:rsidP="007F6967">
      <w:pPr>
        <w:widowControl w:val="0"/>
        <w:shd w:val="clear" w:color="auto" w:fill="FFFFFF"/>
        <w:tabs>
          <w:tab w:val="left" w:pos="821"/>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в)</w:t>
      </w:r>
      <w:r w:rsidRPr="009E7161">
        <w:rPr>
          <w:color w:val="000000"/>
          <w:sz w:val="28"/>
          <w:szCs w:val="28"/>
        </w:rPr>
        <w:tab/>
      </w:r>
      <w:r w:rsidRPr="009E7161">
        <w:rPr>
          <w:color w:val="000000"/>
          <w:w w:val="105"/>
          <w:sz w:val="28"/>
          <w:szCs w:val="28"/>
        </w:rPr>
        <w:t>генподрядчик?</w:t>
      </w:r>
    </w:p>
    <w:p w:rsidR="007F6967" w:rsidRPr="009E7161" w:rsidRDefault="007F6967" w:rsidP="007F6967">
      <w:pPr>
        <w:widowControl w:val="0"/>
        <w:shd w:val="clear" w:color="auto" w:fill="FFFFFF"/>
        <w:tabs>
          <w:tab w:val="left" w:pos="552"/>
        </w:tabs>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w w:val="105"/>
          <w:sz w:val="28"/>
          <w:szCs w:val="28"/>
        </w:rPr>
        <w:t xml:space="preserve">2 </w:t>
      </w:r>
      <w:r w:rsidRPr="009E7161">
        <w:rPr>
          <w:color w:val="000000"/>
          <w:w w:val="105"/>
          <w:sz w:val="28"/>
          <w:szCs w:val="28"/>
        </w:rPr>
        <w:t>Кто составляет задание на проектирование объектов строительства:</w:t>
      </w:r>
    </w:p>
    <w:p w:rsidR="007F6967" w:rsidRPr="009E7161" w:rsidRDefault="007F6967" w:rsidP="007F6967">
      <w:pPr>
        <w:widowControl w:val="0"/>
        <w:shd w:val="clear" w:color="auto" w:fill="FFFFFF"/>
        <w:tabs>
          <w:tab w:val="left" w:pos="792"/>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а)</w:t>
      </w:r>
      <w:r w:rsidRPr="009E7161">
        <w:rPr>
          <w:color w:val="000000"/>
          <w:sz w:val="28"/>
          <w:szCs w:val="28"/>
        </w:rPr>
        <w:tab/>
      </w:r>
      <w:r w:rsidRPr="009E7161">
        <w:rPr>
          <w:color w:val="000000"/>
          <w:w w:val="105"/>
          <w:sz w:val="28"/>
          <w:szCs w:val="28"/>
        </w:rPr>
        <w:t>заказчик с привлечением генпроектировщика;</w:t>
      </w:r>
    </w:p>
    <w:p w:rsidR="007F6967" w:rsidRPr="009E7161" w:rsidRDefault="007F6967" w:rsidP="007F6967">
      <w:pPr>
        <w:widowControl w:val="0"/>
        <w:shd w:val="clear" w:color="auto" w:fill="FFFFFF"/>
        <w:tabs>
          <w:tab w:val="left" w:pos="792"/>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б)</w:t>
      </w:r>
      <w:r w:rsidRPr="009E7161">
        <w:rPr>
          <w:color w:val="000000"/>
          <w:sz w:val="28"/>
          <w:szCs w:val="28"/>
        </w:rPr>
        <w:tab/>
      </w:r>
      <w:r w:rsidRPr="009E7161">
        <w:rPr>
          <w:color w:val="000000"/>
          <w:w w:val="105"/>
          <w:sz w:val="28"/>
          <w:szCs w:val="28"/>
        </w:rPr>
        <w:t>генпроектировщик по согласованию с заказчиком;</w:t>
      </w:r>
    </w:p>
    <w:p w:rsidR="007F6967" w:rsidRPr="009E7161" w:rsidRDefault="007F6967" w:rsidP="007F6967">
      <w:pPr>
        <w:widowControl w:val="0"/>
        <w:shd w:val="clear" w:color="auto" w:fill="FFFFFF"/>
        <w:tabs>
          <w:tab w:val="left" w:pos="792"/>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в)</w:t>
      </w:r>
      <w:r w:rsidRPr="009E7161">
        <w:rPr>
          <w:color w:val="000000"/>
          <w:sz w:val="28"/>
          <w:szCs w:val="28"/>
        </w:rPr>
        <w:tab/>
      </w:r>
      <w:r w:rsidRPr="009E7161">
        <w:rPr>
          <w:color w:val="000000"/>
          <w:w w:val="105"/>
          <w:sz w:val="28"/>
          <w:szCs w:val="28"/>
        </w:rPr>
        <w:t>генподрядчик?</w:t>
      </w:r>
    </w:p>
    <w:p w:rsidR="007F6967" w:rsidRPr="009E7161" w:rsidRDefault="007F6967" w:rsidP="007F6967">
      <w:pPr>
        <w:widowControl w:val="0"/>
        <w:shd w:val="clear" w:color="auto" w:fill="FFFFFF"/>
        <w:tabs>
          <w:tab w:val="left" w:pos="552"/>
        </w:tabs>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w w:val="105"/>
          <w:sz w:val="28"/>
          <w:szCs w:val="28"/>
        </w:rPr>
        <w:t>3</w:t>
      </w:r>
      <w:r w:rsidRPr="009E7161">
        <w:rPr>
          <w:rFonts w:eastAsiaTheme="minorEastAsia"/>
          <w:color w:val="000000"/>
          <w:sz w:val="28"/>
          <w:szCs w:val="28"/>
        </w:rPr>
        <w:tab/>
      </w:r>
      <w:r w:rsidRPr="009E7161">
        <w:rPr>
          <w:color w:val="000000"/>
          <w:w w:val="105"/>
          <w:sz w:val="28"/>
          <w:szCs w:val="28"/>
        </w:rPr>
        <w:t>Следует ли выполнять в составе рабочего проекта (проекта)</w:t>
      </w:r>
      <w:r w:rsidRPr="009E7161">
        <w:rPr>
          <w:color w:val="000000"/>
          <w:w w:val="105"/>
          <w:sz w:val="28"/>
          <w:szCs w:val="28"/>
        </w:rPr>
        <w:br/>
        <w:t>на строительство объектов жилищно-гражданского назначения</w:t>
      </w:r>
      <w:r w:rsidRPr="009E7161">
        <w:rPr>
          <w:color w:val="000000"/>
          <w:w w:val="105"/>
          <w:sz w:val="28"/>
          <w:szCs w:val="28"/>
        </w:rPr>
        <w:br/>
        <w:t>паспорт проекта:</w:t>
      </w:r>
    </w:p>
    <w:p w:rsidR="007F6967" w:rsidRPr="009E7161" w:rsidRDefault="007F6967" w:rsidP="007F6967">
      <w:pPr>
        <w:widowControl w:val="0"/>
        <w:shd w:val="clear" w:color="auto" w:fill="FFFFFF"/>
        <w:tabs>
          <w:tab w:val="left" w:pos="778"/>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а)</w:t>
      </w:r>
      <w:r w:rsidRPr="009E7161">
        <w:rPr>
          <w:color w:val="000000"/>
          <w:sz w:val="28"/>
          <w:szCs w:val="28"/>
        </w:rPr>
        <w:tab/>
      </w:r>
      <w:r w:rsidRPr="009E7161">
        <w:rPr>
          <w:color w:val="000000"/>
          <w:w w:val="105"/>
          <w:sz w:val="28"/>
          <w:szCs w:val="28"/>
        </w:rPr>
        <w:t>не следует;</w:t>
      </w:r>
    </w:p>
    <w:p w:rsidR="007F6967" w:rsidRPr="009E7161" w:rsidRDefault="007F6967" w:rsidP="007F6967">
      <w:pPr>
        <w:widowControl w:val="0"/>
        <w:shd w:val="clear" w:color="auto" w:fill="FFFFFF"/>
        <w:tabs>
          <w:tab w:val="left" w:pos="778"/>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б)</w:t>
      </w:r>
      <w:r w:rsidRPr="009E7161">
        <w:rPr>
          <w:color w:val="000000"/>
          <w:sz w:val="28"/>
          <w:szCs w:val="28"/>
        </w:rPr>
        <w:tab/>
      </w:r>
      <w:r w:rsidRPr="009E7161">
        <w:rPr>
          <w:color w:val="000000"/>
          <w:w w:val="105"/>
          <w:sz w:val="28"/>
          <w:szCs w:val="28"/>
        </w:rPr>
        <w:t>необходимо во всех случаях;</w:t>
      </w:r>
    </w:p>
    <w:p w:rsidR="007F6967" w:rsidRPr="009E7161" w:rsidRDefault="007F6967" w:rsidP="007F6967">
      <w:pPr>
        <w:widowControl w:val="0"/>
        <w:shd w:val="clear" w:color="auto" w:fill="FFFFFF"/>
        <w:tabs>
          <w:tab w:val="left" w:pos="778"/>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lastRenderedPageBreak/>
        <w:t>в)</w:t>
      </w:r>
      <w:r w:rsidRPr="009E7161">
        <w:rPr>
          <w:color w:val="000000"/>
          <w:sz w:val="28"/>
          <w:szCs w:val="28"/>
        </w:rPr>
        <w:tab/>
      </w:r>
      <w:r w:rsidRPr="009E7161">
        <w:rPr>
          <w:color w:val="000000"/>
          <w:w w:val="105"/>
          <w:sz w:val="28"/>
          <w:szCs w:val="28"/>
        </w:rPr>
        <w:t>следует при строительстве сложных объектов?</w:t>
      </w:r>
    </w:p>
    <w:p w:rsidR="007F6967" w:rsidRPr="009E7161" w:rsidRDefault="007F6967" w:rsidP="007F6967">
      <w:pPr>
        <w:widowControl w:val="0"/>
        <w:shd w:val="clear" w:color="auto" w:fill="FFFFFF"/>
        <w:tabs>
          <w:tab w:val="left" w:pos="485"/>
        </w:tabs>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w w:val="105"/>
          <w:sz w:val="28"/>
          <w:szCs w:val="28"/>
        </w:rPr>
        <w:t>4</w:t>
      </w:r>
      <w:r w:rsidRPr="009E7161">
        <w:rPr>
          <w:rFonts w:eastAsiaTheme="minorEastAsia"/>
          <w:color w:val="000000"/>
          <w:sz w:val="28"/>
          <w:szCs w:val="28"/>
        </w:rPr>
        <w:tab/>
      </w:r>
      <w:r w:rsidRPr="009E7161">
        <w:rPr>
          <w:color w:val="000000"/>
          <w:w w:val="105"/>
          <w:sz w:val="28"/>
          <w:szCs w:val="28"/>
        </w:rPr>
        <w:t>Следует ли включать в состав рабочей документации, передава</w:t>
      </w:r>
      <w:r w:rsidRPr="009E7161">
        <w:rPr>
          <w:color w:val="000000"/>
          <w:w w:val="105"/>
          <w:sz w:val="28"/>
          <w:szCs w:val="28"/>
        </w:rPr>
        <w:softHyphen/>
        <w:t>емой заказчику, чертежи типовых конструкций, изделий и узлов:</w:t>
      </w:r>
    </w:p>
    <w:p w:rsidR="007F6967" w:rsidRPr="009E7161" w:rsidRDefault="007F6967" w:rsidP="007F6967">
      <w:pPr>
        <w:widowControl w:val="0"/>
        <w:shd w:val="clear" w:color="auto" w:fill="FFFFFF"/>
        <w:tabs>
          <w:tab w:val="left" w:pos="763"/>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а)</w:t>
      </w:r>
      <w:r w:rsidRPr="009E7161">
        <w:rPr>
          <w:color w:val="000000"/>
          <w:sz w:val="28"/>
          <w:szCs w:val="28"/>
        </w:rPr>
        <w:tab/>
      </w:r>
      <w:r w:rsidRPr="009E7161">
        <w:rPr>
          <w:color w:val="000000"/>
          <w:w w:val="105"/>
          <w:sz w:val="28"/>
          <w:szCs w:val="28"/>
        </w:rPr>
        <w:t>включать при проектировании сложных объектов;</w:t>
      </w:r>
    </w:p>
    <w:p w:rsidR="007F6967" w:rsidRPr="009E7161" w:rsidRDefault="007F6967" w:rsidP="007F6967">
      <w:pPr>
        <w:widowControl w:val="0"/>
        <w:shd w:val="clear" w:color="auto" w:fill="FFFFFF"/>
        <w:tabs>
          <w:tab w:val="left" w:pos="763"/>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б)</w:t>
      </w:r>
      <w:r w:rsidRPr="009E7161">
        <w:rPr>
          <w:color w:val="000000"/>
          <w:sz w:val="28"/>
          <w:szCs w:val="28"/>
        </w:rPr>
        <w:tab/>
      </w:r>
      <w:r w:rsidRPr="009E7161">
        <w:rPr>
          <w:color w:val="000000"/>
          <w:w w:val="105"/>
          <w:sz w:val="28"/>
          <w:szCs w:val="28"/>
        </w:rPr>
        <w:t>нет;</w:t>
      </w:r>
    </w:p>
    <w:p w:rsidR="007F6967" w:rsidRPr="009E7161" w:rsidRDefault="007F6967" w:rsidP="007F6967">
      <w:pPr>
        <w:widowControl w:val="0"/>
        <w:shd w:val="clear" w:color="auto" w:fill="FFFFFF"/>
        <w:tabs>
          <w:tab w:val="left" w:pos="763"/>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в)</w:t>
      </w:r>
      <w:r w:rsidRPr="009E7161">
        <w:rPr>
          <w:color w:val="000000"/>
          <w:sz w:val="28"/>
          <w:szCs w:val="28"/>
        </w:rPr>
        <w:tab/>
      </w:r>
      <w:r w:rsidRPr="009E7161">
        <w:rPr>
          <w:color w:val="000000"/>
          <w:w w:val="105"/>
          <w:sz w:val="28"/>
          <w:szCs w:val="28"/>
        </w:rPr>
        <w:t>да?</w:t>
      </w:r>
    </w:p>
    <w:p w:rsidR="007F6967" w:rsidRPr="009E7161" w:rsidRDefault="007F6967" w:rsidP="007F6967">
      <w:pPr>
        <w:widowControl w:val="0"/>
        <w:shd w:val="clear" w:color="auto" w:fill="FFFFFF"/>
        <w:tabs>
          <w:tab w:val="left" w:pos="485"/>
        </w:tabs>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w w:val="105"/>
          <w:sz w:val="28"/>
          <w:szCs w:val="28"/>
        </w:rPr>
        <w:t>5</w:t>
      </w:r>
      <w:r w:rsidRPr="009E7161">
        <w:rPr>
          <w:rFonts w:eastAsiaTheme="minorEastAsia"/>
          <w:color w:val="000000"/>
          <w:sz w:val="28"/>
          <w:szCs w:val="28"/>
        </w:rPr>
        <w:tab/>
      </w:r>
      <w:r w:rsidRPr="009E7161">
        <w:rPr>
          <w:color w:val="000000"/>
          <w:w w:val="105"/>
          <w:sz w:val="28"/>
          <w:szCs w:val="28"/>
        </w:rPr>
        <w:t>Является ли задание на проектирование неотъемлемой частью</w:t>
      </w:r>
      <w:r w:rsidRPr="009E7161">
        <w:rPr>
          <w:color w:val="000000"/>
          <w:w w:val="105"/>
          <w:sz w:val="28"/>
          <w:szCs w:val="28"/>
        </w:rPr>
        <w:br/>
        <w:t>договора (контракта) между заказчиком и привлекаемыми проект</w:t>
      </w:r>
      <w:r w:rsidRPr="009E7161">
        <w:rPr>
          <w:color w:val="000000"/>
          <w:w w:val="105"/>
          <w:sz w:val="28"/>
          <w:szCs w:val="28"/>
        </w:rPr>
        <w:softHyphen/>
      </w:r>
      <w:r w:rsidRPr="009E7161">
        <w:rPr>
          <w:color w:val="000000"/>
          <w:w w:val="105"/>
          <w:sz w:val="28"/>
          <w:szCs w:val="28"/>
        </w:rPr>
        <w:br/>
        <w:t>ными и другими организациями:</w:t>
      </w:r>
    </w:p>
    <w:p w:rsidR="007F6967" w:rsidRPr="009E7161" w:rsidRDefault="007F6967" w:rsidP="007F6967">
      <w:pPr>
        <w:widowControl w:val="0"/>
        <w:shd w:val="clear" w:color="auto" w:fill="FFFFFF"/>
        <w:tabs>
          <w:tab w:val="left" w:pos="763"/>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а)</w:t>
      </w:r>
      <w:r w:rsidRPr="009E7161">
        <w:rPr>
          <w:color w:val="000000"/>
          <w:sz w:val="28"/>
          <w:szCs w:val="28"/>
        </w:rPr>
        <w:tab/>
      </w:r>
      <w:r w:rsidRPr="009E7161">
        <w:rPr>
          <w:color w:val="000000"/>
          <w:w w:val="105"/>
          <w:sz w:val="28"/>
          <w:szCs w:val="28"/>
        </w:rPr>
        <w:t>да;</w:t>
      </w:r>
    </w:p>
    <w:p w:rsidR="007F6967" w:rsidRPr="009E7161" w:rsidRDefault="007F6967" w:rsidP="007F6967">
      <w:pPr>
        <w:widowControl w:val="0"/>
        <w:shd w:val="clear" w:color="auto" w:fill="FFFFFF"/>
        <w:tabs>
          <w:tab w:val="left" w:pos="763"/>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б)</w:t>
      </w:r>
      <w:r w:rsidRPr="009E7161">
        <w:rPr>
          <w:color w:val="000000"/>
          <w:sz w:val="28"/>
          <w:szCs w:val="28"/>
        </w:rPr>
        <w:tab/>
      </w:r>
      <w:r w:rsidRPr="009E7161">
        <w:rPr>
          <w:color w:val="000000"/>
          <w:w w:val="105"/>
          <w:sz w:val="28"/>
          <w:szCs w:val="28"/>
        </w:rPr>
        <w:t>нет;</w:t>
      </w:r>
    </w:p>
    <w:p w:rsidR="007F6967" w:rsidRPr="009E7161" w:rsidRDefault="007F6967" w:rsidP="007F6967">
      <w:pPr>
        <w:widowControl w:val="0"/>
        <w:shd w:val="clear" w:color="auto" w:fill="FFFFFF"/>
        <w:tabs>
          <w:tab w:val="left" w:pos="763"/>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в)</w:t>
      </w:r>
      <w:r w:rsidRPr="009E7161">
        <w:rPr>
          <w:color w:val="000000"/>
          <w:sz w:val="28"/>
          <w:szCs w:val="28"/>
        </w:rPr>
        <w:tab/>
      </w:r>
      <w:r w:rsidRPr="009E7161">
        <w:rPr>
          <w:color w:val="000000"/>
          <w:w w:val="105"/>
          <w:sz w:val="28"/>
          <w:szCs w:val="28"/>
        </w:rPr>
        <w:t>на усмотрение сторон;</w:t>
      </w:r>
    </w:p>
    <w:p w:rsidR="007F6967" w:rsidRPr="009E7161" w:rsidRDefault="007F6967" w:rsidP="007F6967">
      <w:pPr>
        <w:widowControl w:val="0"/>
        <w:shd w:val="clear" w:color="auto" w:fill="FFFFFF"/>
        <w:tabs>
          <w:tab w:val="left" w:pos="763"/>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г)</w:t>
      </w:r>
      <w:r w:rsidRPr="009E7161">
        <w:rPr>
          <w:color w:val="000000"/>
          <w:sz w:val="28"/>
          <w:szCs w:val="28"/>
        </w:rPr>
        <w:tab/>
      </w:r>
      <w:r w:rsidRPr="009E7161">
        <w:rPr>
          <w:color w:val="000000"/>
          <w:w w:val="105"/>
          <w:sz w:val="28"/>
          <w:szCs w:val="28"/>
        </w:rPr>
        <w:t>является в случае особых условий ведения строительства</w:t>
      </w:r>
      <w:r w:rsidRPr="009E7161">
        <w:rPr>
          <w:color w:val="000000"/>
          <w:w w:val="105"/>
          <w:sz w:val="28"/>
          <w:szCs w:val="28"/>
        </w:rPr>
        <w:br/>
        <w:t>(сейсмика, просадочные грунты и т.д.)?</w:t>
      </w:r>
    </w:p>
    <w:p w:rsidR="007F6967" w:rsidRPr="009E7161" w:rsidRDefault="007F6967" w:rsidP="007F6967">
      <w:pPr>
        <w:widowControl w:val="0"/>
        <w:shd w:val="clear" w:color="auto" w:fill="FFFFFF"/>
        <w:tabs>
          <w:tab w:val="left" w:pos="485"/>
        </w:tabs>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w w:val="105"/>
          <w:sz w:val="28"/>
          <w:szCs w:val="28"/>
        </w:rPr>
        <w:t>6</w:t>
      </w:r>
      <w:r w:rsidRPr="009E7161">
        <w:rPr>
          <w:rFonts w:eastAsiaTheme="minorEastAsia"/>
          <w:color w:val="000000"/>
          <w:sz w:val="28"/>
          <w:szCs w:val="28"/>
        </w:rPr>
        <w:tab/>
      </w:r>
      <w:r w:rsidRPr="009E7161">
        <w:rPr>
          <w:color w:val="000000"/>
          <w:w w:val="105"/>
          <w:sz w:val="28"/>
          <w:szCs w:val="28"/>
        </w:rPr>
        <w:t>Кто вносит изменения в проектную рабочую документацию</w:t>
      </w:r>
      <w:r w:rsidRPr="009E7161">
        <w:rPr>
          <w:color w:val="000000"/>
          <w:w w:val="105"/>
          <w:sz w:val="28"/>
          <w:szCs w:val="28"/>
        </w:rPr>
        <w:br/>
        <w:t>при введении в действие новых нормативных документов:</w:t>
      </w:r>
    </w:p>
    <w:p w:rsidR="007F6967" w:rsidRPr="009E7161" w:rsidRDefault="007F6967" w:rsidP="007F6967">
      <w:pPr>
        <w:widowControl w:val="0"/>
        <w:shd w:val="clear" w:color="auto" w:fill="FFFFFF"/>
        <w:tabs>
          <w:tab w:val="left" w:pos="768"/>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а)</w:t>
      </w:r>
      <w:r w:rsidRPr="009E7161">
        <w:rPr>
          <w:color w:val="000000"/>
          <w:sz w:val="28"/>
          <w:szCs w:val="28"/>
        </w:rPr>
        <w:tab/>
      </w:r>
      <w:r w:rsidRPr="009E7161">
        <w:rPr>
          <w:color w:val="000000"/>
          <w:w w:val="105"/>
          <w:sz w:val="28"/>
          <w:szCs w:val="28"/>
        </w:rPr>
        <w:t>заказчики и проектировщики;</w:t>
      </w:r>
    </w:p>
    <w:p w:rsidR="007F6967" w:rsidRPr="009E7161" w:rsidRDefault="007F6967" w:rsidP="007F6967">
      <w:pPr>
        <w:widowControl w:val="0"/>
        <w:shd w:val="clear" w:color="auto" w:fill="FFFFFF"/>
        <w:tabs>
          <w:tab w:val="left" w:pos="768"/>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б)</w:t>
      </w:r>
      <w:r w:rsidRPr="009E7161">
        <w:rPr>
          <w:color w:val="000000"/>
          <w:sz w:val="28"/>
          <w:szCs w:val="28"/>
        </w:rPr>
        <w:tab/>
      </w:r>
      <w:r w:rsidRPr="009E7161">
        <w:rPr>
          <w:color w:val="000000"/>
          <w:w w:val="105"/>
          <w:sz w:val="28"/>
          <w:szCs w:val="28"/>
        </w:rPr>
        <w:t>заказчики;</w:t>
      </w:r>
    </w:p>
    <w:p w:rsidR="007F6967" w:rsidRPr="009E7161" w:rsidRDefault="007F6967" w:rsidP="007F6967">
      <w:pPr>
        <w:widowControl w:val="0"/>
        <w:shd w:val="clear" w:color="auto" w:fill="FFFFFF"/>
        <w:tabs>
          <w:tab w:val="left" w:pos="768"/>
        </w:tabs>
        <w:autoSpaceDE w:val="0"/>
        <w:autoSpaceDN w:val="0"/>
        <w:adjustRightInd w:val="0"/>
        <w:spacing w:line="312" w:lineRule="auto"/>
        <w:ind w:firstLine="851"/>
        <w:jc w:val="both"/>
        <w:rPr>
          <w:rFonts w:eastAsiaTheme="minorEastAsia"/>
          <w:sz w:val="28"/>
          <w:szCs w:val="28"/>
        </w:rPr>
      </w:pPr>
      <w:r w:rsidRPr="009E7161">
        <w:rPr>
          <w:color w:val="000000"/>
          <w:w w:val="105"/>
          <w:sz w:val="28"/>
          <w:szCs w:val="28"/>
        </w:rPr>
        <w:t>в)</w:t>
      </w:r>
      <w:r w:rsidRPr="009E7161">
        <w:rPr>
          <w:color w:val="000000"/>
          <w:sz w:val="28"/>
          <w:szCs w:val="28"/>
        </w:rPr>
        <w:tab/>
      </w:r>
      <w:r w:rsidRPr="009E7161">
        <w:rPr>
          <w:color w:val="000000"/>
          <w:w w:val="105"/>
          <w:sz w:val="28"/>
          <w:szCs w:val="28"/>
        </w:rPr>
        <w:t>проектировщики?</w:t>
      </w:r>
    </w:p>
    <w:p w:rsidR="007F6967" w:rsidRPr="009E7161" w:rsidRDefault="007F6967" w:rsidP="007F6967">
      <w:pPr>
        <w:widowControl w:val="0"/>
        <w:shd w:val="clear" w:color="auto" w:fill="FFFFFF"/>
        <w:tabs>
          <w:tab w:val="left" w:pos="485"/>
        </w:tabs>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w w:val="105"/>
          <w:sz w:val="28"/>
          <w:szCs w:val="28"/>
        </w:rPr>
        <w:t>7</w:t>
      </w:r>
      <w:r w:rsidRPr="009E7161">
        <w:rPr>
          <w:rFonts w:eastAsiaTheme="minorEastAsia"/>
          <w:color w:val="000000"/>
          <w:sz w:val="28"/>
          <w:szCs w:val="28"/>
        </w:rPr>
        <w:tab/>
      </w:r>
      <w:r w:rsidRPr="009E7161">
        <w:rPr>
          <w:color w:val="000000"/>
          <w:w w:val="105"/>
          <w:sz w:val="28"/>
          <w:szCs w:val="28"/>
        </w:rPr>
        <w:t>Когда можно приступать к разработке проектной документации:</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а)  после утверждения решения о предварительном согласова</w:t>
      </w:r>
      <w:r w:rsidRPr="009E7161">
        <w:rPr>
          <w:color w:val="000000"/>
          <w:sz w:val="28"/>
          <w:szCs w:val="28"/>
        </w:rPr>
        <w:softHyphen/>
        <w:t>нии места размещения объекта;</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б)  в процессе утверждения решения о предварительном со</w:t>
      </w:r>
      <w:r w:rsidRPr="009E7161">
        <w:rPr>
          <w:color w:val="000000"/>
          <w:sz w:val="28"/>
          <w:szCs w:val="28"/>
        </w:rPr>
        <w:softHyphen/>
        <w:t>гласовании места размещения объекта;</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в)  после выбора места строительства объекта?</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sz w:val="28"/>
          <w:szCs w:val="28"/>
        </w:rPr>
        <w:t xml:space="preserve">8 </w:t>
      </w:r>
      <w:r w:rsidRPr="009E7161">
        <w:rPr>
          <w:color w:val="000000"/>
          <w:sz w:val="28"/>
          <w:szCs w:val="28"/>
        </w:rPr>
        <w:t>Юридическое или физическое лицо, обладающее правами на земельный участок под застройку, является:</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а)  подрядчиком;</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б)  застройщиком;</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в)  заказчиком;</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г)  инвестором.</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sz w:val="28"/>
          <w:szCs w:val="28"/>
        </w:rPr>
        <w:t xml:space="preserve">9 </w:t>
      </w:r>
      <w:r w:rsidRPr="009E7161">
        <w:rPr>
          <w:color w:val="000000"/>
          <w:sz w:val="28"/>
          <w:szCs w:val="28"/>
        </w:rPr>
        <w:t>Если проект предусматривает обоснованные от действующих норм отступления, то от органов государственного надзора необ</w:t>
      </w:r>
      <w:r w:rsidRPr="009E7161">
        <w:rPr>
          <w:color w:val="000000"/>
          <w:sz w:val="28"/>
          <w:szCs w:val="28"/>
        </w:rPr>
        <w:softHyphen/>
        <w:t>ходимо:</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а)  согласование;</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lastRenderedPageBreak/>
        <w:t>б)  экспертиза;</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в)  утверждение.</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rFonts w:eastAsiaTheme="minorEastAsia"/>
          <w:color w:val="000000"/>
          <w:sz w:val="28"/>
          <w:szCs w:val="28"/>
        </w:rPr>
        <w:t xml:space="preserve">10.  </w:t>
      </w:r>
      <w:r w:rsidRPr="009E7161">
        <w:rPr>
          <w:color w:val="000000"/>
          <w:sz w:val="28"/>
          <w:szCs w:val="28"/>
        </w:rPr>
        <w:t>Проектные работы:</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а)  являются лицензированными;</w:t>
      </w:r>
    </w:p>
    <w:p w:rsidR="007F6967" w:rsidRPr="009E7161"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б)  не требуют наличия лицензии;</w:t>
      </w:r>
    </w:p>
    <w:p w:rsidR="007F6967" w:rsidRPr="007F6967" w:rsidRDefault="007F6967" w:rsidP="007F6967">
      <w:pPr>
        <w:shd w:val="clear" w:color="auto" w:fill="FFFFFF"/>
        <w:autoSpaceDE w:val="0"/>
        <w:autoSpaceDN w:val="0"/>
        <w:adjustRightInd w:val="0"/>
        <w:spacing w:line="312" w:lineRule="auto"/>
        <w:ind w:firstLine="851"/>
        <w:jc w:val="both"/>
        <w:rPr>
          <w:rFonts w:eastAsiaTheme="minorEastAsia"/>
          <w:sz w:val="28"/>
          <w:szCs w:val="28"/>
        </w:rPr>
      </w:pPr>
      <w:r w:rsidRPr="009E7161">
        <w:rPr>
          <w:color w:val="000000"/>
          <w:sz w:val="28"/>
          <w:szCs w:val="28"/>
        </w:rPr>
        <w:t>в)  необходимость наличия лицензии зависит от вида проект</w:t>
      </w:r>
      <w:r w:rsidRPr="009E7161">
        <w:rPr>
          <w:color w:val="000000"/>
          <w:sz w:val="28"/>
          <w:szCs w:val="28"/>
        </w:rPr>
        <w:softHyphen/>
        <w:t>ной документации и уровня сложности выполняемых ра</w:t>
      </w:r>
      <w:r w:rsidRPr="009E7161">
        <w:rPr>
          <w:color w:val="000000"/>
          <w:sz w:val="28"/>
          <w:szCs w:val="28"/>
        </w:rPr>
        <w:softHyphen/>
        <w:t>бот.</w:t>
      </w:r>
    </w:p>
    <w:p w:rsidR="007F6967" w:rsidRDefault="007F6967" w:rsidP="00173A1F">
      <w:pPr>
        <w:spacing w:line="360" w:lineRule="auto"/>
        <w:ind w:firstLine="851"/>
        <w:jc w:val="both"/>
        <w:rPr>
          <w:b/>
          <w:sz w:val="28"/>
          <w:szCs w:val="28"/>
        </w:rPr>
      </w:pPr>
    </w:p>
    <w:p w:rsidR="00173A1F" w:rsidRPr="00173A1F" w:rsidRDefault="00173A1F" w:rsidP="00173A1F">
      <w:pPr>
        <w:spacing w:after="200" w:line="312" w:lineRule="auto"/>
        <w:ind w:firstLine="851"/>
        <w:jc w:val="both"/>
        <w:rPr>
          <w:rFonts w:ascii="Calibri" w:eastAsia="Calibri" w:hAnsi="Calibri"/>
          <w:bCs/>
          <w:sz w:val="28"/>
          <w:szCs w:val="28"/>
          <w:lang w:eastAsia="en-US"/>
        </w:rPr>
      </w:pPr>
      <w:r w:rsidRPr="00173A1F">
        <w:rPr>
          <w:rFonts w:eastAsia="Calibri"/>
          <w:b/>
          <w:bCs/>
          <w:sz w:val="28"/>
          <w:szCs w:val="28"/>
          <w:lang w:eastAsia="en-US"/>
        </w:rPr>
        <w:t>Критерии оценки</w:t>
      </w:r>
      <w:r w:rsidRPr="00173A1F">
        <w:rPr>
          <w:rFonts w:eastAsia="Calibri"/>
          <w:b/>
          <w:sz w:val="28"/>
          <w:szCs w:val="28"/>
          <w:lang w:eastAsia="en-US"/>
        </w:rPr>
        <w:t xml:space="preserve"> результатов выполнения тестовых заданий</w:t>
      </w:r>
    </w:p>
    <w:tbl>
      <w:tblPr>
        <w:tblStyle w:val="22"/>
        <w:tblW w:w="4335" w:type="pct"/>
        <w:tblLook w:val="04A0" w:firstRow="1" w:lastRow="0" w:firstColumn="1" w:lastColumn="0" w:noHBand="0" w:noVBand="1"/>
      </w:tblPr>
      <w:tblGrid>
        <w:gridCol w:w="1491"/>
        <w:gridCol w:w="2393"/>
        <w:gridCol w:w="2391"/>
        <w:gridCol w:w="2023"/>
      </w:tblGrid>
      <w:tr w:rsidR="00173A1F" w:rsidRPr="00173A1F" w:rsidTr="007F6967">
        <w:tc>
          <w:tcPr>
            <w:tcW w:w="898" w:type="pct"/>
            <w:vAlign w:val="center"/>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Оценка</w:t>
            </w:r>
          </w:p>
        </w:tc>
        <w:tc>
          <w:tcPr>
            <w:tcW w:w="1442" w:type="pct"/>
            <w:vAlign w:val="center"/>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w:t>
            </w:r>
          </w:p>
        </w:tc>
        <w:tc>
          <w:tcPr>
            <w:tcW w:w="1441" w:type="pct"/>
            <w:vAlign w:val="center"/>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Коэффициент</w:t>
            </w:r>
          </w:p>
          <w:p w:rsidR="00173A1F" w:rsidRPr="00173A1F" w:rsidRDefault="00173A1F" w:rsidP="00173A1F">
            <w:pPr>
              <w:jc w:val="center"/>
              <w:rPr>
                <w:rFonts w:eastAsia="Calibri"/>
                <w:sz w:val="28"/>
                <w:szCs w:val="28"/>
                <w:lang w:eastAsia="en-US"/>
              </w:rPr>
            </w:pPr>
            <w:r w:rsidRPr="00173A1F">
              <w:rPr>
                <w:rFonts w:eastAsia="Calibri"/>
                <w:sz w:val="28"/>
                <w:szCs w:val="28"/>
                <w:lang w:eastAsia="en-US"/>
              </w:rPr>
              <w:t>усвоения (К</w:t>
            </w:r>
            <w:r w:rsidRPr="00173A1F">
              <w:rPr>
                <w:rFonts w:eastAsia="Calibri"/>
                <w:sz w:val="28"/>
                <w:szCs w:val="28"/>
                <w:vertAlign w:val="subscript"/>
                <w:lang w:eastAsia="en-US"/>
              </w:rPr>
              <w:t>у</w:t>
            </w:r>
            <w:r w:rsidRPr="00173A1F">
              <w:rPr>
                <w:rFonts w:eastAsia="Calibri"/>
                <w:sz w:val="28"/>
                <w:szCs w:val="28"/>
                <w:lang w:eastAsia="en-US"/>
              </w:rPr>
              <w:t>)</w:t>
            </w:r>
          </w:p>
        </w:tc>
        <w:tc>
          <w:tcPr>
            <w:tcW w:w="1219" w:type="pct"/>
            <w:vAlign w:val="center"/>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Сумма баллов</w:t>
            </w:r>
          </w:p>
        </w:tc>
      </w:tr>
      <w:tr w:rsidR="00173A1F" w:rsidRPr="00173A1F" w:rsidTr="007F6967">
        <w:tc>
          <w:tcPr>
            <w:tcW w:w="898"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«5»</w:t>
            </w:r>
          </w:p>
        </w:tc>
        <w:tc>
          <w:tcPr>
            <w:tcW w:w="1442"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100-95</w:t>
            </w:r>
          </w:p>
        </w:tc>
        <w:tc>
          <w:tcPr>
            <w:tcW w:w="1441"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0,95-1</w:t>
            </w:r>
          </w:p>
        </w:tc>
        <w:tc>
          <w:tcPr>
            <w:tcW w:w="1219" w:type="pct"/>
          </w:tcPr>
          <w:p w:rsidR="00173A1F" w:rsidRPr="00173A1F" w:rsidRDefault="007F6967" w:rsidP="00173A1F">
            <w:pPr>
              <w:jc w:val="center"/>
              <w:rPr>
                <w:rFonts w:eastAsia="Calibri"/>
                <w:sz w:val="28"/>
                <w:szCs w:val="28"/>
                <w:lang w:eastAsia="en-US"/>
              </w:rPr>
            </w:pPr>
            <w:r w:rsidRPr="007F6967">
              <w:rPr>
                <w:rFonts w:eastAsia="Calibri"/>
                <w:sz w:val="28"/>
                <w:szCs w:val="28"/>
                <w:lang w:eastAsia="en-US"/>
              </w:rPr>
              <w:t>10, 9</w:t>
            </w:r>
          </w:p>
        </w:tc>
      </w:tr>
      <w:tr w:rsidR="00173A1F" w:rsidRPr="00173A1F" w:rsidTr="007F6967">
        <w:tc>
          <w:tcPr>
            <w:tcW w:w="898"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«4»</w:t>
            </w:r>
          </w:p>
        </w:tc>
        <w:tc>
          <w:tcPr>
            <w:tcW w:w="1442"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85-94</w:t>
            </w:r>
          </w:p>
        </w:tc>
        <w:tc>
          <w:tcPr>
            <w:tcW w:w="1441"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0,85-0,94</w:t>
            </w:r>
          </w:p>
        </w:tc>
        <w:tc>
          <w:tcPr>
            <w:tcW w:w="1219" w:type="pct"/>
          </w:tcPr>
          <w:p w:rsidR="00173A1F" w:rsidRPr="00173A1F" w:rsidRDefault="007F6967" w:rsidP="00173A1F">
            <w:pPr>
              <w:jc w:val="center"/>
              <w:rPr>
                <w:rFonts w:eastAsia="Calibri"/>
                <w:sz w:val="28"/>
                <w:szCs w:val="28"/>
                <w:lang w:eastAsia="en-US"/>
              </w:rPr>
            </w:pPr>
            <w:r w:rsidRPr="007F6967">
              <w:rPr>
                <w:rFonts w:eastAsia="Calibri"/>
                <w:sz w:val="28"/>
                <w:szCs w:val="28"/>
                <w:lang w:eastAsia="en-US"/>
              </w:rPr>
              <w:t>8, 7</w:t>
            </w:r>
          </w:p>
        </w:tc>
      </w:tr>
      <w:tr w:rsidR="00173A1F" w:rsidRPr="00173A1F" w:rsidTr="007F6967">
        <w:tc>
          <w:tcPr>
            <w:tcW w:w="898"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«3»</w:t>
            </w:r>
          </w:p>
        </w:tc>
        <w:tc>
          <w:tcPr>
            <w:tcW w:w="1442"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70-84</w:t>
            </w:r>
          </w:p>
        </w:tc>
        <w:tc>
          <w:tcPr>
            <w:tcW w:w="1441"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0,7-0,84</w:t>
            </w:r>
          </w:p>
        </w:tc>
        <w:tc>
          <w:tcPr>
            <w:tcW w:w="1219" w:type="pct"/>
          </w:tcPr>
          <w:p w:rsidR="00173A1F" w:rsidRPr="00173A1F" w:rsidRDefault="007F6967" w:rsidP="007F6967">
            <w:pPr>
              <w:jc w:val="center"/>
              <w:rPr>
                <w:rFonts w:eastAsia="Calibri"/>
                <w:sz w:val="28"/>
                <w:szCs w:val="28"/>
                <w:lang w:eastAsia="en-US"/>
              </w:rPr>
            </w:pPr>
            <w:r w:rsidRPr="007F6967">
              <w:rPr>
                <w:rFonts w:eastAsia="Calibri"/>
                <w:sz w:val="28"/>
                <w:szCs w:val="28"/>
                <w:lang w:eastAsia="en-US"/>
              </w:rPr>
              <w:t>5, 6</w:t>
            </w:r>
          </w:p>
        </w:tc>
      </w:tr>
      <w:tr w:rsidR="00173A1F" w:rsidRPr="00173A1F" w:rsidTr="007F6967">
        <w:tc>
          <w:tcPr>
            <w:tcW w:w="898"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«2»</w:t>
            </w:r>
          </w:p>
        </w:tc>
        <w:tc>
          <w:tcPr>
            <w:tcW w:w="1442"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Менее 70</w:t>
            </w:r>
          </w:p>
        </w:tc>
        <w:tc>
          <w:tcPr>
            <w:tcW w:w="1441"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0,5-0,69</w:t>
            </w:r>
          </w:p>
        </w:tc>
        <w:tc>
          <w:tcPr>
            <w:tcW w:w="1219" w:type="pct"/>
          </w:tcPr>
          <w:p w:rsidR="00173A1F" w:rsidRPr="00173A1F" w:rsidRDefault="007F6967" w:rsidP="00173A1F">
            <w:pPr>
              <w:jc w:val="center"/>
              <w:rPr>
                <w:rFonts w:eastAsia="Calibri"/>
                <w:sz w:val="28"/>
                <w:szCs w:val="28"/>
                <w:lang w:eastAsia="en-US"/>
              </w:rPr>
            </w:pPr>
            <w:r w:rsidRPr="007F6967">
              <w:rPr>
                <w:rFonts w:eastAsia="Calibri"/>
                <w:sz w:val="28"/>
                <w:szCs w:val="28"/>
                <w:lang w:eastAsia="en-US"/>
              </w:rPr>
              <w:t>1-4</w:t>
            </w:r>
          </w:p>
        </w:tc>
      </w:tr>
    </w:tbl>
    <w:p w:rsidR="00173A1F" w:rsidRPr="00173A1F" w:rsidRDefault="00173A1F" w:rsidP="00173A1F">
      <w:pPr>
        <w:spacing w:after="200" w:line="276" w:lineRule="auto"/>
        <w:jc w:val="center"/>
        <w:rPr>
          <w:rFonts w:ascii="Calibri" w:eastAsia="Calibri" w:hAnsi="Calibri"/>
          <w:color w:val="FF0000"/>
          <w:sz w:val="28"/>
          <w:szCs w:val="28"/>
          <w:lang w:eastAsia="en-US"/>
        </w:rPr>
      </w:pPr>
    </w:p>
    <w:p w:rsidR="00173A1F" w:rsidRPr="00173A1F" w:rsidRDefault="00173A1F" w:rsidP="00173A1F">
      <w:pPr>
        <w:jc w:val="center"/>
        <w:rPr>
          <w:b/>
          <w:sz w:val="28"/>
          <w:szCs w:val="28"/>
        </w:rPr>
      </w:pPr>
      <w:r w:rsidRPr="00173A1F">
        <w:rPr>
          <w:b/>
          <w:sz w:val="28"/>
          <w:szCs w:val="28"/>
        </w:rPr>
        <w:t>Эталоны ответов на тестовые задания</w:t>
      </w:r>
    </w:p>
    <w:p w:rsidR="00173A1F" w:rsidRPr="00173A1F" w:rsidRDefault="00173A1F" w:rsidP="00173A1F">
      <w:pPr>
        <w:jc w:val="center"/>
        <w:rPr>
          <w:b/>
          <w:color w:val="FF0000"/>
          <w:sz w:val="28"/>
          <w:szCs w:val="28"/>
        </w:rPr>
      </w:pPr>
    </w:p>
    <w:tbl>
      <w:tblPr>
        <w:tblStyle w:val="22"/>
        <w:tblW w:w="0" w:type="auto"/>
        <w:jc w:val="center"/>
        <w:tblLook w:val="04A0" w:firstRow="1" w:lastRow="0" w:firstColumn="1" w:lastColumn="0" w:noHBand="0" w:noVBand="1"/>
      </w:tblPr>
      <w:tblGrid>
        <w:gridCol w:w="1719"/>
        <w:gridCol w:w="1692"/>
        <w:gridCol w:w="1657"/>
      </w:tblGrid>
      <w:tr w:rsidR="00173A1F" w:rsidRPr="00173A1F" w:rsidTr="007F6967">
        <w:trPr>
          <w:trHeight w:val="488"/>
          <w:jc w:val="center"/>
        </w:trPr>
        <w:tc>
          <w:tcPr>
            <w:tcW w:w="1719"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Номер вопроса</w:t>
            </w:r>
          </w:p>
        </w:tc>
        <w:tc>
          <w:tcPr>
            <w:tcW w:w="1692"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Номер ответа</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балл</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rFonts w:eastAsia="Calibri"/>
                <w:b/>
                <w:bCs/>
                <w:sz w:val="28"/>
                <w:szCs w:val="28"/>
                <w:lang w:eastAsia="en-US"/>
              </w:rPr>
            </w:pPr>
            <w:r w:rsidRPr="00173A1F">
              <w:rPr>
                <w:rFonts w:eastAsia="Calibri"/>
                <w:b/>
                <w:bCs/>
                <w:sz w:val="28"/>
                <w:szCs w:val="28"/>
                <w:lang w:eastAsia="en-US"/>
              </w:rPr>
              <w:t>1</w:t>
            </w:r>
          </w:p>
        </w:tc>
        <w:tc>
          <w:tcPr>
            <w:tcW w:w="1692" w:type="dxa"/>
            <w:vAlign w:val="center"/>
          </w:tcPr>
          <w:p w:rsidR="00173A1F" w:rsidRPr="00173A1F" w:rsidRDefault="0009748E" w:rsidP="00173A1F">
            <w:pPr>
              <w:spacing w:line="360" w:lineRule="auto"/>
              <w:jc w:val="center"/>
              <w:rPr>
                <w:rFonts w:eastAsia="Calibri"/>
                <w:bCs/>
                <w:sz w:val="28"/>
                <w:szCs w:val="28"/>
                <w:lang w:eastAsia="en-US"/>
              </w:rPr>
            </w:pPr>
            <w:r>
              <w:rPr>
                <w:rFonts w:eastAsia="Calibri"/>
                <w:bCs/>
                <w:sz w:val="28"/>
                <w:szCs w:val="28"/>
                <w:lang w:eastAsia="en-US"/>
              </w:rPr>
              <w:t>б</w:t>
            </w:r>
            <w:r w:rsidR="00173A1F" w:rsidRPr="00173A1F">
              <w:rPr>
                <w:rFonts w:eastAsia="Calibri"/>
                <w:bCs/>
                <w:sz w:val="28"/>
                <w:szCs w:val="28"/>
                <w:lang w:eastAsia="en-US"/>
              </w:rPr>
              <w:t xml:space="preserve"> стр. 10</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rFonts w:eastAsia="Calibri"/>
                <w:b/>
                <w:bCs/>
                <w:sz w:val="28"/>
                <w:szCs w:val="28"/>
                <w:lang w:eastAsia="en-US"/>
              </w:rPr>
            </w:pPr>
            <w:r w:rsidRPr="00173A1F">
              <w:rPr>
                <w:rFonts w:eastAsia="Calibri"/>
                <w:b/>
                <w:bCs/>
                <w:sz w:val="28"/>
                <w:szCs w:val="28"/>
                <w:lang w:eastAsia="en-US"/>
              </w:rPr>
              <w:t>2</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а</w:t>
            </w:r>
            <w:r w:rsidR="00173A1F" w:rsidRPr="00173A1F">
              <w:rPr>
                <w:rFonts w:eastAsia="Calibri"/>
                <w:bCs/>
                <w:sz w:val="28"/>
                <w:szCs w:val="28"/>
                <w:lang w:eastAsia="en-US"/>
              </w:rPr>
              <w:t xml:space="preserve"> стр. 31</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rFonts w:eastAsia="Calibri"/>
                <w:b/>
                <w:bCs/>
                <w:sz w:val="28"/>
                <w:szCs w:val="28"/>
                <w:lang w:eastAsia="en-US"/>
              </w:rPr>
            </w:pPr>
            <w:r w:rsidRPr="00173A1F">
              <w:rPr>
                <w:rFonts w:eastAsia="Calibri"/>
                <w:b/>
                <w:bCs/>
                <w:sz w:val="28"/>
                <w:szCs w:val="28"/>
                <w:lang w:eastAsia="en-US"/>
              </w:rPr>
              <w:t>3</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б</w:t>
            </w:r>
            <w:r w:rsidR="00173A1F" w:rsidRPr="00173A1F">
              <w:rPr>
                <w:rFonts w:eastAsia="Calibri"/>
                <w:bCs/>
                <w:sz w:val="28"/>
                <w:szCs w:val="28"/>
                <w:lang w:eastAsia="en-US"/>
              </w:rPr>
              <w:t xml:space="preserve"> стр. 34</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rFonts w:eastAsia="Calibri"/>
                <w:b/>
                <w:bCs/>
                <w:sz w:val="28"/>
                <w:szCs w:val="28"/>
                <w:lang w:eastAsia="en-US"/>
              </w:rPr>
            </w:pPr>
            <w:r w:rsidRPr="00173A1F">
              <w:rPr>
                <w:rFonts w:eastAsia="Calibri"/>
                <w:b/>
                <w:bCs/>
                <w:sz w:val="28"/>
                <w:szCs w:val="28"/>
                <w:lang w:eastAsia="en-US"/>
              </w:rPr>
              <w:t>4</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а</w:t>
            </w:r>
            <w:r w:rsidR="00173A1F" w:rsidRPr="00173A1F">
              <w:rPr>
                <w:rFonts w:eastAsia="Calibri"/>
                <w:bCs/>
                <w:sz w:val="28"/>
                <w:szCs w:val="28"/>
                <w:lang w:eastAsia="en-US"/>
              </w:rPr>
              <w:t xml:space="preserve"> стр. 34</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rFonts w:eastAsia="Calibri"/>
                <w:b/>
                <w:bCs/>
                <w:sz w:val="28"/>
                <w:szCs w:val="28"/>
                <w:lang w:eastAsia="en-US"/>
              </w:rPr>
            </w:pPr>
            <w:r w:rsidRPr="00173A1F">
              <w:rPr>
                <w:rFonts w:eastAsia="Calibri"/>
                <w:b/>
                <w:bCs/>
                <w:sz w:val="28"/>
                <w:szCs w:val="28"/>
                <w:lang w:eastAsia="en-US"/>
              </w:rPr>
              <w:t>5</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а</w:t>
            </w:r>
            <w:r w:rsidR="00173A1F" w:rsidRPr="00173A1F">
              <w:rPr>
                <w:rFonts w:eastAsia="Calibri"/>
                <w:bCs/>
                <w:sz w:val="28"/>
                <w:szCs w:val="28"/>
                <w:lang w:eastAsia="en-US"/>
              </w:rPr>
              <w:t xml:space="preserve"> стр. 30</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rFonts w:eastAsia="Calibri"/>
                <w:b/>
                <w:bCs/>
                <w:sz w:val="28"/>
                <w:szCs w:val="28"/>
                <w:lang w:eastAsia="en-US"/>
              </w:rPr>
            </w:pPr>
            <w:r w:rsidRPr="00173A1F">
              <w:rPr>
                <w:rFonts w:eastAsia="Calibri"/>
                <w:b/>
                <w:bCs/>
                <w:sz w:val="28"/>
                <w:szCs w:val="28"/>
                <w:lang w:eastAsia="en-US"/>
              </w:rPr>
              <w:t>6</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в</w:t>
            </w:r>
            <w:r w:rsidR="00173A1F" w:rsidRPr="00173A1F">
              <w:rPr>
                <w:rFonts w:eastAsia="Calibri"/>
                <w:bCs/>
                <w:sz w:val="28"/>
                <w:szCs w:val="28"/>
                <w:lang w:eastAsia="en-US"/>
              </w:rPr>
              <w:t xml:space="preserve"> стр. 35</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rFonts w:eastAsia="Calibri"/>
                <w:b/>
                <w:bCs/>
                <w:sz w:val="28"/>
                <w:szCs w:val="28"/>
                <w:lang w:eastAsia="en-US"/>
              </w:rPr>
            </w:pPr>
            <w:r w:rsidRPr="00173A1F">
              <w:rPr>
                <w:rFonts w:eastAsia="Calibri"/>
                <w:b/>
                <w:bCs/>
                <w:sz w:val="28"/>
                <w:szCs w:val="28"/>
                <w:lang w:eastAsia="en-US"/>
              </w:rPr>
              <w:t>7</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в</w:t>
            </w:r>
            <w:r w:rsidR="00173A1F" w:rsidRPr="00173A1F">
              <w:rPr>
                <w:rFonts w:eastAsia="Calibri"/>
                <w:bCs/>
                <w:sz w:val="28"/>
                <w:szCs w:val="28"/>
                <w:lang w:eastAsia="en-US"/>
              </w:rPr>
              <w:t xml:space="preserve"> стр. 35</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rFonts w:eastAsia="Calibri"/>
                <w:b/>
                <w:bCs/>
                <w:sz w:val="28"/>
                <w:szCs w:val="28"/>
                <w:lang w:eastAsia="en-US"/>
              </w:rPr>
            </w:pPr>
            <w:r w:rsidRPr="00173A1F">
              <w:rPr>
                <w:rFonts w:eastAsia="Calibri"/>
                <w:b/>
                <w:bCs/>
                <w:sz w:val="28"/>
                <w:szCs w:val="28"/>
                <w:lang w:eastAsia="en-US"/>
              </w:rPr>
              <w:t>8</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б</w:t>
            </w:r>
            <w:r w:rsidR="00173A1F" w:rsidRPr="00173A1F">
              <w:rPr>
                <w:rFonts w:eastAsia="Calibri"/>
                <w:bCs/>
                <w:sz w:val="28"/>
                <w:szCs w:val="28"/>
                <w:lang w:eastAsia="en-US"/>
              </w:rPr>
              <w:t xml:space="preserve"> стр. 10</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rFonts w:eastAsia="Calibri"/>
                <w:b/>
                <w:bCs/>
                <w:sz w:val="28"/>
                <w:szCs w:val="28"/>
                <w:lang w:eastAsia="en-US"/>
              </w:rPr>
            </w:pPr>
            <w:r w:rsidRPr="00173A1F">
              <w:rPr>
                <w:rFonts w:eastAsia="Calibri"/>
                <w:b/>
                <w:bCs/>
                <w:sz w:val="28"/>
                <w:szCs w:val="28"/>
                <w:lang w:eastAsia="en-US"/>
              </w:rPr>
              <w:t>9</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а</w:t>
            </w:r>
            <w:r w:rsidR="00173A1F" w:rsidRPr="00173A1F">
              <w:rPr>
                <w:rFonts w:eastAsia="Calibri"/>
                <w:bCs/>
                <w:sz w:val="28"/>
                <w:szCs w:val="28"/>
                <w:lang w:eastAsia="en-US"/>
              </w:rPr>
              <w:t xml:space="preserve"> стр. 8</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rFonts w:eastAsia="Calibri"/>
                <w:b/>
                <w:bCs/>
                <w:sz w:val="28"/>
                <w:szCs w:val="28"/>
                <w:lang w:eastAsia="en-US"/>
              </w:rPr>
            </w:pPr>
            <w:r w:rsidRPr="00173A1F">
              <w:rPr>
                <w:rFonts w:eastAsia="Calibri"/>
                <w:b/>
                <w:bCs/>
                <w:sz w:val="28"/>
                <w:szCs w:val="28"/>
                <w:lang w:eastAsia="en-US"/>
              </w:rPr>
              <w:t>10</w:t>
            </w:r>
          </w:p>
        </w:tc>
        <w:tc>
          <w:tcPr>
            <w:tcW w:w="1692" w:type="dxa"/>
          </w:tcPr>
          <w:p w:rsidR="00173A1F" w:rsidRPr="00173A1F" w:rsidRDefault="0009748E" w:rsidP="00173A1F">
            <w:pPr>
              <w:jc w:val="center"/>
              <w:rPr>
                <w:rFonts w:eastAsia="Calibri"/>
                <w:lang w:eastAsia="en-US"/>
              </w:rPr>
            </w:pPr>
            <w:r>
              <w:rPr>
                <w:rFonts w:eastAsia="Calibri"/>
                <w:bCs/>
                <w:sz w:val="28"/>
                <w:szCs w:val="28"/>
                <w:lang w:eastAsia="en-US"/>
              </w:rPr>
              <w:t>а</w:t>
            </w:r>
          </w:p>
        </w:tc>
        <w:tc>
          <w:tcPr>
            <w:tcW w:w="1657" w:type="dxa"/>
            <w:vAlign w:val="center"/>
          </w:tcPr>
          <w:p w:rsidR="00173A1F" w:rsidRPr="00173A1F" w:rsidRDefault="00173A1F" w:rsidP="00173A1F">
            <w:pPr>
              <w:spacing w:line="360" w:lineRule="auto"/>
              <w:jc w:val="center"/>
              <w:rPr>
                <w:rFonts w:eastAsia="Calibri"/>
                <w:bCs/>
                <w:sz w:val="28"/>
                <w:szCs w:val="28"/>
                <w:lang w:eastAsia="en-US"/>
              </w:rPr>
            </w:pPr>
            <w:r w:rsidRPr="00173A1F">
              <w:rPr>
                <w:rFonts w:eastAsia="Calibri"/>
                <w:bCs/>
                <w:sz w:val="28"/>
                <w:szCs w:val="28"/>
                <w:lang w:eastAsia="en-US"/>
              </w:rPr>
              <w:t>1</w:t>
            </w:r>
          </w:p>
        </w:tc>
      </w:tr>
    </w:tbl>
    <w:p w:rsidR="00173A1F" w:rsidRPr="00173A1F" w:rsidRDefault="00173A1F" w:rsidP="00173A1F">
      <w:pPr>
        <w:spacing w:line="360" w:lineRule="auto"/>
        <w:ind w:firstLine="851"/>
        <w:jc w:val="both"/>
        <w:rPr>
          <w:rFonts w:eastAsia="Calibri"/>
          <w:b/>
          <w:color w:val="F79646"/>
          <w:sz w:val="28"/>
          <w:szCs w:val="28"/>
          <w:lang w:eastAsia="en-US"/>
        </w:rPr>
      </w:pPr>
    </w:p>
    <w:p w:rsidR="00173A1F" w:rsidRPr="00173A1F" w:rsidRDefault="00173A1F" w:rsidP="00173A1F">
      <w:pPr>
        <w:shd w:val="clear" w:color="auto" w:fill="FFFFFF"/>
        <w:autoSpaceDE w:val="0"/>
        <w:autoSpaceDN w:val="0"/>
        <w:adjustRightInd w:val="0"/>
        <w:spacing w:line="360" w:lineRule="auto"/>
        <w:ind w:firstLine="851"/>
        <w:jc w:val="both"/>
        <w:rPr>
          <w:b/>
          <w:color w:val="000000"/>
          <w:sz w:val="28"/>
          <w:szCs w:val="28"/>
          <w:lang w:eastAsia="en-US"/>
        </w:rPr>
      </w:pPr>
      <w:r w:rsidRPr="00173A1F">
        <w:rPr>
          <w:b/>
          <w:color w:val="000000"/>
          <w:sz w:val="28"/>
          <w:szCs w:val="28"/>
          <w:lang w:eastAsia="en-US"/>
        </w:rPr>
        <w:t>Самостоятельная работа № 1</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color w:val="000000"/>
          <w:sz w:val="28"/>
          <w:szCs w:val="28"/>
          <w:lang w:eastAsia="en-US"/>
        </w:rPr>
        <w:t>Дополните определения.</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rFonts w:eastAsia="Calibri"/>
          <w:color w:val="000000"/>
          <w:sz w:val="28"/>
          <w:szCs w:val="28"/>
          <w:lang w:eastAsia="en-US"/>
        </w:rPr>
        <w:lastRenderedPageBreak/>
        <w:t xml:space="preserve">1 </w:t>
      </w:r>
      <w:r w:rsidRPr="00173A1F">
        <w:rPr>
          <w:color w:val="000000"/>
          <w:sz w:val="28"/>
          <w:szCs w:val="28"/>
          <w:lang w:eastAsia="en-US"/>
        </w:rPr>
        <w:t>Обоснование экономической целесообразности, объемов и сроков осуществления капитальных вложений, в том числе не</w:t>
      </w:r>
      <w:r w:rsidRPr="00173A1F">
        <w:rPr>
          <w:color w:val="000000"/>
          <w:sz w:val="28"/>
          <w:szCs w:val="28"/>
          <w:lang w:eastAsia="en-US"/>
        </w:rPr>
        <w:softHyphen/>
        <w:t>обходимая проектно-сметная документация, а также описание практических действий по осуществлению инвестиций, называется …</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rFonts w:eastAsia="Calibri"/>
          <w:color w:val="000000"/>
          <w:sz w:val="28"/>
          <w:szCs w:val="28"/>
          <w:lang w:eastAsia="en-US"/>
        </w:rPr>
        <w:t xml:space="preserve">2 ... </w:t>
      </w:r>
      <w:r w:rsidRPr="00173A1F">
        <w:rPr>
          <w:color w:val="000000"/>
          <w:sz w:val="28"/>
          <w:szCs w:val="28"/>
          <w:lang w:eastAsia="en-US"/>
        </w:rPr>
        <w:t>– это вложение инвестиций и осуществление практи</w:t>
      </w:r>
      <w:r w:rsidRPr="00173A1F">
        <w:rPr>
          <w:color w:val="000000"/>
          <w:sz w:val="28"/>
          <w:szCs w:val="28"/>
          <w:lang w:eastAsia="en-US"/>
        </w:rPr>
        <w:softHyphen/>
        <w:t>ческих действий в целях получения прибыли и положительного эффекта.</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rFonts w:eastAsia="Calibri"/>
          <w:color w:val="000000"/>
          <w:sz w:val="28"/>
          <w:szCs w:val="28"/>
          <w:lang w:eastAsia="en-US"/>
        </w:rPr>
        <w:t xml:space="preserve">3 </w:t>
      </w:r>
      <w:r w:rsidRPr="00173A1F">
        <w:rPr>
          <w:color w:val="000000"/>
          <w:sz w:val="28"/>
          <w:szCs w:val="28"/>
          <w:lang w:eastAsia="en-US"/>
        </w:rPr>
        <w:t>Деятельность по инвестированию в основной капитал, в том числе затраты на новое строительство, расширение, реконструкцию и техническое перевооружение действующих предприятий, приоб</w:t>
      </w:r>
      <w:r w:rsidRPr="00173A1F">
        <w:rPr>
          <w:color w:val="000000"/>
          <w:sz w:val="28"/>
          <w:szCs w:val="28"/>
          <w:lang w:eastAsia="en-US"/>
        </w:rPr>
        <w:softHyphen/>
        <w:t>ретение машин, оборудование и другие затраты, является...</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rFonts w:eastAsia="Calibri"/>
          <w:color w:val="000000"/>
          <w:sz w:val="28"/>
          <w:szCs w:val="28"/>
          <w:lang w:eastAsia="en-US"/>
        </w:rPr>
        <w:t xml:space="preserve">4 </w:t>
      </w:r>
      <w:r w:rsidRPr="00173A1F">
        <w:rPr>
          <w:color w:val="000000"/>
          <w:sz w:val="28"/>
          <w:szCs w:val="28"/>
          <w:lang w:eastAsia="en-US"/>
        </w:rPr>
        <w:t>Субъект инвестиционной деятельности, юридическое или физическое лицо, обеспечивающее на принадлежащем ему зе</w:t>
      </w:r>
      <w:r w:rsidRPr="00173A1F">
        <w:rPr>
          <w:color w:val="000000"/>
          <w:sz w:val="28"/>
          <w:szCs w:val="28"/>
          <w:lang w:eastAsia="en-US"/>
        </w:rPr>
        <w:softHyphen/>
        <w:t>мельном участке строительство, а также выполнение инженерных изысканий, подготовку проектной документации для строитель</w:t>
      </w:r>
      <w:r w:rsidRPr="00173A1F">
        <w:rPr>
          <w:color w:val="000000"/>
          <w:sz w:val="28"/>
          <w:szCs w:val="28"/>
          <w:lang w:eastAsia="en-US"/>
        </w:rPr>
        <w:softHyphen/>
        <w:t>ства, – это.....</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rFonts w:eastAsia="Calibri"/>
          <w:color w:val="000000"/>
          <w:sz w:val="28"/>
          <w:szCs w:val="28"/>
          <w:lang w:eastAsia="en-US"/>
        </w:rPr>
        <w:t>5.... –</w:t>
      </w:r>
      <w:r w:rsidRPr="00173A1F">
        <w:rPr>
          <w:color w:val="000000"/>
          <w:sz w:val="28"/>
          <w:szCs w:val="28"/>
          <w:lang w:eastAsia="en-US"/>
        </w:rPr>
        <w:t xml:space="preserve"> это документ, подтверждающий право юридического или физического лица на определенный род деятельности или вы</w:t>
      </w:r>
      <w:r w:rsidRPr="00173A1F">
        <w:rPr>
          <w:color w:val="000000"/>
          <w:sz w:val="28"/>
          <w:szCs w:val="28"/>
          <w:lang w:eastAsia="en-US"/>
        </w:rPr>
        <w:softHyphen/>
        <w:t>полнение отдельных видов работ.</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rFonts w:eastAsia="Calibri"/>
          <w:color w:val="000000"/>
          <w:sz w:val="28"/>
          <w:szCs w:val="28"/>
          <w:lang w:eastAsia="en-US"/>
        </w:rPr>
        <w:t xml:space="preserve">6....– </w:t>
      </w:r>
      <w:r w:rsidRPr="00173A1F">
        <w:rPr>
          <w:color w:val="000000"/>
          <w:sz w:val="28"/>
          <w:szCs w:val="28"/>
          <w:lang w:eastAsia="en-US"/>
        </w:rPr>
        <w:t>это субъект инвестиционной деятельности, юридиче</w:t>
      </w:r>
      <w:r w:rsidRPr="00173A1F">
        <w:rPr>
          <w:color w:val="000000"/>
          <w:sz w:val="28"/>
          <w:szCs w:val="28"/>
          <w:lang w:eastAsia="en-US"/>
        </w:rPr>
        <w:softHyphen/>
        <w:t>ское или физическое лицо, осуществляющее из собственных, при</w:t>
      </w:r>
      <w:r w:rsidRPr="00173A1F">
        <w:rPr>
          <w:color w:val="000000"/>
          <w:sz w:val="28"/>
          <w:szCs w:val="28"/>
          <w:lang w:eastAsia="en-US"/>
        </w:rPr>
        <w:softHyphen/>
        <w:t>влеченных или заемных имущественных, финансовых, интеллекту</w:t>
      </w:r>
      <w:r w:rsidRPr="00173A1F">
        <w:rPr>
          <w:color w:val="000000"/>
          <w:sz w:val="28"/>
          <w:szCs w:val="28"/>
          <w:lang w:eastAsia="en-US"/>
        </w:rPr>
        <w:softHyphen/>
        <w:t>альных и других средств финансирование строительного объекта.</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rFonts w:eastAsia="Calibri"/>
          <w:color w:val="000000"/>
          <w:sz w:val="28"/>
          <w:szCs w:val="28"/>
          <w:lang w:eastAsia="en-US"/>
        </w:rPr>
        <w:t xml:space="preserve">7 </w:t>
      </w:r>
      <w:r w:rsidRPr="00173A1F">
        <w:rPr>
          <w:color w:val="000000"/>
          <w:sz w:val="28"/>
          <w:szCs w:val="28"/>
          <w:lang w:eastAsia="en-US"/>
        </w:rPr>
        <w:t>Технические параметры проектируемого объекта, сроки строи</w:t>
      </w:r>
      <w:r w:rsidRPr="00173A1F">
        <w:rPr>
          <w:color w:val="000000"/>
          <w:sz w:val="28"/>
          <w:szCs w:val="28"/>
          <w:lang w:eastAsia="en-US"/>
        </w:rPr>
        <w:softHyphen/>
        <w:t>тельства, стадийность проектирования и другие исходные данные, необходимые для качественной разработки проектно-сметной до</w:t>
      </w:r>
      <w:r w:rsidRPr="00173A1F">
        <w:rPr>
          <w:color w:val="000000"/>
          <w:sz w:val="28"/>
          <w:szCs w:val="28"/>
          <w:lang w:eastAsia="en-US"/>
        </w:rPr>
        <w:softHyphen/>
        <w:t>кументации, указываются......</w:t>
      </w:r>
    </w:p>
    <w:p w:rsidR="00173A1F" w:rsidRPr="00173A1F" w:rsidRDefault="00173A1F" w:rsidP="00173A1F">
      <w:pPr>
        <w:shd w:val="clear" w:color="auto" w:fill="FFFFFF"/>
        <w:autoSpaceDE w:val="0"/>
        <w:autoSpaceDN w:val="0"/>
        <w:adjustRightInd w:val="0"/>
        <w:spacing w:line="360" w:lineRule="auto"/>
        <w:ind w:firstLine="851"/>
        <w:jc w:val="both"/>
        <w:rPr>
          <w:rFonts w:eastAsia="Calibri"/>
          <w:sz w:val="28"/>
          <w:szCs w:val="28"/>
          <w:lang w:eastAsia="en-US"/>
        </w:rPr>
      </w:pPr>
      <w:r w:rsidRPr="00173A1F">
        <w:rPr>
          <w:rFonts w:eastAsia="Calibri"/>
          <w:color w:val="000000"/>
          <w:sz w:val="28"/>
          <w:szCs w:val="28"/>
          <w:lang w:eastAsia="en-US"/>
        </w:rPr>
        <w:t xml:space="preserve">8 </w:t>
      </w:r>
      <w:r w:rsidRPr="00173A1F">
        <w:rPr>
          <w:color w:val="000000"/>
          <w:sz w:val="28"/>
          <w:szCs w:val="28"/>
          <w:lang w:eastAsia="en-US"/>
        </w:rPr>
        <w:t>Комплект рабочих чертежей, по которым выполняются все строительно-монтажные работы по запроектированному объекту, является основой составления локальных и сводных ведомостей потребности в ресурсах, разработки локальных и объектных смет составляющие...... документации.</w:t>
      </w:r>
    </w:p>
    <w:p w:rsidR="00173A1F" w:rsidRPr="00173A1F" w:rsidRDefault="00173A1F" w:rsidP="00173A1F">
      <w:pPr>
        <w:spacing w:line="360" w:lineRule="auto"/>
        <w:ind w:firstLine="851"/>
        <w:jc w:val="both"/>
        <w:rPr>
          <w:b/>
          <w:sz w:val="28"/>
          <w:szCs w:val="28"/>
        </w:rPr>
      </w:pPr>
      <w:r w:rsidRPr="00173A1F">
        <w:rPr>
          <w:b/>
          <w:sz w:val="28"/>
          <w:szCs w:val="28"/>
        </w:rPr>
        <w:lastRenderedPageBreak/>
        <w:t>Эталоны ответов на самостоятельную работу</w:t>
      </w:r>
    </w:p>
    <w:tbl>
      <w:tblPr>
        <w:tblStyle w:val="22"/>
        <w:tblW w:w="0" w:type="auto"/>
        <w:jc w:val="center"/>
        <w:tblLook w:val="04A0" w:firstRow="1" w:lastRow="0" w:firstColumn="1" w:lastColumn="0" w:noHBand="0" w:noVBand="1"/>
      </w:tblPr>
      <w:tblGrid>
        <w:gridCol w:w="1480"/>
        <w:gridCol w:w="4074"/>
        <w:gridCol w:w="1657"/>
      </w:tblGrid>
      <w:tr w:rsidR="00173A1F" w:rsidRPr="00173A1F" w:rsidTr="007F6967">
        <w:trPr>
          <w:trHeight w:val="488"/>
          <w:jc w:val="center"/>
        </w:trPr>
        <w:tc>
          <w:tcPr>
            <w:tcW w:w="1480" w:type="dxa"/>
            <w:vAlign w:val="center"/>
          </w:tcPr>
          <w:p w:rsidR="00173A1F" w:rsidRPr="00173A1F" w:rsidRDefault="00173A1F" w:rsidP="00173A1F">
            <w:pPr>
              <w:spacing w:line="360" w:lineRule="auto"/>
              <w:jc w:val="center"/>
              <w:rPr>
                <w:bCs/>
                <w:sz w:val="28"/>
                <w:szCs w:val="28"/>
                <w:lang w:eastAsia="en-US"/>
              </w:rPr>
            </w:pPr>
            <w:r w:rsidRPr="00173A1F">
              <w:rPr>
                <w:sz w:val="28"/>
                <w:szCs w:val="28"/>
              </w:rPr>
              <w:t xml:space="preserve">  </w:t>
            </w:r>
            <w:r w:rsidRPr="00173A1F">
              <w:rPr>
                <w:bCs/>
                <w:sz w:val="28"/>
                <w:szCs w:val="28"/>
                <w:lang w:eastAsia="en-US"/>
              </w:rPr>
              <w:t>Номер вопроса</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Ответ</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балл</w:t>
            </w:r>
          </w:p>
        </w:tc>
      </w:tr>
      <w:tr w:rsidR="00173A1F" w:rsidRPr="00173A1F" w:rsidTr="007F6967">
        <w:trPr>
          <w:jc w:val="center"/>
        </w:trPr>
        <w:tc>
          <w:tcPr>
            <w:tcW w:w="1480"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1</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инвестиционный проект</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480"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2</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инвестиционная деятельность</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480"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3</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капитальные вложения</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480"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4</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застройщик</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480"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5</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лицензия</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480"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6</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инвестор</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480"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7</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в задании на проектирование</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480"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8</w:t>
            </w:r>
          </w:p>
        </w:tc>
        <w:tc>
          <w:tcPr>
            <w:tcW w:w="4074"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проектной</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bl>
    <w:p w:rsidR="00173A1F" w:rsidRPr="00173A1F" w:rsidRDefault="00173A1F" w:rsidP="00173A1F"/>
    <w:p w:rsidR="00173A1F" w:rsidRPr="00173A1F" w:rsidRDefault="00173A1F" w:rsidP="00173A1F"/>
    <w:p w:rsidR="00173A1F" w:rsidRPr="00173A1F" w:rsidRDefault="00173A1F" w:rsidP="00173A1F">
      <w:pPr>
        <w:spacing w:line="312" w:lineRule="auto"/>
        <w:ind w:firstLine="851"/>
        <w:jc w:val="both"/>
        <w:rPr>
          <w:bCs/>
          <w:sz w:val="28"/>
          <w:szCs w:val="28"/>
        </w:rPr>
      </w:pPr>
      <w:r w:rsidRPr="00173A1F">
        <w:rPr>
          <w:b/>
          <w:bCs/>
          <w:sz w:val="28"/>
          <w:szCs w:val="28"/>
        </w:rPr>
        <w:t>Критерии оценки</w:t>
      </w:r>
      <w:r w:rsidRPr="00173A1F">
        <w:rPr>
          <w:b/>
          <w:sz w:val="28"/>
          <w:szCs w:val="28"/>
        </w:rPr>
        <w:t xml:space="preserve"> результатов выполнения самостоятельной работы</w:t>
      </w:r>
    </w:p>
    <w:p w:rsidR="00173A1F" w:rsidRPr="00173A1F" w:rsidRDefault="00173A1F" w:rsidP="00173A1F"/>
    <w:tbl>
      <w:tblPr>
        <w:tblStyle w:val="22"/>
        <w:tblW w:w="4335" w:type="pct"/>
        <w:tblLook w:val="04A0" w:firstRow="1" w:lastRow="0" w:firstColumn="1" w:lastColumn="0" w:noHBand="0" w:noVBand="1"/>
      </w:tblPr>
      <w:tblGrid>
        <w:gridCol w:w="1491"/>
        <w:gridCol w:w="2393"/>
        <w:gridCol w:w="2391"/>
        <w:gridCol w:w="2023"/>
      </w:tblGrid>
      <w:tr w:rsidR="00173A1F" w:rsidRPr="00173A1F" w:rsidTr="007F6967">
        <w:tc>
          <w:tcPr>
            <w:tcW w:w="898" w:type="pct"/>
            <w:vAlign w:val="center"/>
          </w:tcPr>
          <w:p w:rsidR="00173A1F" w:rsidRPr="00173A1F" w:rsidRDefault="00173A1F" w:rsidP="00173A1F">
            <w:pPr>
              <w:jc w:val="center"/>
              <w:rPr>
                <w:sz w:val="28"/>
                <w:szCs w:val="28"/>
              </w:rPr>
            </w:pPr>
            <w:r w:rsidRPr="00173A1F">
              <w:rPr>
                <w:sz w:val="28"/>
                <w:szCs w:val="28"/>
              </w:rPr>
              <w:t>Оценка</w:t>
            </w:r>
          </w:p>
        </w:tc>
        <w:tc>
          <w:tcPr>
            <w:tcW w:w="1442" w:type="pct"/>
            <w:vAlign w:val="center"/>
          </w:tcPr>
          <w:p w:rsidR="00173A1F" w:rsidRPr="00173A1F" w:rsidRDefault="00173A1F" w:rsidP="00173A1F">
            <w:pPr>
              <w:jc w:val="center"/>
              <w:rPr>
                <w:sz w:val="28"/>
                <w:szCs w:val="28"/>
              </w:rPr>
            </w:pPr>
            <w:r w:rsidRPr="00173A1F">
              <w:rPr>
                <w:sz w:val="28"/>
                <w:szCs w:val="28"/>
              </w:rPr>
              <w:t>%</w:t>
            </w:r>
          </w:p>
        </w:tc>
        <w:tc>
          <w:tcPr>
            <w:tcW w:w="1441" w:type="pct"/>
            <w:vAlign w:val="center"/>
          </w:tcPr>
          <w:p w:rsidR="00173A1F" w:rsidRPr="00173A1F" w:rsidRDefault="00173A1F" w:rsidP="00173A1F">
            <w:pPr>
              <w:jc w:val="center"/>
              <w:rPr>
                <w:sz w:val="28"/>
                <w:szCs w:val="28"/>
              </w:rPr>
            </w:pPr>
            <w:r w:rsidRPr="00173A1F">
              <w:rPr>
                <w:sz w:val="28"/>
                <w:szCs w:val="28"/>
              </w:rPr>
              <w:t>Коэффициент</w:t>
            </w:r>
          </w:p>
          <w:p w:rsidR="00173A1F" w:rsidRPr="00173A1F" w:rsidRDefault="00173A1F" w:rsidP="00173A1F">
            <w:pPr>
              <w:jc w:val="center"/>
              <w:rPr>
                <w:sz w:val="28"/>
                <w:szCs w:val="28"/>
              </w:rPr>
            </w:pPr>
            <w:r w:rsidRPr="00173A1F">
              <w:rPr>
                <w:sz w:val="28"/>
                <w:szCs w:val="28"/>
              </w:rPr>
              <w:t>усвоения (К</w:t>
            </w:r>
            <w:r w:rsidRPr="00173A1F">
              <w:rPr>
                <w:sz w:val="28"/>
                <w:szCs w:val="28"/>
                <w:vertAlign w:val="subscript"/>
              </w:rPr>
              <w:t>у</w:t>
            </w:r>
            <w:r w:rsidRPr="00173A1F">
              <w:rPr>
                <w:sz w:val="28"/>
                <w:szCs w:val="28"/>
              </w:rPr>
              <w:t>)</w:t>
            </w:r>
          </w:p>
        </w:tc>
        <w:tc>
          <w:tcPr>
            <w:tcW w:w="1219" w:type="pct"/>
            <w:vAlign w:val="center"/>
          </w:tcPr>
          <w:p w:rsidR="00173A1F" w:rsidRPr="00173A1F" w:rsidRDefault="00173A1F" w:rsidP="00173A1F">
            <w:pPr>
              <w:jc w:val="center"/>
              <w:rPr>
                <w:sz w:val="28"/>
                <w:szCs w:val="28"/>
              </w:rPr>
            </w:pPr>
            <w:r w:rsidRPr="00173A1F">
              <w:rPr>
                <w:sz w:val="28"/>
                <w:szCs w:val="28"/>
              </w:rPr>
              <w:t>Сумма баллов</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«5»</w:t>
            </w:r>
          </w:p>
        </w:tc>
        <w:tc>
          <w:tcPr>
            <w:tcW w:w="1442" w:type="pct"/>
          </w:tcPr>
          <w:p w:rsidR="00173A1F" w:rsidRPr="00173A1F" w:rsidRDefault="00173A1F" w:rsidP="00173A1F">
            <w:pPr>
              <w:jc w:val="center"/>
              <w:rPr>
                <w:sz w:val="28"/>
                <w:szCs w:val="28"/>
              </w:rPr>
            </w:pPr>
            <w:r w:rsidRPr="00173A1F">
              <w:rPr>
                <w:sz w:val="28"/>
                <w:szCs w:val="28"/>
              </w:rPr>
              <w:t>100-95</w:t>
            </w:r>
          </w:p>
        </w:tc>
        <w:tc>
          <w:tcPr>
            <w:tcW w:w="1441" w:type="pct"/>
          </w:tcPr>
          <w:p w:rsidR="00173A1F" w:rsidRPr="00173A1F" w:rsidRDefault="00173A1F" w:rsidP="00173A1F">
            <w:pPr>
              <w:jc w:val="center"/>
              <w:rPr>
                <w:sz w:val="28"/>
                <w:szCs w:val="28"/>
              </w:rPr>
            </w:pPr>
            <w:r w:rsidRPr="00173A1F">
              <w:rPr>
                <w:sz w:val="28"/>
                <w:szCs w:val="28"/>
              </w:rPr>
              <w:t>0,95-1</w:t>
            </w:r>
          </w:p>
        </w:tc>
        <w:tc>
          <w:tcPr>
            <w:tcW w:w="1219" w:type="pct"/>
          </w:tcPr>
          <w:p w:rsidR="00173A1F" w:rsidRPr="00173A1F" w:rsidRDefault="00173A1F" w:rsidP="00173A1F">
            <w:pPr>
              <w:jc w:val="center"/>
              <w:rPr>
                <w:sz w:val="28"/>
                <w:szCs w:val="28"/>
              </w:rPr>
            </w:pPr>
            <w:r w:rsidRPr="00173A1F">
              <w:rPr>
                <w:sz w:val="28"/>
                <w:szCs w:val="28"/>
              </w:rPr>
              <w:t>8</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«4»</w:t>
            </w:r>
          </w:p>
        </w:tc>
        <w:tc>
          <w:tcPr>
            <w:tcW w:w="1442" w:type="pct"/>
          </w:tcPr>
          <w:p w:rsidR="00173A1F" w:rsidRPr="00173A1F" w:rsidRDefault="00173A1F" w:rsidP="00173A1F">
            <w:pPr>
              <w:jc w:val="center"/>
              <w:rPr>
                <w:sz w:val="28"/>
                <w:szCs w:val="28"/>
              </w:rPr>
            </w:pPr>
            <w:r w:rsidRPr="00173A1F">
              <w:rPr>
                <w:sz w:val="28"/>
                <w:szCs w:val="28"/>
              </w:rPr>
              <w:t>85-94</w:t>
            </w:r>
          </w:p>
        </w:tc>
        <w:tc>
          <w:tcPr>
            <w:tcW w:w="1441" w:type="pct"/>
          </w:tcPr>
          <w:p w:rsidR="00173A1F" w:rsidRPr="00173A1F" w:rsidRDefault="00173A1F" w:rsidP="00173A1F">
            <w:pPr>
              <w:jc w:val="center"/>
              <w:rPr>
                <w:sz w:val="28"/>
                <w:szCs w:val="28"/>
              </w:rPr>
            </w:pPr>
            <w:r w:rsidRPr="00173A1F">
              <w:rPr>
                <w:sz w:val="28"/>
                <w:szCs w:val="28"/>
              </w:rPr>
              <w:t>0,85-0,94</w:t>
            </w:r>
          </w:p>
        </w:tc>
        <w:tc>
          <w:tcPr>
            <w:tcW w:w="1219" w:type="pct"/>
          </w:tcPr>
          <w:p w:rsidR="00173A1F" w:rsidRPr="00173A1F" w:rsidRDefault="00173A1F" w:rsidP="00173A1F">
            <w:pPr>
              <w:jc w:val="center"/>
              <w:rPr>
                <w:sz w:val="28"/>
                <w:szCs w:val="28"/>
              </w:rPr>
            </w:pPr>
            <w:r w:rsidRPr="00173A1F">
              <w:rPr>
                <w:sz w:val="28"/>
                <w:szCs w:val="28"/>
              </w:rPr>
              <w:t>6,7</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«3»</w:t>
            </w:r>
          </w:p>
        </w:tc>
        <w:tc>
          <w:tcPr>
            <w:tcW w:w="1442" w:type="pct"/>
          </w:tcPr>
          <w:p w:rsidR="00173A1F" w:rsidRPr="00173A1F" w:rsidRDefault="00173A1F" w:rsidP="00173A1F">
            <w:pPr>
              <w:jc w:val="center"/>
              <w:rPr>
                <w:sz w:val="28"/>
                <w:szCs w:val="28"/>
              </w:rPr>
            </w:pPr>
            <w:r w:rsidRPr="00173A1F">
              <w:rPr>
                <w:sz w:val="28"/>
                <w:szCs w:val="28"/>
              </w:rPr>
              <w:t>70-84</w:t>
            </w:r>
          </w:p>
        </w:tc>
        <w:tc>
          <w:tcPr>
            <w:tcW w:w="1441" w:type="pct"/>
          </w:tcPr>
          <w:p w:rsidR="00173A1F" w:rsidRPr="00173A1F" w:rsidRDefault="00173A1F" w:rsidP="00173A1F">
            <w:pPr>
              <w:jc w:val="center"/>
              <w:rPr>
                <w:sz w:val="28"/>
                <w:szCs w:val="28"/>
              </w:rPr>
            </w:pPr>
            <w:r w:rsidRPr="00173A1F">
              <w:rPr>
                <w:sz w:val="28"/>
                <w:szCs w:val="28"/>
              </w:rPr>
              <w:t>0,7-0,84</w:t>
            </w:r>
          </w:p>
        </w:tc>
        <w:tc>
          <w:tcPr>
            <w:tcW w:w="1219" w:type="pct"/>
          </w:tcPr>
          <w:p w:rsidR="00173A1F" w:rsidRPr="00173A1F" w:rsidRDefault="00173A1F" w:rsidP="00173A1F">
            <w:pPr>
              <w:jc w:val="center"/>
              <w:rPr>
                <w:sz w:val="28"/>
                <w:szCs w:val="28"/>
              </w:rPr>
            </w:pPr>
            <w:r w:rsidRPr="00173A1F">
              <w:rPr>
                <w:sz w:val="28"/>
                <w:szCs w:val="28"/>
              </w:rPr>
              <w:t>5,4</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«2»</w:t>
            </w:r>
          </w:p>
        </w:tc>
        <w:tc>
          <w:tcPr>
            <w:tcW w:w="1442" w:type="pct"/>
          </w:tcPr>
          <w:p w:rsidR="00173A1F" w:rsidRPr="00173A1F" w:rsidRDefault="00173A1F" w:rsidP="00173A1F">
            <w:pPr>
              <w:jc w:val="center"/>
              <w:rPr>
                <w:sz w:val="28"/>
                <w:szCs w:val="28"/>
              </w:rPr>
            </w:pPr>
            <w:r w:rsidRPr="00173A1F">
              <w:rPr>
                <w:sz w:val="28"/>
                <w:szCs w:val="28"/>
              </w:rPr>
              <w:t>Менее 70</w:t>
            </w:r>
          </w:p>
        </w:tc>
        <w:tc>
          <w:tcPr>
            <w:tcW w:w="1441" w:type="pct"/>
          </w:tcPr>
          <w:p w:rsidR="00173A1F" w:rsidRPr="00173A1F" w:rsidRDefault="00173A1F" w:rsidP="00173A1F">
            <w:pPr>
              <w:jc w:val="center"/>
              <w:rPr>
                <w:sz w:val="28"/>
                <w:szCs w:val="28"/>
              </w:rPr>
            </w:pPr>
            <w:r w:rsidRPr="00173A1F">
              <w:rPr>
                <w:sz w:val="28"/>
                <w:szCs w:val="28"/>
              </w:rPr>
              <w:t>0,5-0,69</w:t>
            </w:r>
          </w:p>
        </w:tc>
        <w:tc>
          <w:tcPr>
            <w:tcW w:w="1219" w:type="pct"/>
          </w:tcPr>
          <w:p w:rsidR="00173A1F" w:rsidRPr="00173A1F" w:rsidRDefault="00173A1F" w:rsidP="00173A1F">
            <w:pPr>
              <w:jc w:val="center"/>
              <w:rPr>
                <w:sz w:val="28"/>
                <w:szCs w:val="28"/>
              </w:rPr>
            </w:pPr>
            <w:r w:rsidRPr="00173A1F">
              <w:rPr>
                <w:sz w:val="28"/>
                <w:szCs w:val="28"/>
              </w:rPr>
              <w:t>1-3</w:t>
            </w:r>
          </w:p>
        </w:tc>
      </w:tr>
    </w:tbl>
    <w:p w:rsidR="00173A1F" w:rsidRPr="00173A1F" w:rsidRDefault="00173A1F" w:rsidP="00173A1F">
      <w:pPr>
        <w:shd w:val="clear" w:color="auto" w:fill="FFFFFF"/>
        <w:autoSpaceDE w:val="0"/>
        <w:autoSpaceDN w:val="0"/>
        <w:adjustRightInd w:val="0"/>
        <w:rPr>
          <w:rFonts w:eastAsia="Calibri"/>
          <w:lang w:eastAsia="en-US"/>
        </w:rPr>
      </w:pPr>
    </w:p>
    <w:p w:rsidR="00173A1F" w:rsidRPr="00173A1F" w:rsidRDefault="00173A1F" w:rsidP="00173A1F">
      <w:pPr>
        <w:spacing w:line="360" w:lineRule="auto"/>
        <w:ind w:firstLine="851"/>
        <w:jc w:val="both"/>
        <w:rPr>
          <w:b/>
          <w:sz w:val="28"/>
          <w:szCs w:val="28"/>
        </w:rPr>
      </w:pPr>
    </w:p>
    <w:p w:rsidR="00173A1F" w:rsidRPr="00173A1F" w:rsidRDefault="00173A1F" w:rsidP="00173A1F">
      <w:pPr>
        <w:spacing w:line="360" w:lineRule="auto"/>
        <w:ind w:firstLine="851"/>
        <w:jc w:val="both"/>
        <w:rPr>
          <w:b/>
          <w:sz w:val="28"/>
          <w:szCs w:val="28"/>
        </w:rPr>
      </w:pPr>
      <w:r w:rsidRPr="00173A1F">
        <w:rPr>
          <w:b/>
          <w:sz w:val="28"/>
          <w:szCs w:val="28"/>
        </w:rPr>
        <w:t xml:space="preserve">Тема 1.2.1 Становление и развитие сметных нормативов. </w:t>
      </w:r>
    </w:p>
    <w:p w:rsidR="00173A1F" w:rsidRPr="00173A1F" w:rsidRDefault="00173A1F" w:rsidP="00173A1F">
      <w:pPr>
        <w:spacing w:line="360" w:lineRule="auto"/>
        <w:ind w:firstLine="851"/>
        <w:jc w:val="both"/>
        <w:rPr>
          <w:b/>
          <w:sz w:val="28"/>
          <w:szCs w:val="28"/>
        </w:rPr>
      </w:pPr>
      <w:r w:rsidRPr="00173A1F">
        <w:rPr>
          <w:b/>
          <w:sz w:val="28"/>
          <w:szCs w:val="28"/>
        </w:rPr>
        <w:t xml:space="preserve">Классификация сметных нормативов. Система сметных </w:t>
      </w:r>
    </w:p>
    <w:p w:rsidR="00173A1F" w:rsidRPr="00173A1F" w:rsidRDefault="00173A1F" w:rsidP="00173A1F">
      <w:pPr>
        <w:spacing w:line="360" w:lineRule="auto"/>
        <w:ind w:firstLine="851"/>
        <w:jc w:val="both"/>
        <w:rPr>
          <w:b/>
          <w:sz w:val="28"/>
          <w:szCs w:val="28"/>
        </w:rPr>
      </w:pPr>
      <w:r w:rsidRPr="00173A1F">
        <w:rPr>
          <w:b/>
          <w:sz w:val="28"/>
          <w:szCs w:val="28"/>
        </w:rPr>
        <w:t>нормативов в строительной отрасли</w:t>
      </w:r>
    </w:p>
    <w:p w:rsidR="00173A1F" w:rsidRPr="00173A1F" w:rsidRDefault="00173A1F" w:rsidP="00173A1F">
      <w:pPr>
        <w:spacing w:line="360" w:lineRule="auto"/>
        <w:ind w:firstLine="851"/>
        <w:contextualSpacing/>
        <w:jc w:val="both"/>
        <w:rPr>
          <w:rFonts w:eastAsia="Calibri"/>
          <w:b/>
          <w:color w:val="F79646"/>
          <w:sz w:val="28"/>
          <w:szCs w:val="28"/>
          <w:lang w:eastAsia="en-US"/>
        </w:rPr>
      </w:pPr>
    </w:p>
    <w:p w:rsidR="00173A1F" w:rsidRPr="00173A1F" w:rsidRDefault="00173A1F" w:rsidP="00173A1F">
      <w:pPr>
        <w:spacing w:line="360" w:lineRule="auto"/>
        <w:ind w:firstLine="851"/>
        <w:contextualSpacing/>
        <w:jc w:val="both"/>
        <w:rPr>
          <w:rFonts w:eastAsia="Calibri"/>
          <w:b/>
          <w:sz w:val="28"/>
          <w:szCs w:val="28"/>
          <w:lang w:eastAsia="en-US"/>
        </w:rPr>
      </w:pPr>
      <w:r w:rsidRPr="00173A1F">
        <w:rPr>
          <w:rFonts w:eastAsia="Calibri"/>
          <w:b/>
          <w:sz w:val="28"/>
          <w:szCs w:val="28"/>
          <w:lang w:eastAsia="en-US"/>
        </w:rPr>
        <w:t xml:space="preserve">Форма контроля: </w:t>
      </w:r>
      <w:r w:rsidRPr="00173A1F">
        <w:rPr>
          <w:rFonts w:eastAsia="Calibri"/>
          <w:sz w:val="28"/>
          <w:szCs w:val="28"/>
          <w:lang w:eastAsia="en-US"/>
        </w:rPr>
        <w:t>тестовый контроль.</w:t>
      </w:r>
    </w:p>
    <w:p w:rsidR="00173A1F" w:rsidRPr="00173A1F" w:rsidRDefault="00173A1F" w:rsidP="00173A1F">
      <w:pPr>
        <w:tabs>
          <w:tab w:val="left" w:pos="851"/>
        </w:tabs>
        <w:spacing w:line="360" w:lineRule="auto"/>
        <w:ind w:firstLine="851"/>
        <w:jc w:val="both"/>
        <w:rPr>
          <w:rFonts w:eastAsia="Calibri"/>
          <w:b/>
          <w:sz w:val="28"/>
          <w:szCs w:val="28"/>
          <w:lang w:eastAsia="en-US"/>
        </w:rPr>
      </w:pPr>
      <w:r w:rsidRPr="00173A1F">
        <w:rPr>
          <w:rFonts w:eastAsia="Calibri"/>
          <w:b/>
          <w:sz w:val="28"/>
          <w:szCs w:val="28"/>
          <w:lang w:eastAsia="en-US"/>
        </w:rPr>
        <w:t xml:space="preserve">Пояснение к работе: </w:t>
      </w:r>
      <w:r w:rsidRPr="00173A1F">
        <w:rPr>
          <w:rFonts w:eastAsia="Calibri"/>
          <w:sz w:val="28"/>
          <w:szCs w:val="28"/>
          <w:lang w:eastAsia="en-US"/>
        </w:rPr>
        <w:t>на выполнение тестовых заданий отводится по 20 минут. Обучающиеся выполняют тестовые задания.</w:t>
      </w:r>
    </w:p>
    <w:p w:rsidR="00173A1F" w:rsidRPr="00173A1F" w:rsidRDefault="00173A1F" w:rsidP="00173A1F">
      <w:pPr>
        <w:tabs>
          <w:tab w:val="left" w:pos="851"/>
        </w:tabs>
        <w:spacing w:line="360" w:lineRule="auto"/>
        <w:ind w:firstLine="851"/>
        <w:jc w:val="both"/>
        <w:rPr>
          <w:rFonts w:eastAsia="Calibri"/>
          <w:b/>
          <w:color w:val="F79646"/>
          <w:sz w:val="28"/>
          <w:szCs w:val="28"/>
          <w:lang w:eastAsia="en-US"/>
        </w:rPr>
      </w:pPr>
    </w:p>
    <w:p w:rsidR="00173A1F" w:rsidRPr="00173A1F" w:rsidRDefault="00173A1F" w:rsidP="00173A1F">
      <w:pPr>
        <w:jc w:val="both"/>
        <w:rPr>
          <w:rFonts w:eastAsia="Calibri"/>
          <w:b/>
          <w:sz w:val="28"/>
          <w:szCs w:val="28"/>
          <w:lang w:eastAsia="en-US"/>
        </w:rPr>
      </w:pPr>
      <w:r w:rsidRPr="00173A1F">
        <w:rPr>
          <w:rFonts w:eastAsia="Calibri"/>
          <w:b/>
          <w:sz w:val="28"/>
          <w:szCs w:val="28"/>
          <w:lang w:eastAsia="en-US"/>
        </w:rPr>
        <w:t>Тест № 2</w:t>
      </w:r>
    </w:p>
    <w:p w:rsidR="00173A1F" w:rsidRPr="00173A1F" w:rsidRDefault="00173A1F" w:rsidP="00173A1F">
      <w:pPr>
        <w:jc w:val="both"/>
        <w:rPr>
          <w:b/>
          <w:sz w:val="28"/>
          <w:szCs w:val="28"/>
        </w:rPr>
      </w:pPr>
      <w:r w:rsidRPr="00173A1F">
        <w:rPr>
          <w:rFonts w:eastAsia="Calibri"/>
          <w:b/>
          <w:sz w:val="28"/>
          <w:szCs w:val="28"/>
          <w:lang w:eastAsia="en-US"/>
        </w:rPr>
        <w:lastRenderedPageBreak/>
        <w:t>Тема «</w:t>
      </w:r>
      <w:r w:rsidRPr="00173A1F">
        <w:rPr>
          <w:b/>
          <w:sz w:val="28"/>
          <w:szCs w:val="28"/>
        </w:rPr>
        <w:t>Становление и развитие сметных нормативов. Классификация сметных нормативов. Система сметных нормативов в строительной отрасли»</w:t>
      </w:r>
    </w:p>
    <w:p w:rsidR="00173A1F" w:rsidRPr="00173A1F" w:rsidRDefault="00173A1F" w:rsidP="00173A1F">
      <w:pPr>
        <w:jc w:val="center"/>
        <w:rPr>
          <w:rFonts w:eastAsia="Calibri"/>
          <w:b/>
          <w:sz w:val="28"/>
          <w:szCs w:val="28"/>
          <w:lang w:eastAsia="en-US"/>
        </w:rPr>
      </w:pPr>
    </w:p>
    <w:tbl>
      <w:tblPr>
        <w:tblStyle w:val="22"/>
        <w:tblW w:w="0" w:type="auto"/>
        <w:tblInd w:w="-459" w:type="dxa"/>
        <w:tblLook w:val="04A0" w:firstRow="1" w:lastRow="0" w:firstColumn="1" w:lastColumn="0" w:noHBand="0" w:noVBand="1"/>
      </w:tblPr>
      <w:tblGrid>
        <w:gridCol w:w="3038"/>
        <w:gridCol w:w="5792"/>
        <w:gridCol w:w="1200"/>
      </w:tblGrid>
      <w:tr w:rsidR="00173A1F" w:rsidRPr="00173A1F" w:rsidTr="007F6967">
        <w:tc>
          <w:tcPr>
            <w:tcW w:w="3119" w:type="dxa"/>
            <w:vAlign w:val="center"/>
          </w:tcPr>
          <w:p w:rsidR="00173A1F" w:rsidRPr="00173A1F" w:rsidRDefault="00173A1F" w:rsidP="00173A1F">
            <w:pPr>
              <w:jc w:val="center"/>
            </w:pPr>
            <w:r w:rsidRPr="00173A1F">
              <w:t>Вопросы</w:t>
            </w:r>
          </w:p>
        </w:tc>
        <w:tc>
          <w:tcPr>
            <w:tcW w:w="6237" w:type="dxa"/>
            <w:vAlign w:val="center"/>
          </w:tcPr>
          <w:p w:rsidR="00173A1F" w:rsidRPr="00173A1F" w:rsidRDefault="00173A1F" w:rsidP="00173A1F">
            <w:pPr>
              <w:jc w:val="center"/>
            </w:pPr>
            <w:r w:rsidRPr="00173A1F">
              <w:t>Варианты ответов</w:t>
            </w:r>
          </w:p>
        </w:tc>
        <w:tc>
          <w:tcPr>
            <w:tcW w:w="1240" w:type="dxa"/>
            <w:vAlign w:val="center"/>
          </w:tcPr>
          <w:p w:rsidR="00173A1F" w:rsidRPr="00173A1F" w:rsidRDefault="00173A1F" w:rsidP="00173A1F">
            <w:pPr>
              <w:jc w:val="center"/>
            </w:pPr>
            <w:r w:rsidRPr="00173A1F">
              <w:t>Кол. баллов</w:t>
            </w:r>
          </w:p>
        </w:tc>
      </w:tr>
      <w:tr w:rsidR="00173A1F" w:rsidRPr="00173A1F" w:rsidTr="007F6967">
        <w:tc>
          <w:tcPr>
            <w:tcW w:w="3119" w:type="dxa"/>
            <w:vAlign w:val="center"/>
          </w:tcPr>
          <w:p w:rsidR="00173A1F" w:rsidRPr="00173A1F" w:rsidRDefault="00173A1F" w:rsidP="00173A1F">
            <w:r w:rsidRPr="00173A1F">
              <w:t>1 Под сметной нормой рассматривается</w:t>
            </w:r>
          </w:p>
        </w:tc>
        <w:tc>
          <w:tcPr>
            <w:tcW w:w="6237" w:type="dxa"/>
            <w:vAlign w:val="center"/>
          </w:tcPr>
          <w:p w:rsidR="00173A1F" w:rsidRPr="00173A1F" w:rsidRDefault="00173A1F" w:rsidP="00173A1F">
            <w:r w:rsidRPr="00173A1F">
              <w:t>1) совокупность ресурсов, установленная на принятый измеритель строительных, монтажных и других работ;</w:t>
            </w:r>
          </w:p>
          <w:p w:rsidR="00173A1F" w:rsidRPr="00173A1F" w:rsidRDefault="00173A1F" w:rsidP="00173A1F">
            <w:r w:rsidRPr="00173A1F">
              <w:t>2) затраты труда работников строительства и времени работы строительных машин;</w:t>
            </w:r>
          </w:p>
          <w:p w:rsidR="00173A1F" w:rsidRPr="00173A1F" w:rsidRDefault="00173A1F" w:rsidP="00173A1F">
            <w:r w:rsidRPr="00173A1F">
              <w:t>3) стоимость труда работников строительства, эксплуатации строительных машин, потребных материалов и т.п.</w:t>
            </w:r>
          </w:p>
        </w:tc>
        <w:tc>
          <w:tcPr>
            <w:tcW w:w="1240" w:type="dxa"/>
            <w:vAlign w:val="center"/>
          </w:tcPr>
          <w:p w:rsidR="00173A1F" w:rsidRPr="00173A1F" w:rsidRDefault="00173A1F" w:rsidP="00173A1F">
            <w:pPr>
              <w:jc w:val="center"/>
            </w:pPr>
            <w:r w:rsidRPr="00173A1F">
              <w:t>1</w:t>
            </w:r>
          </w:p>
        </w:tc>
      </w:tr>
      <w:tr w:rsidR="00173A1F" w:rsidRPr="00173A1F" w:rsidTr="007F6967">
        <w:tc>
          <w:tcPr>
            <w:tcW w:w="3119" w:type="dxa"/>
            <w:vAlign w:val="center"/>
          </w:tcPr>
          <w:p w:rsidR="00173A1F" w:rsidRPr="00173A1F" w:rsidRDefault="00173A1F" w:rsidP="00173A1F">
            <w:pPr>
              <w:shd w:val="clear" w:color="auto" w:fill="FFFFFF"/>
              <w:autoSpaceDE w:val="0"/>
              <w:autoSpaceDN w:val="0"/>
              <w:adjustRightInd w:val="0"/>
            </w:pPr>
            <w:r w:rsidRPr="00173A1F">
              <w:rPr>
                <w:color w:val="000000"/>
              </w:rPr>
              <w:t>2 Главной функцией сметных норм является:</w:t>
            </w:r>
          </w:p>
          <w:p w:rsidR="00173A1F" w:rsidRPr="00173A1F" w:rsidRDefault="00173A1F" w:rsidP="00173A1F">
            <w:pPr>
              <w:shd w:val="clear" w:color="auto" w:fill="FFFFFF"/>
              <w:autoSpaceDE w:val="0"/>
              <w:autoSpaceDN w:val="0"/>
              <w:adjustRightInd w:val="0"/>
              <w:rPr>
                <w:color w:val="FF0000"/>
              </w:rPr>
            </w:pPr>
          </w:p>
        </w:tc>
        <w:tc>
          <w:tcPr>
            <w:tcW w:w="6237" w:type="dxa"/>
            <w:vAlign w:val="center"/>
          </w:tcPr>
          <w:p w:rsidR="00173A1F" w:rsidRPr="00173A1F" w:rsidRDefault="00173A1F" w:rsidP="00173A1F">
            <w:pPr>
              <w:shd w:val="clear" w:color="auto" w:fill="FFFFFF"/>
              <w:autoSpaceDE w:val="0"/>
              <w:autoSpaceDN w:val="0"/>
              <w:adjustRightInd w:val="0"/>
            </w:pPr>
            <w:r w:rsidRPr="00173A1F">
              <w:rPr>
                <w:color w:val="000000"/>
              </w:rPr>
              <w:t>1)  определение минимально необходимого количества ресур</w:t>
            </w:r>
            <w:r w:rsidRPr="00173A1F">
              <w:rPr>
                <w:color w:val="000000"/>
              </w:rPr>
              <w:softHyphen/>
              <w:t>сов для выполнения определенного вида работ;</w:t>
            </w:r>
          </w:p>
          <w:p w:rsidR="00173A1F" w:rsidRPr="00173A1F" w:rsidRDefault="00173A1F" w:rsidP="00173A1F">
            <w:pPr>
              <w:shd w:val="clear" w:color="auto" w:fill="FFFFFF"/>
              <w:autoSpaceDE w:val="0"/>
              <w:autoSpaceDN w:val="0"/>
              <w:adjustRightInd w:val="0"/>
            </w:pPr>
            <w:r w:rsidRPr="00173A1F">
              <w:rPr>
                <w:color w:val="000000"/>
              </w:rPr>
              <w:t>2)  определение порядка использования совокупности ресур</w:t>
            </w:r>
            <w:r w:rsidRPr="00173A1F">
              <w:rPr>
                <w:color w:val="000000"/>
              </w:rPr>
              <w:softHyphen/>
              <w:t>сов, установленных на принятый измеритель строительных, монтажных или других работ;</w:t>
            </w:r>
          </w:p>
          <w:p w:rsidR="00173A1F" w:rsidRPr="00173A1F" w:rsidRDefault="00173A1F" w:rsidP="00173A1F">
            <w:pPr>
              <w:shd w:val="clear" w:color="auto" w:fill="FFFFFF"/>
              <w:autoSpaceDE w:val="0"/>
              <w:autoSpaceDN w:val="0"/>
              <w:adjustRightInd w:val="0"/>
            </w:pPr>
            <w:r w:rsidRPr="00173A1F">
              <w:rPr>
                <w:color w:val="000000"/>
              </w:rPr>
              <w:t>3)  определение нормативного количества ресурсов, минималь</w:t>
            </w:r>
            <w:r w:rsidRPr="00173A1F">
              <w:rPr>
                <w:color w:val="000000"/>
              </w:rPr>
              <w:softHyphen/>
              <w:t>но необходимых и достаточных для выполнения соответ</w:t>
            </w:r>
            <w:r w:rsidRPr="00173A1F">
              <w:rPr>
                <w:color w:val="000000"/>
              </w:rPr>
              <w:softHyphen/>
              <w:t>ствующего вида работ, как основы для последующего пере</w:t>
            </w:r>
            <w:r w:rsidRPr="00173A1F">
              <w:rPr>
                <w:color w:val="000000"/>
              </w:rPr>
              <w:softHyphen/>
              <w:t>хода к стоимостным показателям.</w:t>
            </w:r>
          </w:p>
        </w:tc>
        <w:tc>
          <w:tcPr>
            <w:tcW w:w="1240" w:type="dxa"/>
            <w:vAlign w:val="center"/>
          </w:tcPr>
          <w:p w:rsidR="00173A1F" w:rsidRPr="00173A1F" w:rsidRDefault="00173A1F" w:rsidP="00173A1F">
            <w:pPr>
              <w:jc w:val="center"/>
            </w:pPr>
            <w:r w:rsidRPr="00173A1F">
              <w:t>1</w:t>
            </w:r>
          </w:p>
        </w:tc>
      </w:tr>
      <w:tr w:rsidR="00173A1F" w:rsidRPr="00173A1F" w:rsidTr="007F6967">
        <w:tc>
          <w:tcPr>
            <w:tcW w:w="3119" w:type="dxa"/>
            <w:vAlign w:val="center"/>
          </w:tcPr>
          <w:p w:rsidR="00173A1F" w:rsidRPr="00173A1F" w:rsidRDefault="00173A1F" w:rsidP="00173A1F">
            <w:pPr>
              <w:rPr>
                <w:color w:val="000000"/>
              </w:rPr>
            </w:pPr>
            <w:r w:rsidRPr="00173A1F">
              <w:rPr>
                <w:color w:val="000000"/>
              </w:rPr>
              <w:t>3 Если проект предусматривает обоснованные от действующих норм отступления, то от органов государственного надзора необ</w:t>
            </w:r>
            <w:r w:rsidRPr="00173A1F">
              <w:rPr>
                <w:color w:val="000000"/>
              </w:rPr>
              <w:softHyphen/>
              <w:t>ходимо:</w:t>
            </w:r>
          </w:p>
          <w:p w:rsidR="00173A1F" w:rsidRPr="00173A1F" w:rsidRDefault="00173A1F" w:rsidP="00173A1F">
            <w:pPr>
              <w:shd w:val="clear" w:color="auto" w:fill="FFFFFF"/>
              <w:autoSpaceDE w:val="0"/>
              <w:autoSpaceDN w:val="0"/>
              <w:adjustRightInd w:val="0"/>
              <w:rPr>
                <w:color w:val="FF0000"/>
              </w:rPr>
            </w:pPr>
          </w:p>
        </w:tc>
        <w:tc>
          <w:tcPr>
            <w:tcW w:w="6237" w:type="dxa"/>
            <w:vAlign w:val="center"/>
          </w:tcPr>
          <w:p w:rsidR="00173A1F" w:rsidRPr="00173A1F" w:rsidRDefault="00173A1F" w:rsidP="00173A1F">
            <w:pPr>
              <w:shd w:val="clear" w:color="auto" w:fill="FFFFFF"/>
              <w:autoSpaceDE w:val="0"/>
              <w:autoSpaceDN w:val="0"/>
              <w:adjustRightInd w:val="0"/>
            </w:pPr>
            <w:r w:rsidRPr="00173A1F">
              <w:rPr>
                <w:color w:val="000000"/>
              </w:rPr>
              <w:t>1)  согласование;</w:t>
            </w:r>
          </w:p>
          <w:p w:rsidR="00173A1F" w:rsidRPr="00173A1F" w:rsidRDefault="00173A1F" w:rsidP="00173A1F">
            <w:pPr>
              <w:shd w:val="clear" w:color="auto" w:fill="FFFFFF"/>
              <w:autoSpaceDE w:val="0"/>
              <w:autoSpaceDN w:val="0"/>
              <w:adjustRightInd w:val="0"/>
            </w:pPr>
            <w:r w:rsidRPr="00173A1F">
              <w:rPr>
                <w:color w:val="000000"/>
              </w:rPr>
              <w:t>2)  экспертиза;</w:t>
            </w:r>
          </w:p>
          <w:p w:rsidR="00173A1F" w:rsidRPr="00173A1F" w:rsidRDefault="00173A1F" w:rsidP="00173A1F">
            <w:pPr>
              <w:shd w:val="clear" w:color="auto" w:fill="FFFFFF"/>
              <w:autoSpaceDE w:val="0"/>
              <w:autoSpaceDN w:val="0"/>
              <w:adjustRightInd w:val="0"/>
            </w:pPr>
            <w:r w:rsidRPr="00173A1F">
              <w:rPr>
                <w:color w:val="000000"/>
              </w:rPr>
              <w:t>3)  утверждение.</w:t>
            </w:r>
          </w:p>
          <w:p w:rsidR="00173A1F" w:rsidRPr="00173A1F" w:rsidRDefault="00173A1F" w:rsidP="00173A1F">
            <w:pPr>
              <w:contextualSpacing/>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3119" w:type="dxa"/>
            <w:vAlign w:val="center"/>
          </w:tcPr>
          <w:p w:rsidR="00173A1F" w:rsidRPr="00173A1F" w:rsidRDefault="00173A1F" w:rsidP="00173A1F">
            <w:pPr>
              <w:shd w:val="clear" w:color="auto" w:fill="FFFFFF"/>
              <w:autoSpaceDE w:val="0"/>
              <w:autoSpaceDN w:val="0"/>
              <w:adjustRightInd w:val="0"/>
            </w:pPr>
            <w:r w:rsidRPr="00173A1F">
              <w:rPr>
                <w:color w:val="000000"/>
              </w:rPr>
              <w:t>4 Проектные работы:</w:t>
            </w:r>
          </w:p>
          <w:p w:rsidR="00173A1F" w:rsidRPr="00173A1F" w:rsidRDefault="00173A1F" w:rsidP="00173A1F">
            <w:pPr>
              <w:shd w:val="clear" w:color="auto" w:fill="FFFFFF"/>
              <w:autoSpaceDE w:val="0"/>
              <w:autoSpaceDN w:val="0"/>
              <w:adjustRightInd w:val="0"/>
              <w:rPr>
                <w:color w:val="FF0000"/>
              </w:rPr>
            </w:pPr>
          </w:p>
        </w:tc>
        <w:tc>
          <w:tcPr>
            <w:tcW w:w="6237" w:type="dxa"/>
            <w:vAlign w:val="center"/>
          </w:tcPr>
          <w:p w:rsidR="00173A1F" w:rsidRPr="00173A1F" w:rsidRDefault="00173A1F" w:rsidP="00173A1F">
            <w:pPr>
              <w:shd w:val="clear" w:color="auto" w:fill="FFFFFF"/>
              <w:autoSpaceDE w:val="0"/>
              <w:autoSpaceDN w:val="0"/>
              <w:adjustRightInd w:val="0"/>
            </w:pPr>
            <w:r w:rsidRPr="00173A1F">
              <w:rPr>
                <w:color w:val="000000"/>
              </w:rPr>
              <w:t>1)  не требуют наличия лицензии;</w:t>
            </w:r>
          </w:p>
          <w:p w:rsidR="00173A1F" w:rsidRPr="00173A1F" w:rsidRDefault="00173A1F" w:rsidP="00173A1F">
            <w:pPr>
              <w:shd w:val="clear" w:color="auto" w:fill="FFFFFF"/>
              <w:autoSpaceDE w:val="0"/>
              <w:autoSpaceDN w:val="0"/>
              <w:adjustRightInd w:val="0"/>
            </w:pPr>
            <w:r w:rsidRPr="00173A1F">
              <w:rPr>
                <w:color w:val="000000"/>
              </w:rPr>
              <w:t>2)  являются лицензированными;</w:t>
            </w:r>
          </w:p>
          <w:p w:rsidR="00173A1F" w:rsidRPr="00173A1F" w:rsidRDefault="00173A1F" w:rsidP="00173A1F">
            <w:pPr>
              <w:shd w:val="clear" w:color="auto" w:fill="FFFFFF"/>
              <w:autoSpaceDE w:val="0"/>
              <w:autoSpaceDN w:val="0"/>
              <w:adjustRightInd w:val="0"/>
            </w:pPr>
            <w:r w:rsidRPr="00173A1F">
              <w:rPr>
                <w:color w:val="000000"/>
              </w:rPr>
              <w:t>3)  необходимость наличия лицензии зависит от вида проект</w:t>
            </w:r>
            <w:r w:rsidRPr="00173A1F">
              <w:rPr>
                <w:color w:val="000000"/>
              </w:rPr>
              <w:softHyphen/>
              <w:t>ной документации и уровня сложности выполняемых ра</w:t>
            </w:r>
            <w:r w:rsidRPr="00173A1F">
              <w:rPr>
                <w:color w:val="000000"/>
              </w:rPr>
              <w:softHyphen/>
              <w:t>бот.</w:t>
            </w:r>
          </w:p>
        </w:tc>
        <w:tc>
          <w:tcPr>
            <w:tcW w:w="1240" w:type="dxa"/>
            <w:vAlign w:val="center"/>
          </w:tcPr>
          <w:p w:rsidR="00173A1F" w:rsidRPr="00173A1F" w:rsidRDefault="00173A1F" w:rsidP="00173A1F">
            <w:pPr>
              <w:jc w:val="center"/>
            </w:pPr>
            <w:r w:rsidRPr="00173A1F">
              <w:t>1</w:t>
            </w:r>
          </w:p>
        </w:tc>
      </w:tr>
      <w:tr w:rsidR="00173A1F" w:rsidRPr="00173A1F" w:rsidTr="007F6967">
        <w:tc>
          <w:tcPr>
            <w:tcW w:w="3119" w:type="dxa"/>
            <w:vAlign w:val="center"/>
          </w:tcPr>
          <w:p w:rsidR="00173A1F" w:rsidRPr="00173A1F" w:rsidRDefault="00173A1F" w:rsidP="00173A1F">
            <w:pPr>
              <w:shd w:val="clear" w:color="auto" w:fill="FFFFFF"/>
              <w:autoSpaceDE w:val="0"/>
              <w:autoSpaceDN w:val="0"/>
              <w:adjustRightInd w:val="0"/>
            </w:pPr>
            <w:r w:rsidRPr="00173A1F">
              <w:rPr>
                <w:color w:val="000000"/>
              </w:rPr>
              <w:t>5 Сметные нормативы подразделяются на элементные и укруп</w:t>
            </w:r>
            <w:r w:rsidRPr="00173A1F">
              <w:rPr>
                <w:color w:val="000000"/>
              </w:rPr>
              <w:softHyphen/>
              <w:t>ненные. Из списков выберите тот, где все нормативы относятся к элементным:</w:t>
            </w:r>
          </w:p>
          <w:p w:rsidR="00173A1F" w:rsidRPr="00173A1F" w:rsidRDefault="00173A1F" w:rsidP="00173A1F">
            <w:pPr>
              <w:shd w:val="clear" w:color="auto" w:fill="FFFFFF"/>
              <w:autoSpaceDE w:val="0"/>
              <w:autoSpaceDN w:val="0"/>
              <w:adjustRightInd w:val="0"/>
            </w:pPr>
            <w:r w:rsidRPr="00173A1F">
              <w:rPr>
                <w:color w:val="000000"/>
              </w:rPr>
              <w:t>.</w:t>
            </w:r>
          </w:p>
          <w:p w:rsidR="00173A1F" w:rsidRPr="00173A1F" w:rsidRDefault="00173A1F" w:rsidP="00173A1F">
            <w:pPr>
              <w:rPr>
                <w:color w:val="FF0000"/>
              </w:rPr>
            </w:pPr>
          </w:p>
        </w:tc>
        <w:tc>
          <w:tcPr>
            <w:tcW w:w="6237" w:type="dxa"/>
            <w:vAlign w:val="center"/>
          </w:tcPr>
          <w:p w:rsidR="00173A1F" w:rsidRPr="00173A1F" w:rsidRDefault="00173A1F" w:rsidP="00173A1F">
            <w:pPr>
              <w:shd w:val="clear" w:color="auto" w:fill="FFFFFF"/>
              <w:autoSpaceDE w:val="0"/>
              <w:autoSpaceDN w:val="0"/>
              <w:adjustRightInd w:val="0"/>
            </w:pPr>
            <w:r w:rsidRPr="00173A1F">
              <w:rPr>
                <w:color w:val="000000"/>
              </w:rPr>
              <w:t>1)  государственные элементные сметные нормы (ГЭСН-2001) и индивидуальные элементные сметные нормы, нормы по видам работ;</w:t>
            </w:r>
          </w:p>
          <w:p w:rsidR="00173A1F" w:rsidRPr="00173A1F" w:rsidRDefault="00173A1F" w:rsidP="00173A1F">
            <w:pPr>
              <w:shd w:val="clear" w:color="auto" w:fill="FFFFFF"/>
              <w:autoSpaceDE w:val="0"/>
              <w:autoSpaceDN w:val="0"/>
              <w:adjustRightInd w:val="0"/>
            </w:pPr>
            <w:r w:rsidRPr="00173A1F">
              <w:rPr>
                <w:color w:val="000000"/>
              </w:rPr>
              <w:t>2)  нормы по видам работ, нормативы накладных расходов, нормативы сметной прибыли;</w:t>
            </w:r>
          </w:p>
          <w:p w:rsidR="00173A1F" w:rsidRPr="00173A1F" w:rsidRDefault="00173A1F" w:rsidP="00173A1F">
            <w:pPr>
              <w:rPr>
                <w:color w:val="FF0000"/>
              </w:rPr>
            </w:pPr>
            <w:r w:rsidRPr="00173A1F">
              <w:rPr>
                <w:color w:val="000000"/>
              </w:rPr>
              <w:t>3)  государственные элементные сметные нормы (ГЭСН-2001), сметные нормы дополнительных затрат при производстве строительно-монтажных работ в зимнее время, сметные нормы затрат на строительство временных зданий и соору</w:t>
            </w:r>
            <w:r w:rsidRPr="00173A1F">
              <w:rPr>
                <w:color w:val="000000"/>
              </w:rPr>
              <w:softHyphen/>
              <w:t>жений</w:t>
            </w:r>
          </w:p>
        </w:tc>
        <w:tc>
          <w:tcPr>
            <w:tcW w:w="1240" w:type="dxa"/>
            <w:vAlign w:val="center"/>
          </w:tcPr>
          <w:p w:rsidR="00173A1F" w:rsidRPr="00173A1F" w:rsidRDefault="00173A1F" w:rsidP="00173A1F">
            <w:pPr>
              <w:jc w:val="center"/>
            </w:pPr>
            <w:r w:rsidRPr="00173A1F">
              <w:t>1</w:t>
            </w:r>
          </w:p>
        </w:tc>
      </w:tr>
      <w:tr w:rsidR="00173A1F" w:rsidRPr="00173A1F" w:rsidTr="007F6967">
        <w:tc>
          <w:tcPr>
            <w:tcW w:w="3119" w:type="dxa"/>
            <w:vAlign w:val="center"/>
          </w:tcPr>
          <w:p w:rsidR="00173A1F" w:rsidRPr="00173A1F" w:rsidRDefault="00173A1F" w:rsidP="00173A1F">
            <w:pPr>
              <w:shd w:val="clear" w:color="auto" w:fill="FFFFFF"/>
              <w:autoSpaceDE w:val="0"/>
              <w:autoSpaceDN w:val="0"/>
              <w:adjustRightInd w:val="0"/>
            </w:pPr>
            <w:r w:rsidRPr="00173A1F">
              <w:rPr>
                <w:color w:val="000000"/>
              </w:rPr>
              <w:t>6 Сметные нормативы подразделяются на элементные и укруп</w:t>
            </w:r>
            <w:r w:rsidRPr="00173A1F">
              <w:rPr>
                <w:color w:val="000000"/>
              </w:rPr>
              <w:softHyphen/>
            </w:r>
            <w:r w:rsidRPr="00173A1F">
              <w:rPr>
                <w:color w:val="000000"/>
              </w:rPr>
              <w:lastRenderedPageBreak/>
              <w:t>ненные. Из списков выберите тот, где все нормативы относятся к укрупненным:</w:t>
            </w:r>
          </w:p>
          <w:p w:rsidR="00173A1F" w:rsidRPr="00173A1F" w:rsidRDefault="00173A1F" w:rsidP="00173A1F">
            <w:pPr>
              <w:shd w:val="clear" w:color="auto" w:fill="FFFFFF"/>
              <w:autoSpaceDE w:val="0"/>
              <w:autoSpaceDN w:val="0"/>
              <w:adjustRightInd w:val="0"/>
              <w:rPr>
                <w:color w:val="FF0000"/>
              </w:rPr>
            </w:pPr>
          </w:p>
        </w:tc>
        <w:tc>
          <w:tcPr>
            <w:tcW w:w="6237" w:type="dxa"/>
            <w:vAlign w:val="center"/>
          </w:tcPr>
          <w:p w:rsidR="00173A1F" w:rsidRPr="00173A1F" w:rsidRDefault="00173A1F" w:rsidP="00173A1F">
            <w:pPr>
              <w:shd w:val="clear" w:color="auto" w:fill="FFFFFF"/>
              <w:autoSpaceDE w:val="0"/>
              <w:autoSpaceDN w:val="0"/>
              <w:adjustRightInd w:val="0"/>
            </w:pPr>
            <w:r w:rsidRPr="00173A1F">
              <w:rPr>
                <w:color w:val="000000"/>
              </w:rPr>
              <w:lastRenderedPageBreak/>
              <w:t xml:space="preserve">1)  сметные нормативы, выраженные в процентах, индексы изменения стоимости строительно-монтажных и проектно-изыскательских работ, </w:t>
            </w:r>
            <w:r w:rsidRPr="00173A1F">
              <w:rPr>
                <w:color w:val="000000"/>
              </w:rPr>
              <w:lastRenderedPageBreak/>
              <w:t>устанавливаемые к базовому уровню цен, сборники показателей стоимости на виды работ (сбор</w:t>
            </w:r>
            <w:r w:rsidRPr="00173A1F">
              <w:rPr>
                <w:color w:val="000000"/>
              </w:rPr>
              <w:softHyphen/>
              <w:t>ники ПВР);</w:t>
            </w:r>
          </w:p>
          <w:p w:rsidR="00173A1F" w:rsidRPr="00173A1F" w:rsidRDefault="00173A1F" w:rsidP="00173A1F">
            <w:pPr>
              <w:shd w:val="clear" w:color="auto" w:fill="FFFFFF"/>
              <w:autoSpaceDE w:val="0"/>
              <w:autoSpaceDN w:val="0"/>
              <w:adjustRightInd w:val="0"/>
            </w:pPr>
            <w:r w:rsidRPr="00173A1F">
              <w:rPr>
                <w:color w:val="000000"/>
              </w:rPr>
              <w:t>2)  государственные элементные сметные нормы (ГЭСН-2001), нормативы накладных расходов, нормативы сметной при</w:t>
            </w:r>
            <w:r w:rsidRPr="00173A1F">
              <w:rPr>
                <w:color w:val="000000"/>
              </w:rPr>
              <w:softHyphen/>
              <w:t>были;</w:t>
            </w:r>
          </w:p>
          <w:p w:rsidR="00173A1F" w:rsidRPr="00173A1F" w:rsidRDefault="00173A1F" w:rsidP="00173A1F">
            <w:pPr>
              <w:shd w:val="clear" w:color="auto" w:fill="FFFFFF"/>
              <w:autoSpaceDE w:val="0"/>
              <w:autoSpaceDN w:val="0"/>
              <w:adjustRightInd w:val="0"/>
            </w:pPr>
            <w:r w:rsidRPr="00173A1F">
              <w:rPr>
                <w:color w:val="000000"/>
              </w:rPr>
              <w:t>3)  индивидуальные элементные сметные нормы, сметные нормативы, выраженные в процентах, индексы изменения стоимости строительно-монтажных и проектно-изыскательских работ, устанавливаемые к базовому уровню цен.</w:t>
            </w:r>
          </w:p>
        </w:tc>
        <w:tc>
          <w:tcPr>
            <w:tcW w:w="1240" w:type="dxa"/>
            <w:vAlign w:val="center"/>
          </w:tcPr>
          <w:p w:rsidR="00173A1F" w:rsidRPr="00173A1F" w:rsidRDefault="00173A1F" w:rsidP="00173A1F">
            <w:pPr>
              <w:jc w:val="center"/>
            </w:pPr>
            <w:r w:rsidRPr="00173A1F">
              <w:lastRenderedPageBreak/>
              <w:t>1</w:t>
            </w:r>
          </w:p>
        </w:tc>
      </w:tr>
      <w:tr w:rsidR="00173A1F" w:rsidRPr="00173A1F" w:rsidTr="007F6967">
        <w:tc>
          <w:tcPr>
            <w:tcW w:w="3119" w:type="dxa"/>
            <w:vAlign w:val="center"/>
          </w:tcPr>
          <w:p w:rsidR="00173A1F" w:rsidRPr="00173A1F" w:rsidRDefault="00173A1F" w:rsidP="00173A1F">
            <w:pPr>
              <w:shd w:val="clear" w:color="auto" w:fill="FFFFFF"/>
              <w:autoSpaceDE w:val="0"/>
              <w:autoSpaceDN w:val="0"/>
              <w:adjustRightInd w:val="0"/>
            </w:pPr>
            <w:r w:rsidRPr="00173A1F">
              <w:rPr>
                <w:color w:val="000000"/>
              </w:rPr>
              <w:lastRenderedPageBreak/>
              <w:t>7 Государственные элементные сметные нормы ГЭСН-2001 вхо</w:t>
            </w:r>
            <w:r w:rsidRPr="00173A1F">
              <w:rPr>
                <w:color w:val="000000"/>
              </w:rPr>
              <w:softHyphen/>
              <w:t>дят в состав межотраслевой системы документов в строительстве. В состав государственных элементных сметных норм входят:</w:t>
            </w:r>
          </w:p>
          <w:p w:rsidR="00173A1F" w:rsidRPr="00173A1F" w:rsidRDefault="00173A1F" w:rsidP="00173A1F">
            <w:pPr>
              <w:rPr>
                <w:color w:val="FF0000"/>
              </w:rPr>
            </w:pPr>
          </w:p>
        </w:tc>
        <w:tc>
          <w:tcPr>
            <w:tcW w:w="6237" w:type="dxa"/>
            <w:vAlign w:val="center"/>
          </w:tcPr>
          <w:p w:rsidR="00173A1F" w:rsidRPr="00173A1F" w:rsidRDefault="00173A1F" w:rsidP="00173A1F">
            <w:pPr>
              <w:rPr>
                <w:color w:val="000000"/>
                <w:w w:val="109"/>
              </w:rPr>
            </w:pPr>
            <w:r w:rsidRPr="00173A1F">
              <w:rPr>
                <w:color w:val="000000"/>
              </w:rPr>
              <w:t>1) сборники государственных элементных сметных норм на специальные строительные работы, сборники государствен</w:t>
            </w:r>
            <w:r w:rsidRPr="00173A1F">
              <w:rPr>
                <w:color w:val="000000"/>
                <w:w w:val="109"/>
              </w:rPr>
              <w:t>ных элементных сметных норм на реставрационные рабо</w:t>
            </w:r>
            <w:r w:rsidRPr="00173A1F">
              <w:rPr>
                <w:color w:val="000000"/>
                <w:w w:val="109"/>
              </w:rPr>
              <w:softHyphen/>
              <w:t>ты, сборники государственных элементных сметных норм на металлоконструкции, сборники государственных эле</w:t>
            </w:r>
            <w:r w:rsidRPr="00173A1F">
              <w:rPr>
                <w:color w:val="000000"/>
                <w:w w:val="109"/>
              </w:rPr>
              <w:softHyphen/>
              <w:t xml:space="preserve">ментных сметных норм на переустройство зданий; </w:t>
            </w:r>
          </w:p>
          <w:p w:rsidR="00173A1F" w:rsidRPr="00173A1F" w:rsidRDefault="00173A1F" w:rsidP="00173A1F">
            <w:pPr>
              <w:rPr>
                <w:color w:val="FF0000"/>
              </w:rPr>
            </w:pPr>
            <w:r w:rsidRPr="00173A1F">
              <w:rPr>
                <w:color w:val="000000"/>
                <w:w w:val="109"/>
              </w:rPr>
              <w:t>2) сборники государственных элементных сметных норм на строительные и специальные строительные работы, сбор</w:t>
            </w:r>
            <w:r w:rsidRPr="00173A1F">
              <w:rPr>
                <w:color w:val="000000"/>
                <w:w w:val="109"/>
              </w:rPr>
              <w:softHyphen/>
              <w:t>ники государственных элементных сметных норм на ре</w:t>
            </w:r>
            <w:r w:rsidRPr="00173A1F">
              <w:rPr>
                <w:color w:val="000000"/>
                <w:w w:val="109"/>
              </w:rPr>
              <w:softHyphen/>
              <w:t>монтно-строительные работы, сборники государственных элементных сметных норм на монтаж оборудования, сбор</w:t>
            </w:r>
            <w:r w:rsidRPr="00173A1F">
              <w:rPr>
                <w:color w:val="000000"/>
                <w:w w:val="109"/>
              </w:rPr>
              <w:softHyphen/>
              <w:t>ники государственных элементных сметных норм на монтаж оборудования, сборки государственных элементных сметных норм на пусконаладочные работы.</w:t>
            </w:r>
          </w:p>
        </w:tc>
        <w:tc>
          <w:tcPr>
            <w:tcW w:w="1240" w:type="dxa"/>
            <w:vAlign w:val="center"/>
          </w:tcPr>
          <w:p w:rsidR="00173A1F" w:rsidRPr="00173A1F" w:rsidRDefault="00173A1F" w:rsidP="00173A1F">
            <w:pPr>
              <w:jc w:val="center"/>
            </w:pPr>
            <w:r w:rsidRPr="00173A1F">
              <w:t>1</w:t>
            </w:r>
          </w:p>
        </w:tc>
      </w:tr>
      <w:tr w:rsidR="00173A1F" w:rsidRPr="00173A1F" w:rsidTr="007F6967">
        <w:tc>
          <w:tcPr>
            <w:tcW w:w="3119" w:type="dxa"/>
            <w:vAlign w:val="center"/>
          </w:tcPr>
          <w:p w:rsidR="00173A1F" w:rsidRPr="00173A1F" w:rsidRDefault="00173A1F" w:rsidP="00173A1F">
            <w:pPr>
              <w:shd w:val="clear" w:color="auto" w:fill="FFFFFF"/>
              <w:tabs>
                <w:tab w:val="left" w:pos="557"/>
              </w:tabs>
            </w:pPr>
            <w:r w:rsidRPr="00173A1F">
              <w:rPr>
                <w:color w:val="000000"/>
                <w:w w:val="109"/>
              </w:rPr>
              <w:t>8 Единичные расценки, привязанные к местным условиям</w:t>
            </w:r>
            <w:r w:rsidRPr="00173A1F">
              <w:rPr>
                <w:color w:val="000000"/>
                <w:w w:val="109"/>
              </w:rPr>
              <w:br/>
              <w:t>строительства, которые применяются при строительстве в пределах</w:t>
            </w:r>
            <w:r w:rsidRPr="00173A1F">
              <w:rPr>
                <w:color w:val="000000"/>
                <w:w w:val="109"/>
              </w:rPr>
              <w:br/>
              <w:t>территории административного образования Российской Федерации (региона):</w:t>
            </w:r>
          </w:p>
          <w:p w:rsidR="00173A1F" w:rsidRPr="00173A1F" w:rsidRDefault="00173A1F" w:rsidP="00173A1F">
            <w:pPr>
              <w:shd w:val="clear" w:color="auto" w:fill="FFFFFF"/>
              <w:tabs>
                <w:tab w:val="left" w:pos="787"/>
              </w:tabs>
              <w:rPr>
                <w:color w:val="FF0000"/>
              </w:rPr>
            </w:pPr>
          </w:p>
        </w:tc>
        <w:tc>
          <w:tcPr>
            <w:tcW w:w="6237" w:type="dxa"/>
            <w:vAlign w:val="center"/>
          </w:tcPr>
          <w:p w:rsidR="00173A1F" w:rsidRPr="00173A1F" w:rsidRDefault="00173A1F" w:rsidP="00173A1F">
            <w:pPr>
              <w:shd w:val="clear" w:color="auto" w:fill="FFFFFF"/>
              <w:tabs>
                <w:tab w:val="left" w:pos="787"/>
              </w:tabs>
            </w:pPr>
            <w:r w:rsidRPr="00173A1F">
              <w:rPr>
                <w:color w:val="000000"/>
                <w:w w:val="109"/>
              </w:rPr>
              <w:t>1)</w:t>
            </w:r>
            <w:r w:rsidRPr="00173A1F">
              <w:rPr>
                <w:color w:val="000000"/>
              </w:rPr>
              <w:tab/>
            </w:r>
            <w:r w:rsidRPr="00173A1F">
              <w:rPr>
                <w:color w:val="000000"/>
                <w:w w:val="109"/>
              </w:rPr>
              <w:t>ФЕР;</w:t>
            </w:r>
          </w:p>
          <w:p w:rsidR="00173A1F" w:rsidRPr="00173A1F" w:rsidRDefault="00173A1F" w:rsidP="00173A1F">
            <w:pPr>
              <w:shd w:val="clear" w:color="auto" w:fill="FFFFFF"/>
              <w:tabs>
                <w:tab w:val="left" w:pos="787"/>
              </w:tabs>
            </w:pPr>
            <w:r w:rsidRPr="00173A1F">
              <w:rPr>
                <w:color w:val="000000"/>
                <w:w w:val="109"/>
              </w:rPr>
              <w:t>2)</w:t>
            </w:r>
            <w:r w:rsidRPr="00173A1F">
              <w:rPr>
                <w:color w:val="000000"/>
              </w:rPr>
              <w:tab/>
            </w:r>
            <w:r w:rsidRPr="00173A1F">
              <w:rPr>
                <w:color w:val="000000"/>
                <w:w w:val="109"/>
              </w:rPr>
              <w:t>ТЕР;</w:t>
            </w:r>
          </w:p>
          <w:p w:rsidR="00173A1F" w:rsidRPr="00173A1F" w:rsidRDefault="00173A1F" w:rsidP="00173A1F">
            <w:pPr>
              <w:shd w:val="clear" w:color="auto" w:fill="FFFFFF"/>
              <w:tabs>
                <w:tab w:val="left" w:pos="787"/>
              </w:tabs>
            </w:pPr>
            <w:r w:rsidRPr="00173A1F">
              <w:rPr>
                <w:color w:val="000000"/>
                <w:w w:val="109"/>
              </w:rPr>
              <w:t>3)</w:t>
            </w:r>
            <w:r w:rsidRPr="00173A1F">
              <w:rPr>
                <w:color w:val="000000"/>
              </w:rPr>
              <w:tab/>
            </w:r>
            <w:r w:rsidRPr="00173A1F">
              <w:rPr>
                <w:color w:val="000000"/>
                <w:w w:val="109"/>
              </w:rPr>
              <w:t>ОЕР.</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3119" w:type="dxa"/>
            <w:vAlign w:val="center"/>
          </w:tcPr>
          <w:p w:rsidR="00173A1F" w:rsidRPr="00173A1F" w:rsidRDefault="00173A1F" w:rsidP="00173A1F">
            <w:pPr>
              <w:shd w:val="clear" w:color="auto" w:fill="FFFFFF"/>
              <w:tabs>
                <w:tab w:val="left" w:pos="557"/>
              </w:tabs>
            </w:pPr>
            <w:r w:rsidRPr="00173A1F">
              <w:rPr>
                <w:color w:val="000000"/>
                <w:w w:val="109"/>
              </w:rPr>
              <w:t>9 Индивидуальные сметные нормы и единичные расценки на</w:t>
            </w:r>
            <w:r w:rsidRPr="00173A1F">
              <w:rPr>
                <w:color w:val="000000"/>
                <w:w w:val="109"/>
              </w:rPr>
              <w:br/>
              <w:t>предусматриваемые в проекте технологии работ разрабатываются</w:t>
            </w:r>
            <w:r w:rsidRPr="00173A1F">
              <w:rPr>
                <w:color w:val="000000"/>
                <w:w w:val="109"/>
              </w:rPr>
              <w:br/>
              <w:t>с учетом конкретных условий производства работ со всеми услож</w:t>
            </w:r>
            <w:r w:rsidRPr="00173A1F">
              <w:rPr>
                <w:color w:val="000000"/>
                <w:w w:val="109"/>
              </w:rPr>
              <w:softHyphen/>
              <w:t xml:space="preserve">няющими факторами и </w:t>
            </w:r>
            <w:r w:rsidRPr="00173A1F">
              <w:rPr>
                <w:color w:val="000000"/>
                <w:w w:val="109"/>
              </w:rPr>
              <w:lastRenderedPageBreak/>
              <w:t>принимаются:</w:t>
            </w:r>
          </w:p>
          <w:p w:rsidR="00173A1F" w:rsidRPr="00173A1F" w:rsidRDefault="00173A1F" w:rsidP="00173A1F">
            <w:pPr>
              <w:shd w:val="clear" w:color="auto" w:fill="FFFFFF"/>
              <w:tabs>
                <w:tab w:val="left" w:pos="782"/>
              </w:tabs>
              <w:rPr>
                <w:color w:val="FF0000"/>
              </w:rPr>
            </w:pPr>
          </w:p>
        </w:tc>
        <w:tc>
          <w:tcPr>
            <w:tcW w:w="6237" w:type="dxa"/>
            <w:vAlign w:val="center"/>
          </w:tcPr>
          <w:p w:rsidR="00173A1F" w:rsidRPr="00173A1F" w:rsidRDefault="00173A1F" w:rsidP="00173A1F">
            <w:pPr>
              <w:shd w:val="clear" w:color="auto" w:fill="FFFFFF"/>
              <w:tabs>
                <w:tab w:val="left" w:pos="782"/>
              </w:tabs>
            </w:pPr>
            <w:r w:rsidRPr="00173A1F">
              <w:rPr>
                <w:color w:val="000000"/>
                <w:w w:val="109"/>
              </w:rPr>
              <w:lastRenderedPageBreak/>
              <w:t>1)</w:t>
            </w:r>
            <w:r w:rsidRPr="00173A1F">
              <w:rPr>
                <w:color w:val="000000"/>
              </w:rPr>
              <w:tab/>
            </w:r>
            <w:r w:rsidRPr="00173A1F">
              <w:rPr>
                <w:color w:val="000000"/>
                <w:w w:val="109"/>
              </w:rPr>
              <w:t>после утверждения заказчиком (инвестором) в составе про</w:t>
            </w:r>
            <w:r w:rsidRPr="00173A1F">
              <w:rPr>
                <w:color w:val="000000"/>
                <w:w w:val="109"/>
              </w:rPr>
              <w:softHyphen/>
              <w:t>екта;</w:t>
            </w:r>
          </w:p>
          <w:p w:rsidR="00173A1F" w:rsidRPr="00173A1F" w:rsidRDefault="00173A1F" w:rsidP="00173A1F">
            <w:pPr>
              <w:shd w:val="clear" w:color="auto" w:fill="FFFFFF"/>
              <w:tabs>
                <w:tab w:val="left" w:pos="782"/>
              </w:tabs>
            </w:pPr>
            <w:r w:rsidRPr="00173A1F">
              <w:rPr>
                <w:color w:val="000000"/>
                <w:w w:val="109"/>
              </w:rPr>
              <w:t>2)</w:t>
            </w:r>
            <w:r w:rsidRPr="00173A1F">
              <w:rPr>
                <w:color w:val="000000"/>
              </w:rPr>
              <w:tab/>
            </w:r>
            <w:r w:rsidRPr="00173A1F">
              <w:rPr>
                <w:color w:val="000000"/>
                <w:w w:val="109"/>
              </w:rPr>
              <w:t>после проведения экспертизы рабочей документации;</w:t>
            </w:r>
          </w:p>
          <w:p w:rsidR="00173A1F" w:rsidRPr="00173A1F" w:rsidRDefault="00173A1F" w:rsidP="00173A1F">
            <w:pPr>
              <w:shd w:val="clear" w:color="auto" w:fill="FFFFFF"/>
              <w:tabs>
                <w:tab w:val="left" w:pos="782"/>
              </w:tabs>
            </w:pPr>
            <w:r w:rsidRPr="00173A1F">
              <w:rPr>
                <w:color w:val="000000"/>
                <w:w w:val="109"/>
              </w:rPr>
              <w:t>3)</w:t>
            </w:r>
            <w:r w:rsidRPr="00173A1F">
              <w:rPr>
                <w:color w:val="000000"/>
              </w:rPr>
              <w:tab/>
            </w:r>
            <w:r w:rsidRPr="00173A1F">
              <w:rPr>
                <w:color w:val="000000"/>
                <w:w w:val="109"/>
              </w:rPr>
              <w:t>после внесения в сборники центра ценообразования.</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3119" w:type="dxa"/>
            <w:vAlign w:val="center"/>
          </w:tcPr>
          <w:p w:rsidR="00173A1F" w:rsidRPr="00173A1F" w:rsidRDefault="00173A1F" w:rsidP="00173A1F">
            <w:pPr>
              <w:shd w:val="clear" w:color="auto" w:fill="FFFFFF"/>
              <w:tabs>
                <w:tab w:val="left" w:pos="629"/>
              </w:tabs>
            </w:pPr>
            <w:r w:rsidRPr="00173A1F">
              <w:rPr>
                <w:color w:val="000000"/>
                <w:w w:val="109"/>
              </w:rPr>
              <w:lastRenderedPageBreak/>
              <w:t>10 Первичные сметные нормативы — это:</w:t>
            </w:r>
          </w:p>
          <w:p w:rsidR="00173A1F" w:rsidRPr="00173A1F" w:rsidRDefault="00173A1F" w:rsidP="00173A1F">
            <w:pPr>
              <w:shd w:val="clear" w:color="auto" w:fill="FFFFFF"/>
              <w:tabs>
                <w:tab w:val="left" w:pos="763"/>
              </w:tabs>
              <w:rPr>
                <w:color w:val="FF0000"/>
              </w:rPr>
            </w:pPr>
          </w:p>
        </w:tc>
        <w:tc>
          <w:tcPr>
            <w:tcW w:w="6237" w:type="dxa"/>
            <w:vAlign w:val="center"/>
          </w:tcPr>
          <w:p w:rsidR="00173A1F" w:rsidRPr="00173A1F" w:rsidRDefault="00173A1F" w:rsidP="00173A1F">
            <w:pPr>
              <w:shd w:val="clear" w:color="auto" w:fill="FFFFFF"/>
              <w:tabs>
                <w:tab w:val="left" w:pos="763"/>
              </w:tabs>
            </w:pPr>
            <w:r w:rsidRPr="00173A1F">
              <w:rPr>
                <w:color w:val="000000"/>
                <w:w w:val="109"/>
              </w:rPr>
              <w:t>1)</w:t>
            </w:r>
            <w:r w:rsidRPr="00173A1F">
              <w:rPr>
                <w:color w:val="000000"/>
              </w:rPr>
              <w:tab/>
            </w:r>
            <w:r w:rsidRPr="00173A1F">
              <w:rPr>
                <w:color w:val="000000"/>
                <w:w w:val="109"/>
              </w:rPr>
              <w:t>ЕР;</w:t>
            </w:r>
          </w:p>
          <w:p w:rsidR="00173A1F" w:rsidRPr="00173A1F" w:rsidRDefault="00173A1F" w:rsidP="00173A1F">
            <w:pPr>
              <w:shd w:val="clear" w:color="auto" w:fill="FFFFFF"/>
              <w:tabs>
                <w:tab w:val="left" w:pos="763"/>
              </w:tabs>
            </w:pPr>
            <w:r w:rsidRPr="00173A1F">
              <w:rPr>
                <w:color w:val="000000"/>
                <w:w w:val="109"/>
              </w:rPr>
              <w:t>2)</w:t>
            </w:r>
            <w:r w:rsidRPr="00173A1F">
              <w:rPr>
                <w:color w:val="000000"/>
              </w:rPr>
              <w:tab/>
            </w:r>
            <w:r w:rsidRPr="00173A1F">
              <w:rPr>
                <w:color w:val="000000"/>
                <w:w w:val="109"/>
              </w:rPr>
              <w:t>ОЕР;</w:t>
            </w:r>
          </w:p>
          <w:p w:rsidR="00173A1F" w:rsidRPr="00173A1F" w:rsidRDefault="00173A1F" w:rsidP="00173A1F">
            <w:pPr>
              <w:shd w:val="clear" w:color="auto" w:fill="FFFFFF"/>
              <w:tabs>
                <w:tab w:val="left" w:pos="763"/>
              </w:tabs>
              <w:rPr>
                <w:color w:val="FF0000"/>
              </w:rPr>
            </w:pPr>
            <w:r w:rsidRPr="00173A1F">
              <w:rPr>
                <w:color w:val="000000"/>
                <w:w w:val="109"/>
              </w:rPr>
              <w:t>3)</w:t>
            </w:r>
            <w:r w:rsidRPr="00173A1F">
              <w:rPr>
                <w:color w:val="000000"/>
              </w:rPr>
              <w:tab/>
            </w:r>
            <w:r w:rsidRPr="00173A1F">
              <w:rPr>
                <w:color w:val="000000"/>
                <w:w w:val="109"/>
              </w:rPr>
              <w:t>ЭСН.</w:t>
            </w:r>
          </w:p>
        </w:tc>
        <w:tc>
          <w:tcPr>
            <w:tcW w:w="1240" w:type="dxa"/>
            <w:vAlign w:val="center"/>
          </w:tcPr>
          <w:p w:rsidR="00173A1F" w:rsidRPr="00173A1F" w:rsidRDefault="00173A1F" w:rsidP="00173A1F">
            <w:pPr>
              <w:jc w:val="center"/>
            </w:pPr>
            <w:r w:rsidRPr="00173A1F">
              <w:t>1</w:t>
            </w:r>
          </w:p>
        </w:tc>
      </w:tr>
    </w:tbl>
    <w:p w:rsidR="00173A1F" w:rsidRPr="00173A1F" w:rsidRDefault="00173A1F" w:rsidP="00173A1F">
      <w:pPr>
        <w:rPr>
          <w:sz w:val="28"/>
          <w:szCs w:val="28"/>
        </w:rPr>
      </w:pPr>
    </w:p>
    <w:p w:rsidR="00173A1F" w:rsidRPr="00173A1F" w:rsidRDefault="00173A1F" w:rsidP="00173A1F">
      <w:pPr>
        <w:rPr>
          <w:sz w:val="28"/>
          <w:szCs w:val="28"/>
        </w:rPr>
      </w:pPr>
      <w:r w:rsidRPr="00173A1F">
        <w:rPr>
          <w:sz w:val="28"/>
          <w:szCs w:val="28"/>
        </w:rPr>
        <w:t>Критерии оценивания:</w:t>
      </w:r>
    </w:p>
    <w:p w:rsidR="00173A1F" w:rsidRPr="00173A1F" w:rsidRDefault="00173A1F" w:rsidP="00173A1F">
      <w:pPr>
        <w:spacing w:line="360" w:lineRule="auto"/>
        <w:ind w:firstLine="851"/>
        <w:jc w:val="both"/>
        <w:rPr>
          <w:sz w:val="28"/>
          <w:szCs w:val="28"/>
        </w:rPr>
      </w:pPr>
      <w:r w:rsidRPr="00173A1F">
        <w:rPr>
          <w:sz w:val="28"/>
          <w:szCs w:val="28"/>
        </w:rPr>
        <w:t>0 – 4 балла - «2» (неудовлетворительно)</w:t>
      </w:r>
    </w:p>
    <w:p w:rsidR="00173A1F" w:rsidRPr="00173A1F" w:rsidRDefault="00173A1F" w:rsidP="00173A1F">
      <w:pPr>
        <w:spacing w:line="360" w:lineRule="auto"/>
        <w:ind w:firstLine="851"/>
        <w:jc w:val="both"/>
        <w:rPr>
          <w:sz w:val="28"/>
          <w:szCs w:val="28"/>
        </w:rPr>
      </w:pPr>
      <w:r w:rsidRPr="00173A1F">
        <w:rPr>
          <w:sz w:val="28"/>
          <w:szCs w:val="28"/>
        </w:rPr>
        <w:t>5,6 баллов – «3» (удовлетворительно)</w:t>
      </w:r>
    </w:p>
    <w:p w:rsidR="00173A1F" w:rsidRPr="00173A1F" w:rsidRDefault="00173A1F" w:rsidP="00173A1F">
      <w:pPr>
        <w:spacing w:line="360" w:lineRule="auto"/>
        <w:ind w:firstLine="851"/>
        <w:jc w:val="both"/>
        <w:rPr>
          <w:sz w:val="28"/>
          <w:szCs w:val="28"/>
        </w:rPr>
      </w:pPr>
      <w:r w:rsidRPr="00173A1F">
        <w:rPr>
          <w:sz w:val="28"/>
          <w:szCs w:val="28"/>
        </w:rPr>
        <w:t>7, 8 баллов – «4» (хорошо)</w:t>
      </w:r>
    </w:p>
    <w:p w:rsidR="00173A1F" w:rsidRPr="00173A1F" w:rsidRDefault="00173A1F" w:rsidP="00173A1F">
      <w:pPr>
        <w:spacing w:line="360" w:lineRule="auto"/>
        <w:ind w:firstLine="851"/>
        <w:jc w:val="both"/>
        <w:rPr>
          <w:sz w:val="28"/>
          <w:szCs w:val="28"/>
        </w:rPr>
      </w:pPr>
      <w:r w:rsidRPr="00173A1F">
        <w:rPr>
          <w:sz w:val="28"/>
          <w:szCs w:val="28"/>
        </w:rPr>
        <w:t>9, 10 баллов  -  «5» (отлично).</w:t>
      </w:r>
    </w:p>
    <w:p w:rsidR="00173A1F" w:rsidRPr="00173A1F" w:rsidRDefault="00173A1F" w:rsidP="00173A1F">
      <w:pPr>
        <w:rPr>
          <w:sz w:val="28"/>
          <w:szCs w:val="28"/>
        </w:rPr>
      </w:pPr>
    </w:p>
    <w:p w:rsidR="00173A1F" w:rsidRPr="00173A1F" w:rsidRDefault="00173A1F" w:rsidP="00173A1F">
      <w:pPr>
        <w:jc w:val="both"/>
        <w:rPr>
          <w:b/>
          <w:sz w:val="28"/>
          <w:szCs w:val="28"/>
        </w:rPr>
      </w:pPr>
      <w:r w:rsidRPr="00173A1F">
        <w:rPr>
          <w:b/>
          <w:sz w:val="28"/>
          <w:szCs w:val="28"/>
        </w:rPr>
        <w:t>Эталоны ответов на тестовые задания</w:t>
      </w:r>
    </w:p>
    <w:p w:rsidR="00173A1F" w:rsidRPr="00173A1F" w:rsidRDefault="00173A1F" w:rsidP="00173A1F">
      <w:pPr>
        <w:jc w:val="center"/>
        <w:rPr>
          <w:b/>
          <w:sz w:val="28"/>
          <w:szCs w:val="28"/>
        </w:rPr>
      </w:pPr>
    </w:p>
    <w:tbl>
      <w:tblPr>
        <w:tblStyle w:val="22"/>
        <w:tblW w:w="0" w:type="auto"/>
        <w:jc w:val="center"/>
        <w:tblLook w:val="04A0" w:firstRow="1" w:lastRow="0" w:firstColumn="1" w:lastColumn="0" w:noHBand="0" w:noVBand="1"/>
      </w:tblPr>
      <w:tblGrid>
        <w:gridCol w:w="1719"/>
        <w:gridCol w:w="1692"/>
        <w:gridCol w:w="1657"/>
      </w:tblGrid>
      <w:tr w:rsidR="00173A1F" w:rsidRPr="00173A1F" w:rsidTr="007F6967">
        <w:trPr>
          <w:trHeight w:val="488"/>
          <w:jc w:val="center"/>
        </w:trPr>
        <w:tc>
          <w:tcPr>
            <w:tcW w:w="1719"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Номер вопроса</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Номер ответа</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балл</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1</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2</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3</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3</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4</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5</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6</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7</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8</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9</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10</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3</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bl>
    <w:p w:rsidR="00173A1F" w:rsidRPr="00173A1F" w:rsidRDefault="00173A1F" w:rsidP="00173A1F">
      <w:pPr>
        <w:jc w:val="center"/>
        <w:rPr>
          <w:b/>
        </w:rPr>
      </w:pPr>
    </w:p>
    <w:p w:rsidR="00173A1F" w:rsidRPr="00173A1F" w:rsidRDefault="00173A1F" w:rsidP="00173A1F">
      <w:pPr>
        <w:jc w:val="center"/>
        <w:rPr>
          <w:b/>
        </w:rPr>
      </w:pPr>
    </w:p>
    <w:p w:rsidR="00173A1F" w:rsidRPr="00173A1F" w:rsidRDefault="00173A1F" w:rsidP="00173A1F">
      <w:pPr>
        <w:spacing w:line="360" w:lineRule="auto"/>
        <w:ind w:firstLine="851"/>
        <w:jc w:val="both"/>
        <w:rPr>
          <w:b/>
          <w:bCs/>
          <w:iCs/>
          <w:color w:val="F79646"/>
          <w:sz w:val="28"/>
          <w:szCs w:val="28"/>
        </w:rPr>
      </w:pPr>
      <w:r w:rsidRPr="00173A1F">
        <w:rPr>
          <w:b/>
          <w:bCs/>
          <w:iCs/>
          <w:sz w:val="28"/>
          <w:szCs w:val="28"/>
        </w:rPr>
        <w:t>Тест № 3</w:t>
      </w:r>
      <w:r w:rsidRPr="00173A1F">
        <w:rPr>
          <w:b/>
          <w:bCs/>
          <w:iCs/>
          <w:color w:val="F79646"/>
          <w:sz w:val="28"/>
          <w:szCs w:val="28"/>
        </w:rPr>
        <w:t xml:space="preserve"> </w:t>
      </w:r>
    </w:p>
    <w:p w:rsidR="00173A1F" w:rsidRPr="00173A1F" w:rsidRDefault="00173A1F" w:rsidP="00173A1F">
      <w:pPr>
        <w:spacing w:line="360" w:lineRule="auto"/>
        <w:ind w:firstLine="851"/>
        <w:jc w:val="both"/>
        <w:rPr>
          <w:b/>
          <w:sz w:val="28"/>
          <w:szCs w:val="28"/>
        </w:rPr>
      </w:pPr>
      <w:r w:rsidRPr="00173A1F">
        <w:rPr>
          <w:rFonts w:eastAsia="Calibri"/>
          <w:b/>
          <w:sz w:val="28"/>
          <w:szCs w:val="28"/>
        </w:rPr>
        <w:t>Тема «</w:t>
      </w:r>
      <w:r w:rsidRPr="00173A1F">
        <w:rPr>
          <w:b/>
          <w:sz w:val="28"/>
          <w:szCs w:val="28"/>
        </w:rPr>
        <w:t xml:space="preserve">Становление и развитие сметных нормативов. </w:t>
      </w:r>
    </w:p>
    <w:p w:rsidR="00173A1F" w:rsidRPr="00173A1F" w:rsidRDefault="00173A1F" w:rsidP="00173A1F">
      <w:pPr>
        <w:spacing w:line="360" w:lineRule="auto"/>
        <w:ind w:firstLine="851"/>
        <w:jc w:val="both"/>
        <w:rPr>
          <w:b/>
          <w:sz w:val="28"/>
          <w:szCs w:val="28"/>
        </w:rPr>
      </w:pPr>
      <w:r w:rsidRPr="00173A1F">
        <w:rPr>
          <w:b/>
          <w:sz w:val="28"/>
          <w:szCs w:val="28"/>
        </w:rPr>
        <w:t xml:space="preserve">Классификация сметных нормативов. Система сметных </w:t>
      </w:r>
    </w:p>
    <w:p w:rsidR="00173A1F" w:rsidRPr="00173A1F" w:rsidRDefault="00173A1F" w:rsidP="00173A1F">
      <w:pPr>
        <w:spacing w:line="360" w:lineRule="auto"/>
        <w:ind w:firstLine="851"/>
        <w:jc w:val="both"/>
        <w:rPr>
          <w:b/>
          <w:sz w:val="28"/>
          <w:szCs w:val="28"/>
        </w:rPr>
      </w:pPr>
      <w:r w:rsidRPr="00173A1F">
        <w:rPr>
          <w:b/>
          <w:sz w:val="28"/>
          <w:szCs w:val="28"/>
        </w:rPr>
        <w:t>нормативов в строительной отрасли»</w:t>
      </w:r>
    </w:p>
    <w:p w:rsidR="00173A1F" w:rsidRPr="00173A1F" w:rsidRDefault="00173A1F" w:rsidP="00173A1F">
      <w:pPr>
        <w:jc w:val="center"/>
        <w:rPr>
          <w:rFonts w:eastAsia="Calibri"/>
          <w:b/>
          <w:sz w:val="28"/>
          <w:szCs w:val="28"/>
          <w:lang w:eastAsia="en-US"/>
        </w:rPr>
      </w:pPr>
    </w:p>
    <w:tbl>
      <w:tblPr>
        <w:tblStyle w:val="22"/>
        <w:tblW w:w="0" w:type="auto"/>
        <w:tblLook w:val="04A0" w:firstRow="1" w:lastRow="0" w:firstColumn="1" w:lastColumn="0" w:noHBand="0" w:noVBand="1"/>
      </w:tblPr>
      <w:tblGrid>
        <w:gridCol w:w="4430"/>
        <w:gridCol w:w="3946"/>
        <w:gridCol w:w="1195"/>
      </w:tblGrid>
      <w:tr w:rsidR="00173A1F" w:rsidRPr="00173A1F" w:rsidTr="007F6967">
        <w:tc>
          <w:tcPr>
            <w:tcW w:w="4786" w:type="dxa"/>
            <w:vAlign w:val="center"/>
          </w:tcPr>
          <w:p w:rsidR="00173A1F" w:rsidRPr="00173A1F" w:rsidRDefault="00173A1F" w:rsidP="00173A1F">
            <w:pPr>
              <w:jc w:val="center"/>
            </w:pPr>
            <w:r w:rsidRPr="00173A1F">
              <w:t>Вопросы</w:t>
            </w:r>
          </w:p>
        </w:tc>
        <w:tc>
          <w:tcPr>
            <w:tcW w:w="4111" w:type="dxa"/>
            <w:vAlign w:val="center"/>
          </w:tcPr>
          <w:p w:rsidR="00173A1F" w:rsidRPr="00173A1F" w:rsidRDefault="00173A1F" w:rsidP="00173A1F">
            <w:pPr>
              <w:jc w:val="center"/>
            </w:pPr>
            <w:r w:rsidRPr="00173A1F">
              <w:t>Варианты ответов</w:t>
            </w:r>
          </w:p>
        </w:tc>
        <w:tc>
          <w:tcPr>
            <w:tcW w:w="1240" w:type="dxa"/>
            <w:vAlign w:val="center"/>
          </w:tcPr>
          <w:p w:rsidR="00173A1F" w:rsidRPr="00173A1F" w:rsidRDefault="00173A1F" w:rsidP="00173A1F">
            <w:pPr>
              <w:jc w:val="center"/>
            </w:pPr>
            <w:r w:rsidRPr="00173A1F">
              <w:t>Кол. баллов</w:t>
            </w:r>
          </w:p>
        </w:tc>
      </w:tr>
      <w:tr w:rsidR="00173A1F" w:rsidRPr="00173A1F" w:rsidTr="007F6967">
        <w:tc>
          <w:tcPr>
            <w:tcW w:w="4786" w:type="dxa"/>
            <w:vAlign w:val="center"/>
          </w:tcPr>
          <w:p w:rsidR="00173A1F" w:rsidRPr="00173A1F" w:rsidRDefault="00173A1F" w:rsidP="00173A1F">
            <w:pPr>
              <w:shd w:val="clear" w:color="auto" w:fill="FFFFFF"/>
              <w:tabs>
                <w:tab w:val="left" w:pos="509"/>
              </w:tabs>
            </w:pPr>
            <w:r w:rsidRPr="00173A1F">
              <w:rPr>
                <w:color w:val="000000"/>
                <w:w w:val="109"/>
              </w:rPr>
              <w:t xml:space="preserve">1 Для определения состава и </w:t>
            </w:r>
            <w:r w:rsidRPr="00173A1F">
              <w:rPr>
                <w:color w:val="000000"/>
                <w:w w:val="109"/>
              </w:rPr>
              <w:lastRenderedPageBreak/>
              <w:t>потребности в материально-</w:t>
            </w:r>
            <w:r w:rsidRPr="00173A1F">
              <w:rPr>
                <w:color w:val="000000"/>
                <w:w w:val="109"/>
              </w:rPr>
              <w:br/>
              <w:t>технических и трудовых ресурсах, необходимых для выполнения</w:t>
            </w:r>
            <w:r w:rsidRPr="00173A1F">
              <w:rPr>
                <w:color w:val="000000"/>
                <w:w w:val="109"/>
              </w:rPr>
              <w:br/>
              <w:t>строительных, монтажных, ремонтно-строительных и пусконаладочных работ предназначены:</w:t>
            </w:r>
          </w:p>
        </w:tc>
        <w:tc>
          <w:tcPr>
            <w:tcW w:w="4111" w:type="dxa"/>
            <w:vAlign w:val="center"/>
          </w:tcPr>
          <w:p w:rsidR="00173A1F" w:rsidRPr="00173A1F" w:rsidRDefault="00173A1F" w:rsidP="00173A1F">
            <w:pPr>
              <w:shd w:val="clear" w:color="auto" w:fill="FFFFFF"/>
              <w:tabs>
                <w:tab w:val="left" w:pos="763"/>
              </w:tabs>
            </w:pPr>
            <w:r w:rsidRPr="00173A1F">
              <w:rPr>
                <w:color w:val="000000"/>
                <w:w w:val="109"/>
              </w:rPr>
              <w:lastRenderedPageBreak/>
              <w:t>1)</w:t>
            </w:r>
            <w:r w:rsidRPr="00173A1F">
              <w:rPr>
                <w:color w:val="000000"/>
              </w:rPr>
              <w:tab/>
            </w:r>
            <w:r w:rsidRPr="00173A1F">
              <w:rPr>
                <w:color w:val="000000"/>
                <w:w w:val="109"/>
              </w:rPr>
              <w:t xml:space="preserve">государственные </w:t>
            </w:r>
            <w:r w:rsidRPr="00173A1F">
              <w:rPr>
                <w:color w:val="000000"/>
                <w:w w:val="109"/>
              </w:rPr>
              <w:lastRenderedPageBreak/>
              <w:t>элементные сметные нормы (ГЭСН);</w:t>
            </w:r>
          </w:p>
          <w:p w:rsidR="00173A1F" w:rsidRPr="00173A1F" w:rsidRDefault="00173A1F" w:rsidP="00173A1F">
            <w:pPr>
              <w:shd w:val="clear" w:color="auto" w:fill="FFFFFF"/>
              <w:tabs>
                <w:tab w:val="left" w:pos="763"/>
              </w:tabs>
            </w:pPr>
            <w:r w:rsidRPr="00173A1F">
              <w:rPr>
                <w:color w:val="000000"/>
                <w:w w:val="109"/>
              </w:rPr>
              <w:t>2)</w:t>
            </w:r>
            <w:r w:rsidRPr="00173A1F">
              <w:rPr>
                <w:color w:val="000000"/>
              </w:rPr>
              <w:tab/>
            </w:r>
            <w:r w:rsidRPr="00173A1F">
              <w:rPr>
                <w:color w:val="000000"/>
                <w:w w:val="109"/>
              </w:rPr>
              <w:t>территориальные единичные расценки (ТЕР);</w:t>
            </w:r>
          </w:p>
          <w:p w:rsidR="00173A1F" w:rsidRPr="00173A1F" w:rsidRDefault="00173A1F" w:rsidP="00173A1F">
            <w:pPr>
              <w:shd w:val="clear" w:color="auto" w:fill="FFFFFF"/>
              <w:tabs>
                <w:tab w:val="left" w:pos="763"/>
              </w:tabs>
            </w:pPr>
            <w:r w:rsidRPr="00173A1F">
              <w:rPr>
                <w:color w:val="000000"/>
                <w:w w:val="109"/>
              </w:rPr>
              <w:t>3)</w:t>
            </w:r>
            <w:r w:rsidRPr="00173A1F">
              <w:rPr>
                <w:color w:val="000000"/>
              </w:rPr>
              <w:tab/>
            </w:r>
            <w:r w:rsidRPr="00173A1F">
              <w:rPr>
                <w:color w:val="000000"/>
                <w:w w:val="109"/>
              </w:rPr>
              <w:t>индивидуальные сметные нормативы (ИСН).</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lastRenderedPageBreak/>
              <w:t>1</w:t>
            </w:r>
          </w:p>
        </w:tc>
      </w:tr>
      <w:tr w:rsidR="00173A1F" w:rsidRPr="00173A1F" w:rsidTr="007F6967">
        <w:tc>
          <w:tcPr>
            <w:tcW w:w="4786" w:type="dxa"/>
            <w:vAlign w:val="center"/>
          </w:tcPr>
          <w:p w:rsidR="00173A1F" w:rsidRPr="00173A1F" w:rsidRDefault="00173A1F" w:rsidP="00173A1F">
            <w:pPr>
              <w:shd w:val="clear" w:color="auto" w:fill="FFFFFF"/>
              <w:tabs>
                <w:tab w:val="left" w:pos="509"/>
              </w:tabs>
            </w:pPr>
            <w:r w:rsidRPr="00173A1F">
              <w:rPr>
                <w:color w:val="000000"/>
                <w:w w:val="109"/>
              </w:rPr>
              <w:lastRenderedPageBreak/>
              <w:t>2 Как называется в сметном деле сумма произведений норм</w:t>
            </w:r>
            <w:r w:rsidRPr="00173A1F">
              <w:rPr>
                <w:color w:val="000000"/>
                <w:w w:val="109"/>
              </w:rPr>
              <w:br/>
              <w:t>расхода ресурсов на цены ресурсов:</w:t>
            </w:r>
          </w:p>
        </w:tc>
        <w:tc>
          <w:tcPr>
            <w:tcW w:w="4111" w:type="dxa"/>
            <w:vAlign w:val="center"/>
          </w:tcPr>
          <w:p w:rsidR="00173A1F" w:rsidRPr="00173A1F" w:rsidRDefault="00173A1F" w:rsidP="00173A1F">
            <w:pPr>
              <w:shd w:val="clear" w:color="auto" w:fill="FFFFFF"/>
              <w:tabs>
                <w:tab w:val="left" w:pos="768"/>
              </w:tabs>
            </w:pPr>
            <w:r w:rsidRPr="00173A1F">
              <w:rPr>
                <w:color w:val="000000"/>
                <w:w w:val="109"/>
              </w:rPr>
              <w:t>1)</w:t>
            </w:r>
            <w:r w:rsidRPr="00173A1F">
              <w:rPr>
                <w:color w:val="000000"/>
              </w:rPr>
              <w:tab/>
            </w:r>
            <w:r w:rsidRPr="00173A1F">
              <w:rPr>
                <w:color w:val="000000"/>
                <w:w w:val="109"/>
              </w:rPr>
              <w:t>расценка;</w:t>
            </w:r>
          </w:p>
          <w:p w:rsidR="00173A1F" w:rsidRPr="00173A1F" w:rsidRDefault="00173A1F" w:rsidP="00173A1F">
            <w:pPr>
              <w:shd w:val="clear" w:color="auto" w:fill="FFFFFF"/>
              <w:tabs>
                <w:tab w:val="left" w:pos="768"/>
              </w:tabs>
            </w:pPr>
            <w:r w:rsidRPr="00173A1F">
              <w:rPr>
                <w:color w:val="000000"/>
                <w:w w:val="109"/>
              </w:rPr>
              <w:t>2)</w:t>
            </w:r>
            <w:r w:rsidRPr="00173A1F">
              <w:rPr>
                <w:color w:val="000000"/>
              </w:rPr>
              <w:tab/>
            </w:r>
            <w:r w:rsidRPr="00173A1F">
              <w:rPr>
                <w:color w:val="000000"/>
                <w:w w:val="109"/>
              </w:rPr>
              <w:t>прямые затраты;</w:t>
            </w:r>
          </w:p>
          <w:p w:rsidR="00173A1F" w:rsidRPr="00173A1F" w:rsidRDefault="00173A1F" w:rsidP="00173A1F">
            <w:pPr>
              <w:shd w:val="clear" w:color="auto" w:fill="FFFFFF"/>
              <w:tabs>
                <w:tab w:val="left" w:pos="768"/>
              </w:tabs>
            </w:pPr>
            <w:r w:rsidRPr="00173A1F">
              <w:rPr>
                <w:color w:val="000000"/>
                <w:w w:val="109"/>
              </w:rPr>
              <w:t>3)</w:t>
            </w:r>
            <w:r w:rsidRPr="00173A1F">
              <w:rPr>
                <w:color w:val="000000"/>
              </w:rPr>
              <w:tab/>
            </w:r>
            <w:r w:rsidRPr="00173A1F">
              <w:rPr>
                <w:color w:val="000000"/>
                <w:w w:val="109"/>
              </w:rPr>
              <w:t>сметная стоимость?</w:t>
            </w:r>
          </w:p>
          <w:p w:rsidR="00173A1F" w:rsidRPr="00173A1F" w:rsidRDefault="00173A1F" w:rsidP="00173A1F">
            <w:pPr>
              <w:contextualSpacing/>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4786" w:type="dxa"/>
            <w:vAlign w:val="center"/>
          </w:tcPr>
          <w:p w:rsidR="00173A1F" w:rsidRPr="00173A1F" w:rsidRDefault="00173A1F" w:rsidP="00173A1F">
            <w:pPr>
              <w:shd w:val="clear" w:color="auto" w:fill="FFFFFF"/>
              <w:tabs>
                <w:tab w:val="left" w:pos="509"/>
              </w:tabs>
            </w:pPr>
            <w:r w:rsidRPr="00173A1F">
              <w:rPr>
                <w:color w:val="000000"/>
                <w:w w:val="109"/>
              </w:rPr>
              <w:t>3 При разработке проектов организации строительства (ПОС)</w:t>
            </w:r>
            <w:r w:rsidRPr="00173A1F">
              <w:rPr>
                <w:color w:val="000000"/>
                <w:w w:val="109"/>
              </w:rPr>
              <w:br/>
              <w:t>и проектов производства работ (ППР) для определения продол</w:t>
            </w:r>
            <w:r w:rsidRPr="00173A1F">
              <w:rPr>
                <w:color w:val="000000"/>
                <w:w w:val="109"/>
              </w:rPr>
              <w:softHyphen/>
              <w:t>жительности выполнения работ, составления технологической</w:t>
            </w:r>
          </w:p>
          <w:p w:rsidR="00173A1F" w:rsidRPr="00173A1F" w:rsidRDefault="00173A1F" w:rsidP="00173A1F">
            <w:pPr>
              <w:shd w:val="clear" w:color="auto" w:fill="FFFFFF"/>
            </w:pPr>
            <w:r w:rsidRPr="00173A1F">
              <w:br w:type="column"/>
            </w:r>
            <w:r w:rsidRPr="00173A1F">
              <w:rPr>
                <w:color w:val="000000"/>
                <w:w w:val="109"/>
              </w:rPr>
              <w:t>документации и различных аналитических целей используются ресурсные показатели полученные на основе:</w:t>
            </w:r>
          </w:p>
        </w:tc>
        <w:tc>
          <w:tcPr>
            <w:tcW w:w="4111" w:type="dxa"/>
            <w:vAlign w:val="center"/>
          </w:tcPr>
          <w:p w:rsidR="00173A1F" w:rsidRPr="00173A1F" w:rsidRDefault="00173A1F" w:rsidP="00173A1F">
            <w:pPr>
              <w:shd w:val="clear" w:color="auto" w:fill="FFFFFF"/>
              <w:tabs>
                <w:tab w:val="left" w:pos="768"/>
              </w:tabs>
            </w:pPr>
            <w:r w:rsidRPr="00173A1F">
              <w:rPr>
                <w:color w:val="000000"/>
                <w:w w:val="109"/>
              </w:rPr>
              <w:t>1)</w:t>
            </w:r>
            <w:r w:rsidRPr="00173A1F">
              <w:rPr>
                <w:color w:val="000000"/>
              </w:rPr>
              <w:tab/>
            </w:r>
            <w:r w:rsidRPr="00173A1F">
              <w:rPr>
                <w:color w:val="000000"/>
                <w:w w:val="109"/>
              </w:rPr>
              <w:t>государственных элементных сметных норм (ГЭСН);</w:t>
            </w:r>
          </w:p>
          <w:p w:rsidR="00173A1F" w:rsidRPr="00173A1F" w:rsidRDefault="00173A1F" w:rsidP="00173A1F">
            <w:pPr>
              <w:shd w:val="clear" w:color="auto" w:fill="FFFFFF"/>
              <w:tabs>
                <w:tab w:val="left" w:pos="768"/>
              </w:tabs>
            </w:pPr>
            <w:r w:rsidRPr="00173A1F">
              <w:rPr>
                <w:color w:val="000000"/>
                <w:w w:val="109"/>
              </w:rPr>
              <w:t>2)</w:t>
            </w:r>
            <w:r w:rsidRPr="00173A1F">
              <w:rPr>
                <w:color w:val="000000"/>
              </w:rPr>
              <w:tab/>
            </w:r>
            <w:r w:rsidRPr="00173A1F">
              <w:rPr>
                <w:color w:val="000000"/>
                <w:w w:val="109"/>
              </w:rPr>
              <w:t>территориальных единичных расценок (ТЕР);</w:t>
            </w:r>
          </w:p>
          <w:p w:rsidR="00173A1F" w:rsidRPr="00173A1F" w:rsidRDefault="00173A1F" w:rsidP="00173A1F">
            <w:pPr>
              <w:shd w:val="clear" w:color="auto" w:fill="FFFFFF"/>
              <w:tabs>
                <w:tab w:val="left" w:pos="768"/>
              </w:tabs>
            </w:pPr>
            <w:r w:rsidRPr="00173A1F">
              <w:rPr>
                <w:color w:val="000000"/>
                <w:w w:val="109"/>
              </w:rPr>
              <w:t>3)</w:t>
            </w:r>
            <w:r w:rsidRPr="00173A1F">
              <w:rPr>
                <w:color w:val="000000"/>
              </w:rPr>
              <w:tab/>
            </w:r>
            <w:r w:rsidRPr="00173A1F">
              <w:rPr>
                <w:color w:val="000000"/>
                <w:w w:val="109"/>
              </w:rPr>
              <w:t>индивидуальных сметных нормативов (ИСН).</w:t>
            </w:r>
          </w:p>
          <w:p w:rsidR="00173A1F" w:rsidRPr="00173A1F" w:rsidRDefault="00173A1F" w:rsidP="00173A1F">
            <w:pPr>
              <w:contextualSpacing/>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4786" w:type="dxa"/>
            <w:vAlign w:val="center"/>
          </w:tcPr>
          <w:p w:rsidR="00173A1F" w:rsidRPr="00173A1F" w:rsidRDefault="00173A1F" w:rsidP="00173A1F">
            <w:pPr>
              <w:shd w:val="clear" w:color="auto" w:fill="FFFFFF"/>
              <w:tabs>
                <w:tab w:val="left" w:pos="499"/>
              </w:tabs>
            </w:pPr>
            <w:r w:rsidRPr="00173A1F">
              <w:rPr>
                <w:color w:val="000000"/>
                <w:w w:val="109"/>
              </w:rPr>
              <w:t>4 Какими документами определяется количество материальных</w:t>
            </w:r>
            <w:r w:rsidRPr="00173A1F">
              <w:rPr>
                <w:color w:val="000000"/>
                <w:w w:val="109"/>
              </w:rPr>
              <w:br/>
              <w:t>ресурсов, необходимых для выполнения строительных работ:</w:t>
            </w:r>
          </w:p>
        </w:tc>
        <w:tc>
          <w:tcPr>
            <w:tcW w:w="4111" w:type="dxa"/>
            <w:vAlign w:val="center"/>
          </w:tcPr>
          <w:p w:rsidR="00173A1F" w:rsidRPr="00173A1F" w:rsidRDefault="00173A1F" w:rsidP="00173A1F">
            <w:pPr>
              <w:shd w:val="clear" w:color="auto" w:fill="FFFFFF"/>
              <w:tabs>
                <w:tab w:val="left" w:pos="782"/>
              </w:tabs>
            </w:pPr>
            <w:r w:rsidRPr="00173A1F">
              <w:rPr>
                <w:color w:val="000000"/>
                <w:w w:val="109"/>
              </w:rPr>
              <w:t>1)</w:t>
            </w:r>
            <w:r w:rsidRPr="00173A1F">
              <w:rPr>
                <w:color w:val="000000"/>
              </w:rPr>
              <w:tab/>
            </w:r>
            <w:r w:rsidRPr="00173A1F">
              <w:rPr>
                <w:color w:val="000000"/>
                <w:w w:val="109"/>
              </w:rPr>
              <w:t>сборниками сметных цен на материальные ресурсы;</w:t>
            </w:r>
          </w:p>
          <w:p w:rsidR="00173A1F" w:rsidRPr="00173A1F" w:rsidRDefault="00173A1F" w:rsidP="00173A1F">
            <w:pPr>
              <w:shd w:val="clear" w:color="auto" w:fill="FFFFFF"/>
              <w:tabs>
                <w:tab w:val="left" w:pos="782"/>
              </w:tabs>
            </w:pPr>
            <w:r w:rsidRPr="00173A1F">
              <w:rPr>
                <w:color w:val="000000"/>
                <w:w w:val="109"/>
              </w:rPr>
              <w:t>2)</w:t>
            </w:r>
            <w:r w:rsidRPr="00173A1F">
              <w:rPr>
                <w:color w:val="000000"/>
              </w:rPr>
              <w:tab/>
            </w:r>
            <w:r w:rsidRPr="00173A1F">
              <w:rPr>
                <w:color w:val="000000"/>
                <w:w w:val="109"/>
              </w:rPr>
              <w:t>государственными элементными сметными нормами;</w:t>
            </w:r>
          </w:p>
          <w:p w:rsidR="00173A1F" w:rsidRPr="00173A1F" w:rsidRDefault="00173A1F" w:rsidP="00173A1F">
            <w:pPr>
              <w:shd w:val="clear" w:color="auto" w:fill="FFFFFF"/>
              <w:tabs>
                <w:tab w:val="left" w:pos="782"/>
              </w:tabs>
            </w:pPr>
            <w:r w:rsidRPr="00173A1F">
              <w:rPr>
                <w:color w:val="000000"/>
                <w:w w:val="109"/>
              </w:rPr>
              <w:t>3)</w:t>
            </w:r>
            <w:r w:rsidRPr="00173A1F">
              <w:rPr>
                <w:color w:val="000000"/>
              </w:rPr>
              <w:tab/>
            </w:r>
            <w:r w:rsidRPr="00173A1F">
              <w:rPr>
                <w:color w:val="000000"/>
                <w:w w:val="109"/>
              </w:rPr>
              <w:t>государственными элементными сметными нормами и про</w:t>
            </w:r>
            <w:r w:rsidRPr="00173A1F">
              <w:rPr>
                <w:color w:val="000000"/>
                <w:w w:val="109"/>
              </w:rPr>
              <w:softHyphen/>
              <w:t>ектными материалами;</w:t>
            </w:r>
          </w:p>
          <w:p w:rsidR="00173A1F" w:rsidRPr="00173A1F" w:rsidRDefault="00173A1F" w:rsidP="00173A1F">
            <w:pPr>
              <w:shd w:val="clear" w:color="auto" w:fill="FFFFFF"/>
              <w:tabs>
                <w:tab w:val="left" w:pos="782"/>
              </w:tabs>
            </w:pPr>
            <w:r w:rsidRPr="00173A1F">
              <w:rPr>
                <w:color w:val="000000"/>
                <w:w w:val="109"/>
              </w:rPr>
              <w:t>4)</w:t>
            </w:r>
            <w:r w:rsidRPr="00173A1F">
              <w:rPr>
                <w:color w:val="000000"/>
              </w:rPr>
              <w:tab/>
            </w:r>
            <w:r w:rsidRPr="00173A1F">
              <w:rPr>
                <w:color w:val="000000"/>
                <w:w w:val="109"/>
              </w:rPr>
              <w:t>территориальными единичными расценками?</w:t>
            </w:r>
          </w:p>
          <w:p w:rsidR="00173A1F" w:rsidRPr="00173A1F" w:rsidRDefault="00173A1F" w:rsidP="00173A1F">
            <w:pPr>
              <w:contextualSpacing/>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4786" w:type="dxa"/>
            <w:vAlign w:val="center"/>
          </w:tcPr>
          <w:p w:rsidR="00173A1F" w:rsidRPr="00173A1F" w:rsidRDefault="00173A1F" w:rsidP="00173A1F">
            <w:pPr>
              <w:shd w:val="clear" w:color="auto" w:fill="FFFFFF"/>
              <w:tabs>
                <w:tab w:val="left" w:pos="514"/>
              </w:tabs>
            </w:pPr>
            <w:r w:rsidRPr="00173A1F">
              <w:rPr>
                <w:color w:val="000000"/>
                <w:w w:val="109"/>
              </w:rPr>
              <w:t>5 Сметно-нормативная база 2001 г. отражает уровень цен по</w:t>
            </w:r>
            <w:r w:rsidRPr="00173A1F">
              <w:rPr>
                <w:color w:val="000000"/>
                <w:w w:val="109"/>
              </w:rPr>
              <w:br/>
              <w:t>состоянию:</w:t>
            </w:r>
          </w:p>
        </w:tc>
        <w:tc>
          <w:tcPr>
            <w:tcW w:w="4111" w:type="dxa"/>
            <w:vAlign w:val="center"/>
          </w:tcPr>
          <w:p w:rsidR="00173A1F" w:rsidRPr="00173A1F" w:rsidRDefault="00173A1F" w:rsidP="00173A1F">
            <w:pPr>
              <w:shd w:val="clear" w:color="auto" w:fill="FFFFFF"/>
              <w:tabs>
                <w:tab w:val="left" w:pos="797"/>
              </w:tabs>
            </w:pPr>
            <w:r w:rsidRPr="00173A1F">
              <w:rPr>
                <w:color w:val="000000"/>
                <w:w w:val="109"/>
              </w:rPr>
              <w:t>1)</w:t>
            </w:r>
            <w:r w:rsidRPr="00173A1F">
              <w:rPr>
                <w:color w:val="000000"/>
              </w:rPr>
              <w:tab/>
            </w:r>
            <w:r w:rsidRPr="00173A1F">
              <w:rPr>
                <w:color w:val="000000"/>
                <w:w w:val="109"/>
              </w:rPr>
              <w:t>на 01.01.2001 г.;</w:t>
            </w:r>
          </w:p>
          <w:p w:rsidR="00173A1F" w:rsidRPr="00173A1F" w:rsidRDefault="00173A1F" w:rsidP="00173A1F">
            <w:pPr>
              <w:shd w:val="clear" w:color="auto" w:fill="FFFFFF"/>
              <w:tabs>
                <w:tab w:val="left" w:pos="797"/>
              </w:tabs>
            </w:pPr>
            <w:r w:rsidRPr="00173A1F">
              <w:rPr>
                <w:color w:val="000000"/>
                <w:w w:val="109"/>
              </w:rPr>
              <w:t>2)</w:t>
            </w:r>
            <w:r w:rsidRPr="00173A1F">
              <w:rPr>
                <w:color w:val="000000"/>
              </w:rPr>
              <w:tab/>
            </w:r>
            <w:r w:rsidRPr="00173A1F">
              <w:rPr>
                <w:color w:val="000000"/>
                <w:w w:val="109"/>
              </w:rPr>
              <w:t>01.01.2000 г.;</w:t>
            </w:r>
          </w:p>
          <w:p w:rsidR="00173A1F" w:rsidRPr="00173A1F" w:rsidRDefault="00173A1F" w:rsidP="00173A1F">
            <w:pPr>
              <w:shd w:val="clear" w:color="auto" w:fill="FFFFFF"/>
              <w:tabs>
                <w:tab w:val="left" w:pos="797"/>
              </w:tabs>
            </w:pPr>
            <w:r w:rsidRPr="00173A1F">
              <w:rPr>
                <w:color w:val="000000"/>
                <w:w w:val="109"/>
              </w:rPr>
              <w:t>3)</w:t>
            </w:r>
            <w:r w:rsidRPr="00173A1F">
              <w:rPr>
                <w:color w:val="000000"/>
              </w:rPr>
              <w:tab/>
            </w:r>
            <w:r w:rsidRPr="00173A1F">
              <w:rPr>
                <w:color w:val="000000"/>
                <w:w w:val="109"/>
                <w:lang w:val="en-US"/>
              </w:rPr>
              <w:t>I</w:t>
            </w:r>
            <w:r w:rsidRPr="00173A1F">
              <w:rPr>
                <w:color w:val="000000"/>
                <w:w w:val="109"/>
              </w:rPr>
              <w:t xml:space="preserve"> квартал 2001 г.</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4786" w:type="dxa"/>
            <w:vAlign w:val="center"/>
          </w:tcPr>
          <w:p w:rsidR="00173A1F" w:rsidRPr="00173A1F" w:rsidRDefault="00173A1F" w:rsidP="00173A1F">
            <w:pPr>
              <w:shd w:val="clear" w:color="auto" w:fill="FFFFFF"/>
              <w:tabs>
                <w:tab w:val="left" w:pos="514"/>
              </w:tabs>
              <w:rPr>
                <w:color w:val="000000"/>
                <w:w w:val="109"/>
              </w:rPr>
            </w:pPr>
            <w:r w:rsidRPr="00173A1F">
              <w:rPr>
                <w:color w:val="000000"/>
                <w:w w:val="109"/>
              </w:rPr>
              <w:t>6 Частями каких нормативных документов являются «Строитель</w:t>
            </w:r>
            <w:r w:rsidRPr="00173A1F">
              <w:rPr>
                <w:color w:val="000000"/>
                <w:w w:val="109"/>
              </w:rPr>
              <w:softHyphen/>
              <w:t>ные материалы, изделия, конструкции и оборудование», «Нормы</w:t>
            </w:r>
            <w:r w:rsidRPr="00173A1F">
              <w:rPr>
                <w:color w:val="000000"/>
                <w:w w:val="109"/>
              </w:rPr>
              <w:br/>
              <w:t>строительного проектирования», «Правила производства и приемки</w:t>
            </w:r>
            <w:r w:rsidRPr="00173A1F">
              <w:rPr>
                <w:color w:val="000000"/>
                <w:w w:val="109"/>
              </w:rPr>
              <w:br/>
              <w:t>строительных работ», «Сметные нормы и правила»:</w:t>
            </w:r>
          </w:p>
          <w:p w:rsidR="00173A1F" w:rsidRPr="00173A1F" w:rsidRDefault="00173A1F" w:rsidP="00173A1F">
            <w:pPr>
              <w:shd w:val="clear" w:color="auto" w:fill="FFFFFF"/>
              <w:tabs>
                <w:tab w:val="left" w:pos="514"/>
              </w:tabs>
            </w:pPr>
          </w:p>
        </w:tc>
        <w:tc>
          <w:tcPr>
            <w:tcW w:w="4111" w:type="dxa"/>
            <w:vAlign w:val="center"/>
          </w:tcPr>
          <w:p w:rsidR="00173A1F" w:rsidRPr="00173A1F" w:rsidRDefault="00173A1F" w:rsidP="00173A1F">
            <w:pPr>
              <w:shd w:val="clear" w:color="auto" w:fill="FFFFFF"/>
              <w:tabs>
                <w:tab w:val="left" w:pos="816"/>
              </w:tabs>
              <w:rPr>
                <w:color w:val="000000"/>
                <w:w w:val="109"/>
              </w:rPr>
            </w:pPr>
          </w:p>
          <w:p w:rsidR="00173A1F" w:rsidRPr="00173A1F" w:rsidRDefault="00173A1F" w:rsidP="00173A1F">
            <w:pPr>
              <w:shd w:val="clear" w:color="auto" w:fill="FFFFFF"/>
              <w:tabs>
                <w:tab w:val="left" w:pos="816"/>
              </w:tabs>
              <w:rPr>
                <w:color w:val="000000"/>
                <w:w w:val="109"/>
              </w:rPr>
            </w:pPr>
          </w:p>
          <w:p w:rsidR="00173A1F" w:rsidRPr="00173A1F" w:rsidRDefault="00173A1F" w:rsidP="00173A1F">
            <w:pPr>
              <w:shd w:val="clear" w:color="auto" w:fill="FFFFFF"/>
              <w:tabs>
                <w:tab w:val="left" w:pos="816"/>
              </w:tabs>
            </w:pPr>
            <w:r w:rsidRPr="00173A1F">
              <w:rPr>
                <w:color w:val="000000"/>
                <w:w w:val="109"/>
              </w:rPr>
              <w:t>1)</w:t>
            </w:r>
            <w:r w:rsidRPr="00173A1F">
              <w:rPr>
                <w:color w:val="000000"/>
              </w:rPr>
              <w:tab/>
            </w:r>
            <w:r w:rsidRPr="00173A1F">
              <w:rPr>
                <w:color w:val="000000"/>
                <w:w w:val="109"/>
              </w:rPr>
              <w:t>ГЭСН;</w:t>
            </w:r>
          </w:p>
          <w:p w:rsidR="00173A1F" w:rsidRPr="00173A1F" w:rsidRDefault="00173A1F" w:rsidP="00173A1F">
            <w:pPr>
              <w:shd w:val="clear" w:color="auto" w:fill="FFFFFF"/>
              <w:tabs>
                <w:tab w:val="left" w:pos="816"/>
              </w:tabs>
            </w:pPr>
            <w:r w:rsidRPr="00173A1F">
              <w:rPr>
                <w:color w:val="000000"/>
                <w:w w:val="109"/>
              </w:rPr>
              <w:t>2)</w:t>
            </w:r>
            <w:r w:rsidRPr="00173A1F">
              <w:rPr>
                <w:color w:val="000000"/>
              </w:rPr>
              <w:tab/>
            </w:r>
            <w:r w:rsidRPr="00173A1F">
              <w:rPr>
                <w:color w:val="000000"/>
                <w:w w:val="109"/>
              </w:rPr>
              <w:t>ССЦ (сборник сметных цен);</w:t>
            </w:r>
          </w:p>
          <w:p w:rsidR="00173A1F" w:rsidRPr="00173A1F" w:rsidRDefault="00173A1F" w:rsidP="00173A1F">
            <w:pPr>
              <w:shd w:val="clear" w:color="auto" w:fill="FFFFFF"/>
              <w:tabs>
                <w:tab w:val="left" w:pos="816"/>
              </w:tabs>
            </w:pPr>
            <w:r w:rsidRPr="00173A1F">
              <w:rPr>
                <w:color w:val="000000"/>
                <w:w w:val="109"/>
              </w:rPr>
              <w:t>3)</w:t>
            </w:r>
            <w:r w:rsidRPr="00173A1F">
              <w:rPr>
                <w:color w:val="000000"/>
              </w:rPr>
              <w:tab/>
            </w:r>
            <w:r w:rsidRPr="00173A1F">
              <w:rPr>
                <w:color w:val="000000"/>
                <w:w w:val="109"/>
              </w:rPr>
              <w:t>СНиП?</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4786" w:type="dxa"/>
            <w:vAlign w:val="center"/>
          </w:tcPr>
          <w:p w:rsidR="00173A1F" w:rsidRPr="00173A1F" w:rsidRDefault="00173A1F" w:rsidP="00173A1F">
            <w:pPr>
              <w:shd w:val="clear" w:color="auto" w:fill="FFFFFF"/>
              <w:tabs>
                <w:tab w:val="left" w:pos="552"/>
              </w:tabs>
            </w:pPr>
            <w:r w:rsidRPr="00173A1F">
              <w:rPr>
                <w:color w:val="000000"/>
                <w:w w:val="109"/>
              </w:rPr>
              <w:t>7 Калькуляцию каких затрат включает в себя единичная расценка:</w:t>
            </w:r>
          </w:p>
        </w:tc>
        <w:tc>
          <w:tcPr>
            <w:tcW w:w="4111" w:type="dxa"/>
            <w:vAlign w:val="center"/>
          </w:tcPr>
          <w:p w:rsidR="00173A1F" w:rsidRPr="00173A1F" w:rsidRDefault="00173A1F" w:rsidP="00173A1F">
            <w:pPr>
              <w:shd w:val="clear" w:color="auto" w:fill="FFFFFF"/>
              <w:tabs>
                <w:tab w:val="left" w:pos="826"/>
              </w:tabs>
            </w:pPr>
            <w:r w:rsidRPr="00173A1F">
              <w:rPr>
                <w:color w:val="000000"/>
                <w:w w:val="109"/>
              </w:rPr>
              <w:t>1)</w:t>
            </w:r>
            <w:r w:rsidRPr="00173A1F">
              <w:rPr>
                <w:color w:val="000000"/>
              </w:rPr>
              <w:tab/>
            </w:r>
            <w:r w:rsidRPr="00173A1F">
              <w:rPr>
                <w:color w:val="000000"/>
                <w:w w:val="109"/>
              </w:rPr>
              <w:t>ЕР = 3 + ЭМ + ЗМ;</w:t>
            </w:r>
          </w:p>
          <w:p w:rsidR="00173A1F" w:rsidRPr="00173A1F" w:rsidRDefault="00173A1F" w:rsidP="00173A1F">
            <w:pPr>
              <w:shd w:val="clear" w:color="auto" w:fill="FFFFFF"/>
              <w:tabs>
                <w:tab w:val="left" w:pos="826"/>
              </w:tabs>
            </w:pPr>
            <w:r w:rsidRPr="00173A1F">
              <w:rPr>
                <w:color w:val="000000"/>
                <w:w w:val="109"/>
              </w:rPr>
              <w:t>2)</w:t>
            </w:r>
            <w:r w:rsidRPr="00173A1F">
              <w:rPr>
                <w:color w:val="000000"/>
              </w:rPr>
              <w:tab/>
            </w:r>
            <w:r w:rsidRPr="00173A1F">
              <w:rPr>
                <w:color w:val="000000"/>
                <w:w w:val="109"/>
              </w:rPr>
              <w:t>ЕР = 3 + ЭМ + М;</w:t>
            </w:r>
          </w:p>
          <w:p w:rsidR="00173A1F" w:rsidRPr="00173A1F" w:rsidRDefault="00173A1F" w:rsidP="00173A1F">
            <w:pPr>
              <w:shd w:val="clear" w:color="auto" w:fill="FFFFFF"/>
              <w:tabs>
                <w:tab w:val="left" w:pos="826"/>
              </w:tabs>
            </w:pPr>
            <w:r w:rsidRPr="00173A1F">
              <w:rPr>
                <w:color w:val="000000"/>
                <w:w w:val="109"/>
              </w:rPr>
              <w:t>3)</w:t>
            </w:r>
            <w:r w:rsidRPr="00173A1F">
              <w:rPr>
                <w:color w:val="000000"/>
              </w:rPr>
              <w:tab/>
            </w:r>
            <w:r w:rsidRPr="00173A1F">
              <w:rPr>
                <w:color w:val="000000"/>
                <w:w w:val="109"/>
              </w:rPr>
              <w:t>ЕР = ЗМ + ЭМ + М</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4786" w:type="dxa"/>
            <w:vAlign w:val="center"/>
          </w:tcPr>
          <w:p w:rsidR="00173A1F" w:rsidRPr="00173A1F" w:rsidRDefault="00173A1F" w:rsidP="00173A1F">
            <w:pPr>
              <w:shd w:val="clear" w:color="auto" w:fill="FFFFFF"/>
              <w:tabs>
                <w:tab w:val="left" w:pos="552"/>
              </w:tabs>
            </w:pPr>
            <w:r w:rsidRPr="00173A1F">
              <w:rPr>
                <w:color w:val="000000"/>
                <w:w w:val="109"/>
              </w:rPr>
              <w:t>8 В таблицах какого документа сведены следующие норматив</w:t>
            </w:r>
            <w:r w:rsidRPr="00173A1F">
              <w:rPr>
                <w:color w:val="000000"/>
                <w:w w:val="109"/>
              </w:rPr>
              <w:softHyphen/>
              <w:t xml:space="preserve">ные </w:t>
            </w:r>
            <w:r w:rsidRPr="00173A1F">
              <w:rPr>
                <w:color w:val="000000"/>
                <w:w w:val="109"/>
              </w:rPr>
              <w:lastRenderedPageBreak/>
              <w:t>показатели: затраты труда рабочих-строителей, чел.-ч; средний разряд работы; затраты труда машинистов, чел.-ч; состав и время</w:t>
            </w:r>
            <w:r w:rsidRPr="00173A1F">
              <w:rPr>
                <w:color w:val="000000"/>
                <w:w w:val="109"/>
              </w:rPr>
              <w:br/>
              <w:t>эксплуатации строительных машин, маш.-ч; перечень материалов, изделий, конструкций:</w:t>
            </w:r>
          </w:p>
        </w:tc>
        <w:tc>
          <w:tcPr>
            <w:tcW w:w="4111" w:type="dxa"/>
            <w:vAlign w:val="center"/>
          </w:tcPr>
          <w:p w:rsidR="00173A1F" w:rsidRPr="00173A1F" w:rsidRDefault="00173A1F" w:rsidP="00173A1F">
            <w:pPr>
              <w:shd w:val="clear" w:color="auto" w:fill="FFFFFF"/>
              <w:tabs>
                <w:tab w:val="left" w:pos="830"/>
              </w:tabs>
            </w:pPr>
            <w:r w:rsidRPr="00173A1F">
              <w:rPr>
                <w:color w:val="000000"/>
                <w:w w:val="109"/>
              </w:rPr>
              <w:lastRenderedPageBreak/>
              <w:t>1)</w:t>
            </w:r>
            <w:r w:rsidRPr="00173A1F">
              <w:rPr>
                <w:color w:val="000000"/>
              </w:rPr>
              <w:tab/>
            </w:r>
            <w:r w:rsidRPr="00173A1F">
              <w:rPr>
                <w:color w:val="000000"/>
                <w:w w:val="109"/>
              </w:rPr>
              <w:t>таблицы ГЭСН;</w:t>
            </w:r>
          </w:p>
          <w:p w:rsidR="00173A1F" w:rsidRPr="00173A1F" w:rsidRDefault="00173A1F" w:rsidP="00173A1F">
            <w:pPr>
              <w:shd w:val="clear" w:color="auto" w:fill="FFFFFF"/>
              <w:tabs>
                <w:tab w:val="left" w:pos="830"/>
              </w:tabs>
            </w:pPr>
            <w:r w:rsidRPr="00173A1F">
              <w:rPr>
                <w:color w:val="000000"/>
                <w:w w:val="109"/>
              </w:rPr>
              <w:t>2)</w:t>
            </w:r>
            <w:r w:rsidRPr="00173A1F">
              <w:rPr>
                <w:color w:val="000000"/>
              </w:rPr>
              <w:tab/>
            </w:r>
            <w:r w:rsidRPr="00173A1F">
              <w:rPr>
                <w:color w:val="000000"/>
                <w:w w:val="109"/>
              </w:rPr>
              <w:t>таблицы ФЕР;</w:t>
            </w:r>
          </w:p>
          <w:p w:rsidR="00173A1F" w:rsidRPr="00173A1F" w:rsidRDefault="00173A1F" w:rsidP="00173A1F">
            <w:pPr>
              <w:shd w:val="clear" w:color="auto" w:fill="FFFFFF"/>
              <w:tabs>
                <w:tab w:val="left" w:pos="830"/>
              </w:tabs>
            </w:pPr>
            <w:r w:rsidRPr="00173A1F">
              <w:rPr>
                <w:color w:val="000000"/>
                <w:w w:val="109"/>
              </w:rPr>
              <w:lastRenderedPageBreak/>
              <w:t>3)</w:t>
            </w:r>
            <w:r w:rsidRPr="00173A1F">
              <w:rPr>
                <w:color w:val="000000"/>
              </w:rPr>
              <w:tab/>
            </w:r>
            <w:r w:rsidRPr="00173A1F">
              <w:rPr>
                <w:color w:val="000000"/>
                <w:w w:val="109"/>
              </w:rPr>
              <w:t>таблицы ОЕР?</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lastRenderedPageBreak/>
              <w:t>1</w:t>
            </w:r>
          </w:p>
        </w:tc>
      </w:tr>
      <w:tr w:rsidR="00173A1F" w:rsidRPr="00173A1F" w:rsidTr="007F6967">
        <w:tc>
          <w:tcPr>
            <w:tcW w:w="4786" w:type="dxa"/>
            <w:vAlign w:val="center"/>
          </w:tcPr>
          <w:p w:rsidR="00173A1F" w:rsidRPr="00173A1F" w:rsidRDefault="00173A1F" w:rsidP="00173A1F">
            <w:pPr>
              <w:shd w:val="clear" w:color="auto" w:fill="FFFFFF"/>
              <w:tabs>
                <w:tab w:val="left" w:pos="552"/>
              </w:tabs>
              <w:rPr>
                <w:color w:val="000000"/>
                <w:w w:val="109"/>
              </w:rPr>
            </w:pPr>
            <w:r w:rsidRPr="00173A1F">
              <w:rPr>
                <w:color w:val="000000"/>
                <w:w w:val="109"/>
              </w:rPr>
              <w:lastRenderedPageBreak/>
              <w:t>9 Для разработки каких показателей служат основой следующие нормативные документы: элементные сметные нормы на конструк</w:t>
            </w:r>
            <w:r w:rsidRPr="00173A1F">
              <w:rPr>
                <w:color w:val="000000"/>
                <w:w w:val="109"/>
              </w:rPr>
              <w:softHyphen/>
              <w:t>ции и виды работ, сметные нормы и расценки на эксплуатацию строительных машин, сметные цены на строительные материалы,</w:t>
            </w:r>
            <w:r w:rsidRPr="00173A1F">
              <w:rPr>
                <w:color w:val="000000"/>
                <w:w w:val="109"/>
              </w:rPr>
              <w:br/>
              <w:t>изделия и конструкции:</w:t>
            </w:r>
          </w:p>
        </w:tc>
        <w:tc>
          <w:tcPr>
            <w:tcW w:w="4111" w:type="dxa"/>
            <w:vAlign w:val="center"/>
          </w:tcPr>
          <w:p w:rsidR="00173A1F" w:rsidRPr="00173A1F" w:rsidRDefault="00173A1F" w:rsidP="00173A1F">
            <w:pPr>
              <w:shd w:val="clear" w:color="auto" w:fill="FFFFFF"/>
            </w:pPr>
            <w:r w:rsidRPr="00173A1F">
              <w:rPr>
                <w:color w:val="000000"/>
              </w:rPr>
              <w:t>1)  единичных расценок в базисном уровне цен;</w:t>
            </w:r>
          </w:p>
          <w:p w:rsidR="00173A1F" w:rsidRPr="00173A1F" w:rsidRDefault="00173A1F" w:rsidP="00173A1F">
            <w:pPr>
              <w:shd w:val="clear" w:color="auto" w:fill="FFFFFF"/>
            </w:pPr>
            <w:r w:rsidRPr="00173A1F">
              <w:rPr>
                <w:color w:val="000000"/>
              </w:rPr>
              <w:t>2)  единичных норм;</w:t>
            </w:r>
          </w:p>
          <w:p w:rsidR="00173A1F" w:rsidRPr="00173A1F" w:rsidRDefault="00173A1F" w:rsidP="00173A1F">
            <w:pPr>
              <w:shd w:val="clear" w:color="auto" w:fill="FFFFFF"/>
            </w:pPr>
            <w:r w:rsidRPr="00173A1F">
              <w:rPr>
                <w:color w:val="000000"/>
              </w:rPr>
              <w:t>3)  индивидуальных норм?</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4786" w:type="dxa"/>
            <w:vAlign w:val="center"/>
          </w:tcPr>
          <w:p w:rsidR="00173A1F" w:rsidRPr="00173A1F" w:rsidRDefault="00173A1F" w:rsidP="00173A1F">
            <w:pPr>
              <w:shd w:val="clear" w:color="auto" w:fill="FFFFFF"/>
            </w:pPr>
            <w:r w:rsidRPr="00173A1F">
              <w:rPr>
                <w:color w:val="000000"/>
              </w:rPr>
              <w:t>10 В таблицах какого документа сведены следующие показатели на принятый измеритель конструкций или работ: затраты на оплату труда рабочих, стоимость эксплуатации строительных машин, в том числе оплату труда рабочих, обслуживающих машины, стоимость материалов, изделий и конструкций:</w:t>
            </w:r>
          </w:p>
        </w:tc>
        <w:tc>
          <w:tcPr>
            <w:tcW w:w="4111" w:type="dxa"/>
            <w:vAlign w:val="center"/>
          </w:tcPr>
          <w:p w:rsidR="00173A1F" w:rsidRPr="00173A1F" w:rsidRDefault="00173A1F" w:rsidP="00173A1F">
            <w:pPr>
              <w:shd w:val="clear" w:color="auto" w:fill="FFFFFF"/>
            </w:pPr>
            <w:r w:rsidRPr="00173A1F">
              <w:rPr>
                <w:color w:val="000000"/>
              </w:rPr>
              <w:t>1)  таблицы ГЭСН;</w:t>
            </w:r>
          </w:p>
          <w:p w:rsidR="00173A1F" w:rsidRPr="00173A1F" w:rsidRDefault="00173A1F" w:rsidP="00173A1F">
            <w:pPr>
              <w:shd w:val="clear" w:color="auto" w:fill="FFFFFF"/>
            </w:pPr>
            <w:r w:rsidRPr="00173A1F">
              <w:rPr>
                <w:color w:val="000000"/>
              </w:rPr>
              <w:t>2)  таблицы ЕР;</w:t>
            </w:r>
          </w:p>
          <w:p w:rsidR="00173A1F" w:rsidRPr="00173A1F" w:rsidRDefault="00173A1F" w:rsidP="00173A1F">
            <w:pPr>
              <w:shd w:val="clear" w:color="auto" w:fill="FFFFFF"/>
            </w:pPr>
            <w:r w:rsidRPr="00173A1F">
              <w:rPr>
                <w:color w:val="000000"/>
              </w:rPr>
              <w:t>3)  таблицы СНиП?</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r w:rsidRPr="00173A1F">
              <w:t>1</w:t>
            </w:r>
          </w:p>
        </w:tc>
      </w:tr>
      <w:tr w:rsidR="00173A1F" w:rsidRPr="00173A1F" w:rsidTr="007F6967">
        <w:tc>
          <w:tcPr>
            <w:tcW w:w="4786" w:type="dxa"/>
            <w:vAlign w:val="center"/>
          </w:tcPr>
          <w:p w:rsidR="00173A1F" w:rsidRPr="00173A1F" w:rsidRDefault="00173A1F" w:rsidP="00173A1F">
            <w:pPr>
              <w:shd w:val="clear" w:color="auto" w:fill="FFFFFF"/>
            </w:pPr>
            <w:r w:rsidRPr="00173A1F">
              <w:rPr>
                <w:color w:val="000000"/>
              </w:rPr>
              <w:t>11 Учитывая, что сметные нормативы разрабатываются на осно</w:t>
            </w:r>
            <w:r w:rsidRPr="00173A1F">
              <w:rPr>
                <w:color w:val="000000"/>
              </w:rPr>
              <w:softHyphen/>
              <w:t>ве принципа усреднения с минимизацией расхода всех необходимых ресурсов, корректировку нормативов:</w:t>
            </w:r>
          </w:p>
        </w:tc>
        <w:tc>
          <w:tcPr>
            <w:tcW w:w="4111" w:type="dxa"/>
            <w:vAlign w:val="center"/>
          </w:tcPr>
          <w:p w:rsidR="00173A1F" w:rsidRPr="00173A1F" w:rsidRDefault="00173A1F" w:rsidP="00173A1F">
            <w:pPr>
              <w:shd w:val="clear" w:color="auto" w:fill="FFFFFF"/>
            </w:pPr>
            <w:r w:rsidRPr="00173A1F">
              <w:rPr>
                <w:color w:val="000000"/>
              </w:rPr>
              <w:t>1)  не допускается изменять;</w:t>
            </w:r>
          </w:p>
          <w:p w:rsidR="00173A1F" w:rsidRPr="00173A1F" w:rsidRDefault="00173A1F" w:rsidP="00173A1F">
            <w:pPr>
              <w:shd w:val="clear" w:color="auto" w:fill="FFFFFF"/>
            </w:pPr>
            <w:r w:rsidRPr="00173A1F">
              <w:rPr>
                <w:color w:val="000000"/>
              </w:rPr>
              <w:t>2)  не допускается изменять в сторону уменьшения;</w:t>
            </w:r>
          </w:p>
          <w:p w:rsidR="00173A1F" w:rsidRPr="00173A1F" w:rsidRDefault="00173A1F" w:rsidP="00173A1F">
            <w:pPr>
              <w:shd w:val="clear" w:color="auto" w:fill="FFFFFF"/>
            </w:pPr>
            <w:r w:rsidRPr="00173A1F">
              <w:rPr>
                <w:color w:val="000000"/>
              </w:rPr>
              <w:t>3)  допускается изменять в сторону уменьшения.</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p>
        </w:tc>
      </w:tr>
      <w:tr w:rsidR="00173A1F" w:rsidRPr="00173A1F" w:rsidTr="007F6967">
        <w:tc>
          <w:tcPr>
            <w:tcW w:w="4786" w:type="dxa"/>
            <w:vAlign w:val="center"/>
          </w:tcPr>
          <w:p w:rsidR="00173A1F" w:rsidRPr="00173A1F" w:rsidRDefault="00173A1F" w:rsidP="00173A1F">
            <w:pPr>
              <w:shd w:val="clear" w:color="auto" w:fill="FFFFFF"/>
            </w:pPr>
            <w:r w:rsidRPr="00173A1F">
              <w:rPr>
                <w:color w:val="000000"/>
              </w:rPr>
              <w:t>12 Сметными нормами и расценками предусмотрено произ</w:t>
            </w:r>
            <w:r w:rsidRPr="00173A1F">
              <w:rPr>
                <w:color w:val="000000"/>
              </w:rPr>
              <w:softHyphen/>
              <w:t>водство работ:</w:t>
            </w:r>
          </w:p>
          <w:p w:rsidR="00173A1F" w:rsidRPr="00173A1F" w:rsidRDefault="00173A1F" w:rsidP="00173A1F">
            <w:pPr>
              <w:shd w:val="clear" w:color="auto" w:fill="FFFFFF"/>
              <w:rPr>
                <w:color w:val="FF0000"/>
              </w:rPr>
            </w:pPr>
          </w:p>
        </w:tc>
        <w:tc>
          <w:tcPr>
            <w:tcW w:w="4111" w:type="dxa"/>
            <w:vAlign w:val="center"/>
          </w:tcPr>
          <w:p w:rsidR="00173A1F" w:rsidRPr="00173A1F" w:rsidRDefault="00173A1F" w:rsidP="00173A1F">
            <w:pPr>
              <w:shd w:val="clear" w:color="auto" w:fill="FFFFFF"/>
            </w:pPr>
            <w:r w:rsidRPr="00173A1F">
              <w:rPr>
                <w:color w:val="000000"/>
              </w:rPr>
              <w:t>1)  в районах со специфическими факторами (высокогорность и др.);</w:t>
            </w:r>
          </w:p>
          <w:p w:rsidR="00173A1F" w:rsidRPr="00173A1F" w:rsidRDefault="00173A1F" w:rsidP="00173A1F">
            <w:pPr>
              <w:shd w:val="clear" w:color="auto" w:fill="FFFFFF"/>
            </w:pPr>
            <w:r w:rsidRPr="00173A1F">
              <w:rPr>
                <w:color w:val="000000"/>
              </w:rPr>
              <w:t>2)  в особых условиях: стесненности, загазованности, вблизи действующего оборудования;</w:t>
            </w:r>
          </w:p>
          <w:p w:rsidR="00173A1F" w:rsidRPr="00173A1F" w:rsidRDefault="00173A1F" w:rsidP="00173A1F">
            <w:pPr>
              <w:shd w:val="clear" w:color="auto" w:fill="FFFFFF"/>
            </w:pPr>
            <w:r w:rsidRPr="00173A1F">
              <w:rPr>
                <w:color w:val="000000"/>
              </w:rPr>
              <w:t>3)  в нормальных (стандартных) условиях, не осложненных внешними факторами.</w:t>
            </w:r>
          </w:p>
          <w:p w:rsidR="00173A1F" w:rsidRPr="00173A1F" w:rsidRDefault="00173A1F" w:rsidP="00173A1F">
            <w:pPr>
              <w:rPr>
                <w:color w:val="FF0000"/>
              </w:rPr>
            </w:pPr>
          </w:p>
        </w:tc>
        <w:tc>
          <w:tcPr>
            <w:tcW w:w="1240" w:type="dxa"/>
            <w:vAlign w:val="center"/>
          </w:tcPr>
          <w:p w:rsidR="00173A1F" w:rsidRPr="00173A1F" w:rsidRDefault="00173A1F" w:rsidP="00173A1F">
            <w:pPr>
              <w:jc w:val="center"/>
            </w:pPr>
          </w:p>
        </w:tc>
      </w:tr>
    </w:tbl>
    <w:p w:rsidR="00173A1F" w:rsidRPr="00173A1F" w:rsidRDefault="00173A1F" w:rsidP="00173A1F">
      <w:pPr>
        <w:jc w:val="center"/>
        <w:rPr>
          <w:sz w:val="28"/>
          <w:szCs w:val="28"/>
        </w:rPr>
      </w:pPr>
    </w:p>
    <w:p w:rsidR="00173A1F" w:rsidRPr="00173A1F" w:rsidRDefault="00173A1F" w:rsidP="00173A1F">
      <w:pPr>
        <w:spacing w:after="200" w:line="312" w:lineRule="auto"/>
        <w:ind w:firstLine="851"/>
        <w:jc w:val="both"/>
        <w:rPr>
          <w:rFonts w:ascii="Calibri" w:eastAsia="Calibri" w:hAnsi="Calibri"/>
          <w:bCs/>
          <w:sz w:val="28"/>
          <w:szCs w:val="28"/>
          <w:lang w:eastAsia="en-US"/>
        </w:rPr>
      </w:pPr>
      <w:r w:rsidRPr="00173A1F">
        <w:rPr>
          <w:rFonts w:eastAsia="Calibri"/>
          <w:b/>
          <w:bCs/>
          <w:sz w:val="28"/>
          <w:szCs w:val="28"/>
          <w:lang w:eastAsia="en-US"/>
        </w:rPr>
        <w:t>Критерии оценки</w:t>
      </w:r>
      <w:r w:rsidRPr="00173A1F">
        <w:rPr>
          <w:rFonts w:eastAsia="Calibri"/>
          <w:b/>
          <w:sz w:val="28"/>
          <w:szCs w:val="28"/>
          <w:lang w:eastAsia="en-US"/>
        </w:rPr>
        <w:t xml:space="preserve"> результатов выполнения тестовых заданий</w:t>
      </w:r>
    </w:p>
    <w:tbl>
      <w:tblPr>
        <w:tblStyle w:val="22"/>
        <w:tblW w:w="4335" w:type="pct"/>
        <w:tblLook w:val="04A0" w:firstRow="1" w:lastRow="0" w:firstColumn="1" w:lastColumn="0" w:noHBand="0" w:noVBand="1"/>
      </w:tblPr>
      <w:tblGrid>
        <w:gridCol w:w="1491"/>
        <w:gridCol w:w="2393"/>
        <w:gridCol w:w="2391"/>
        <w:gridCol w:w="2023"/>
      </w:tblGrid>
      <w:tr w:rsidR="00173A1F" w:rsidRPr="00173A1F" w:rsidTr="007F6967">
        <w:tc>
          <w:tcPr>
            <w:tcW w:w="898" w:type="pct"/>
            <w:vAlign w:val="center"/>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Оценка</w:t>
            </w:r>
          </w:p>
        </w:tc>
        <w:tc>
          <w:tcPr>
            <w:tcW w:w="1442" w:type="pct"/>
            <w:vAlign w:val="center"/>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w:t>
            </w:r>
          </w:p>
        </w:tc>
        <w:tc>
          <w:tcPr>
            <w:tcW w:w="1441" w:type="pct"/>
            <w:vAlign w:val="center"/>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Коэффициент</w:t>
            </w:r>
          </w:p>
          <w:p w:rsidR="00173A1F" w:rsidRPr="00173A1F" w:rsidRDefault="00173A1F" w:rsidP="00173A1F">
            <w:pPr>
              <w:jc w:val="center"/>
              <w:rPr>
                <w:rFonts w:eastAsia="Calibri"/>
                <w:sz w:val="28"/>
                <w:szCs w:val="28"/>
                <w:lang w:eastAsia="en-US"/>
              </w:rPr>
            </w:pPr>
            <w:r w:rsidRPr="00173A1F">
              <w:rPr>
                <w:rFonts w:eastAsia="Calibri"/>
                <w:sz w:val="28"/>
                <w:szCs w:val="28"/>
                <w:lang w:eastAsia="en-US"/>
              </w:rPr>
              <w:t>усвоения (К</w:t>
            </w:r>
            <w:r w:rsidRPr="00173A1F">
              <w:rPr>
                <w:rFonts w:eastAsia="Calibri"/>
                <w:sz w:val="28"/>
                <w:szCs w:val="28"/>
                <w:vertAlign w:val="subscript"/>
                <w:lang w:eastAsia="en-US"/>
              </w:rPr>
              <w:t>у</w:t>
            </w:r>
            <w:r w:rsidRPr="00173A1F">
              <w:rPr>
                <w:rFonts w:eastAsia="Calibri"/>
                <w:sz w:val="28"/>
                <w:szCs w:val="28"/>
                <w:lang w:eastAsia="en-US"/>
              </w:rPr>
              <w:t>)</w:t>
            </w:r>
          </w:p>
        </w:tc>
        <w:tc>
          <w:tcPr>
            <w:tcW w:w="1219" w:type="pct"/>
            <w:vAlign w:val="center"/>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Сумма баллов</w:t>
            </w:r>
          </w:p>
        </w:tc>
      </w:tr>
      <w:tr w:rsidR="00173A1F" w:rsidRPr="00173A1F" w:rsidTr="007F6967">
        <w:tc>
          <w:tcPr>
            <w:tcW w:w="898"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«5»</w:t>
            </w:r>
          </w:p>
        </w:tc>
        <w:tc>
          <w:tcPr>
            <w:tcW w:w="1442"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100-95</w:t>
            </w:r>
          </w:p>
        </w:tc>
        <w:tc>
          <w:tcPr>
            <w:tcW w:w="1441"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0,95-1</w:t>
            </w:r>
          </w:p>
        </w:tc>
        <w:tc>
          <w:tcPr>
            <w:tcW w:w="1219"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11, 12</w:t>
            </w:r>
          </w:p>
        </w:tc>
      </w:tr>
      <w:tr w:rsidR="00173A1F" w:rsidRPr="00173A1F" w:rsidTr="007F6967">
        <w:tc>
          <w:tcPr>
            <w:tcW w:w="898"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«4»</w:t>
            </w:r>
          </w:p>
        </w:tc>
        <w:tc>
          <w:tcPr>
            <w:tcW w:w="1442"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85-94</w:t>
            </w:r>
          </w:p>
        </w:tc>
        <w:tc>
          <w:tcPr>
            <w:tcW w:w="1441"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0,85-0,94</w:t>
            </w:r>
          </w:p>
        </w:tc>
        <w:tc>
          <w:tcPr>
            <w:tcW w:w="1219"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9, 10</w:t>
            </w:r>
          </w:p>
        </w:tc>
      </w:tr>
      <w:tr w:rsidR="00173A1F" w:rsidRPr="00173A1F" w:rsidTr="007F6967">
        <w:tc>
          <w:tcPr>
            <w:tcW w:w="898"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«3»</w:t>
            </w:r>
          </w:p>
        </w:tc>
        <w:tc>
          <w:tcPr>
            <w:tcW w:w="1442"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70-84</w:t>
            </w:r>
          </w:p>
        </w:tc>
        <w:tc>
          <w:tcPr>
            <w:tcW w:w="1441"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0,7-0,84</w:t>
            </w:r>
          </w:p>
        </w:tc>
        <w:tc>
          <w:tcPr>
            <w:tcW w:w="1219"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7, 8</w:t>
            </w:r>
          </w:p>
        </w:tc>
      </w:tr>
      <w:tr w:rsidR="00173A1F" w:rsidRPr="00173A1F" w:rsidTr="007F6967">
        <w:tc>
          <w:tcPr>
            <w:tcW w:w="898"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«2»</w:t>
            </w:r>
          </w:p>
        </w:tc>
        <w:tc>
          <w:tcPr>
            <w:tcW w:w="1442"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Менее 70</w:t>
            </w:r>
          </w:p>
        </w:tc>
        <w:tc>
          <w:tcPr>
            <w:tcW w:w="1441"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0,5-0,69</w:t>
            </w:r>
          </w:p>
        </w:tc>
        <w:tc>
          <w:tcPr>
            <w:tcW w:w="1219" w:type="pct"/>
          </w:tcPr>
          <w:p w:rsidR="00173A1F" w:rsidRPr="00173A1F" w:rsidRDefault="00173A1F" w:rsidP="00173A1F">
            <w:pPr>
              <w:jc w:val="center"/>
              <w:rPr>
                <w:rFonts w:eastAsia="Calibri"/>
                <w:sz w:val="28"/>
                <w:szCs w:val="28"/>
                <w:lang w:eastAsia="en-US"/>
              </w:rPr>
            </w:pPr>
            <w:r w:rsidRPr="00173A1F">
              <w:rPr>
                <w:rFonts w:eastAsia="Calibri"/>
                <w:sz w:val="28"/>
                <w:szCs w:val="28"/>
                <w:lang w:eastAsia="en-US"/>
              </w:rPr>
              <w:t>1-6</w:t>
            </w:r>
          </w:p>
        </w:tc>
      </w:tr>
    </w:tbl>
    <w:p w:rsidR="00173A1F" w:rsidRPr="00173A1F" w:rsidRDefault="00173A1F" w:rsidP="00173A1F">
      <w:pPr>
        <w:spacing w:after="200" w:line="276" w:lineRule="auto"/>
        <w:jc w:val="center"/>
        <w:rPr>
          <w:rFonts w:ascii="Calibri" w:eastAsia="Calibri" w:hAnsi="Calibri"/>
          <w:color w:val="F79646"/>
          <w:sz w:val="28"/>
          <w:szCs w:val="28"/>
          <w:lang w:eastAsia="en-US"/>
        </w:rPr>
      </w:pPr>
    </w:p>
    <w:p w:rsidR="00173A1F" w:rsidRPr="00173A1F" w:rsidRDefault="00173A1F" w:rsidP="00173A1F">
      <w:pPr>
        <w:jc w:val="center"/>
        <w:rPr>
          <w:b/>
          <w:sz w:val="28"/>
          <w:szCs w:val="28"/>
        </w:rPr>
      </w:pPr>
      <w:r w:rsidRPr="00173A1F">
        <w:rPr>
          <w:b/>
          <w:sz w:val="28"/>
          <w:szCs w:val="28"/>
        </w:rPr>
        <w:t>Эталоны ответов на тестовые задания</w:t>
      </w:r>
    </w:p>
    <w:p w:rsidR="00173A1F" w:rsidRPr="00173A1F" w:rsidRDefault="00173A1F" w:rsidP="00173A1F">
      <w:pPr>
        <w:jc w:val="center"/>
        <w:rPr>
          <w:b/>
          <w:sz w:val="28"/>
          <w:szCs w:val="28"/>
        </w:rPr>
      </w:pPr>
    </w:p>
    <w:tbl>
      <w:tblPr>
        <w:tblStyle w:val="22"/>
        <w:tblW w:w="0" w:type="auto"/>
        <w:jc w:val="center"/>
        <w:tblLook w:val="04A0" w:firstRow="1" w:lastRow="0" w:firstColumn="1" w:lastColumn="0" w:noHBand="0" w:noVBand="1"/>
      </w:tblPr>
      <w:tblGrid>
        <w:gridCol w:w="1719"/>
        <w:gridCol w:w="1692"/>
        <w:gridCol w:w="1657"/>
      </w:tblGrid>
      <w:tr w:rsidR="00173A1F" w:rsidRPr="00173A1F" w:rsidTr="007F6967">
        <w:trPr>
          <w:trHeight w:val="488"/>
          <w:jc w:val="center"/>
        </w:trPr>
        <w:tc>
          <w:tcPr>
            <w:tcW w:w="1719"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Номер вопроса</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Номер ответа</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балл</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1</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2</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3</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4</w:t>
            </w:r>
          </w:p>
        </w:tc>
        <w:tc>
          <w:tcPr>
            <w:tcW w:w="1692" w:type="dxa"/>
            <w:vAlign w:val="center"/>
          </w:tcPr>
          <w:p w:rsidR="00173A1F" w:rsidRPr="00173A1F" w:rsidRDefault="00A23519" w:rsidP="00173A1F">
            <w:pPr>
              <w:spacing w:line="360" w:lineRule="auto"/>
              <w:jc w:val="center"/>
              <w:rPr>
                <w:bCs/>
                <w:sz w:val="28"/>
                <w:szCs w:val="28"/>
                <w:lang w:eastAsia="en-US"/>
              </w:rPr>
            </w:pPr>
            <w:r>
              <w:rPr>
                <w:bCs/>
                <w:sz w:val="28"/>
                <w:szCs w:val="28"/>
                <w:lang w:eastAsia="en-US"/>
              </w:rPr>
              <w:t>3</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5</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6</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3</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7</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8</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9</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10</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11</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12</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3</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bl>
    <w:p w:rsidR="00173A1F" w:rsidRPr="00173A1F" w:rsidRDefault="00173A1F" w:rsidP="00173A1F">
      <w:pPr>
        <w:spacing w:line="360" w:lineRule="auto"/>
        <w:ind w:firstLine="851"/>
        <w:jc w:val="both"/>
        <w:rPr>
          <w:rFonts w:eastAsia="Calibri"/>
          <w:b/>
          <w:color w:val="F79646"/>
          <w:sz w:val="28"/>
          <w:szCs w:val="28"/>
          <w:lang w:eastAsia="en-US"/>
        </w:rPr>
      </w:pPr>
    </w:p>
    <w:p w:rsidR="00173A1F" w:rsidRPr="00173A1F" w:rsidRDefault="00173A1F" w:rsidP="00173A1F">
      <w:pPr>
        <w:spacing w:line="360" w:lineRule="auto"/>
        <w:ind w:firstLine="851"/>
        <w:jc w:val="both"/>
        <w:rPr>
          <w:b/>
          <w:sz w:val="28"/>
          <w:szCs w:val="28"/>
        </w:rPr>
      </w:pPr>
      <w:r w:rsidRPr="00173A1F">
        <w:rPr>
          <w:b/>
          <w:sz w:val="28"/>
          <w:szCs w:val="28"/>
        </w:rPr>
        <w:t>Тема 1.3.1 Определение цены строительной продукции</w:t>
      </w:r>
    </w:p>
    <w:p w:rsidR="00173A1F" w:rsidRPr="00173A1F" w:rsidRDefault="00173A1F" w:rsidP="00173A1F">
      <w:pPr>
        <w:spacing w:line="360" w:lineRule="auto"/>
        <w:ind w:firstLine="851"/>
        <w:contextualSpacing/>
        <w:jc w:val="both"/>
        <w:rPr>
          <w:rFonts w:eastAsia="Calibri"/>
          <w:b/>
          <w:sz w:val="28"/>
          <w:szCs w:val="28"/>
          <w:lang w:eastAsia="en-US"/>
        </w:rPr>
      </w:pPr>
      <w:r w:rsidRPr="00173A1F">
        <w:rPr>
          <w:rFonts w:eastAsia="Calibri"/>
          <w:b/>
          <w:sz w:val="28"/>
          <w:szCs w:val="28"/>
          <w:lang w:eastAsia="en-US"/>
        </w:rPr>
        <w:t xml:space="preserve">Форма контроля: </w:t>
      </w:r>
      <w:r w:rsidRPr="00173A1F">
        <w:rPr>
          <w:rFonts w:eastAsia="Calibri"/>
          <w:sz w:val="28"/>
          <w:szCs w:val="28"/>
          <w:lang w:eastAsia="en-US"/>
        </w:rPr>
        <w:t>тестовый контроль и выполнение самостоятельной работы.</w:t>
      </w:r>
    </w:p>
    <w:p w:rsidR="00173A1F" w:rsidRPr="00173A1F" w:rsidRDefault="00173A1F" w:rsidP="00173A1F">
      <w:pPr>
        <w:tabs>
          <w:tab w:val="left" w:pos="851"/>
        </w:tabs>
        <w:spacing w:line="360" w:lineRule="auto"/>
        <w:ind w:firstLine="851"/>
        <w:jc w:val="both"/>
        <w:rPr>
          <w:rFonts w:eastAsia="Calibri"/>
          <w:b/>
          <w:sz w:val="28"/>
          <w:szCs w:val="28"/>
          <w:lang w:eastAsia="en-US"/>
        </w:rPr>
      </w:pPr>
      <w:r w:rsidRPr="00173A1F">
        <w:rPr>
          <w:rFonts w:eastAsia="Calibri"/>
          <w:b/>
          <w:sz w:val="28"/>
          <w:szCs w:val="28"/>
          <w:lang w:eastAsia="en-US"/>
        </w:rPr>
        <w:t xml:space="preserve">Пояснение к работе: </w:t>
      </w:r>
      <w:r w:rsidRPr="00173A1F">
        <w:rPr>
          <w:rFonts w:eastAsia="Calibri"/>
          <w:sz w:val="28"/>
          <w:szCs w:val="28"/>
          <w:lang w:eastAsia="en-US"/>
        </w:rPr>
        <w:t>на выполнение тестовых заданий отводится 20 минут. Обучающиеся выполняют тестовые задания.</w:t>
      </w:r>
    </w:p>
    <w:p w:rsidR="00173A1F" w:rsidRPr="00173A1F" w:rsidRDefault="00173A1F" w:rsidP="00173A1F">
      <w:pPr>
        <w:tabs>
          <w:tab w:val="left" w:pos="851"/>
        </w:tabs>
        <w:spacing w:line="360" w:lineRule="auto"/>
        <w:ind w:firstLine="851"/>
        <w:jc w:val="both"/>
        <w:rPr>
          <w:rFonts w:eastAsia="Calibri"/>
          <w:b/>
          <w:color w:val="F79646"/>
          <w:sz w:val="28"/>
          <w:szCs w:val="28"/>
          <w:lang w:eastAsia="en-US"/>
        </w:rPr>
      </w:pPr>
    </w:p>
    <w:p w:rsidR="00173A1F" w:rsidRPr="00173A1F" w:rsidRDefault="00173A1F" w:rsidP="00173A1F">
      <w:pPr>
        <w:spacing w:line="360" w:lineRule="auto"/>
        <w:ind w:firstLine="851"/>
        <w:jc w:val="both"/>
        <w:rPr>
          <w:b/>
          <w:sz w:val="28"/>
          <w:szCs w:val="28"/>
        </w:rPr>
      </w:pPr>
      <w:r w:rsidRPr="00173A1F">
        <w:rPr>
          <w:b/>
          <w:bCs/>
          <w:iCs/>
          <w:sz w:val="28"/>
          <w:szCs w:val="28"/>
        </w:rPr>
        <w:t>Тест № 4</w:t>
      </w:r>
      <w:r w:rsidRPr="00173A1F">
        <w:rPr>
          <w:b/>
          <w:bCs/>
          <w:iCs/>
          <w:color w:val="F79646"/>
          <w:sz w:val="28"/>
          <w:szCs w:val="28"/>
        </w:rPr>
        <w:t xml:space="preserve"> </w:t>
      </w:r>
      <w:r w:rsidRPr="00173A1F">
        <w:rPr>
          <w:rFonts w:eastAsia="Calibri"/>
          <w:b/>
          <w:sz w:val="28"/>
          <w:szCs w:val="28"/>
        </w:rPr>
        <w:t>Тема «</w:t>
      </w:r>
      <w:r w:rsidRPr="00173A1F">
        <w:rPr>
          <w:b/>
          <w:sz w:val="28"/>
          <w:szCs w:val="28"/>
        </w:rPr>
        <w:t>Определение цены строительной продукции»</w:t>
      </w:r>
    </w:p>
    <w:tbl>
      <w:tblPr>
        <w:tblStyle w:val="22"/>
        <w:tblW w:w="0" w:type="auto"/>
        <w:tblLook w:val="04A0" w:firstRow="1" w:lastRow="0" w:firstColumn="1" w:lastColumn="0" w:noHBand="0" w:noVBand="1"/>
      </w:tblPr>
      <w:tblGrid>
        <w:gridCol w:w="2802"/>
        <w:gridCol w:w="5793"/>
        <w:gridCol w:w="976"/>
      </w:tblGrid>
      <w:tr w:rsidR="00173A1F" w:rsidRPr="00173A1F" w:rsidTr="007F6967">
        <w:tc>
          <w:tcPr>
            <w:tcW w:w="2802" w:type="dxa"/>
            <w:vAlign w:val="center"/>
          </w:tcPr>
          <w:p w:rsidR="00173A1F" w:rsidRPr="00173A1F" w:rsidRDefault="00173A1F" w:rsidP="00173A1F">
            <w:pPr>
              <w:jc w:val="center"/>
              <w:rPr>
                <w:sz w:val="26"/>
                <w:szCs w:val="26"/>
              </w:rPr>
            </w:pPr>
            <w:r w:rsidRPr="00173A1F">
              <w:rPr>
                <w:sz w:val="26"/>
                <w:szCs w:val="26"/>
              </w:rPr>
              <w:t>Вопросы</w:t>
            </w:r>
          </w:p>
        </w:tc>
        <w:tc>
          <w:tcPr>
            <w:tcW w:w="5793" w:type="dxa"/>
            <w:vAlign w:val="center"/>
          </w:tcPr>
          <w:p w:rsidR="00173A1F" w:rsidRPr="00173A1F" w:rsidRDefault="00173A1F" w:rsidP="00173A1F">
            <w:pPr>
              <w:tabs>
                <w:tab w:val="left" w:pos="317"/>
              </w:tabs>
              <w:jc w:val="center"/>
              <w:rPr>
                <w:sz w:val="26"/>
                <w:szCs w:val="26"/>
              </w:rPr>
            </w:pPr>
            <w:r w:rsidRPr="00173A1F">
              <w:rPr>
                <w:sz w:val="26"/>
                <w:szCs w:val="26"/>
              </w:rPr>
              <w:t>Варианты ответов</w:t>
            </w:r>
          </w:p>
        </w:tc>
        <w:tc>
          <w:tcPr>
            <w:tcW w:w="976" w:type="dxa"/>
            <w:vAlign w:val="center"/>
          </w:tcPr>
          <w:p w:rsidR="00173A1F" w:rsidRPr="00173A1F" w:rsidRDefault="00173A1F" w:rsidP="00173A1F">
            <w:pPr>
              <w:jc w:val="center"/>
              <w:rPr>
                <w:sz w:val="26"/>
                <w:szCs w:val="26"/>
              </w:rPr>
            </w:pPr>
            <w:r w:rsidRPr="00173A1F">
              <w:rPr>
                <w:sz w:val="26"/>
                <w:szCs w:val="26"/>
              </w:rPr>
              <w:t>Кол. баллов</w:t>
            </w:r>
          </w:p>
        </w:tc>
      </w:tr>
      <w:tr w:rsidR="00173A1F" w:rsidRPr="00173A1F" w:rsidTr="007F6967">
        <w:tc>
          <w:tcPr>
            <w:tcW w:w="2802" w:type="dxa"/>
            <w:vAlign w:val="center"/>
          </w:tcPr>
          <w:p w:rsidR="00173A1F" w:rsidRPr="00173A1F" w:rsidRDefault="00173A1F" w:rsidP="00173A1F">
            <w:pPr>
              <w:shd w:val="clear" w:color="auto" w:fill="FFFFFF"/>
              <w:tabs>
                <w:tab w:val="left" w:pos="509"/>
              </w:tabs>
              <w:rPr>
                <w:sz w:val="26"/>
                <w:szCs w:val="26"/>
              </w:rPr>
            </w:pPr>
            <w:r w:rsidRPr="00173A1F">
              <w:rPr>
                <w:w w:val="109"/>
                <w:sz w:val="26"/>
                <w:szCs w:val="26"/>
              </w:rPr>
              <w:t xml:space="preserve">1 </w:t>
            </w:r>
            <w:r w:rsidRPr="00173A1F">
              <w:rPr>
                <w:sz w:val="26"/>
                <w:szCs w:val="26"/>
              </w:rPr>
              <w:t xml:space="preserve">Сумма денежных средств, необходимых для осуществления строительства в соответствии с проектными </w:t>
            </w:r>
            <w:r w:rsidRPr="00173A1F">
              <w:rPr>
                <w:sz w:val="26"/>
                <w:szCs w:val="26"/>
              </w:rPr>
              <w:lastRenderedPageBreak/>
              <w:t>материалами, — это:</w:t>
            </w:r>
          </w:p>
        </w:tc>
        <w:tc>
          <w:tcPr>
            <w:tcW w:w="5793" w:type="dxa"/>
            <w:vAlign w:val="center"/>
          </w:tcPr>
          <w:p w:rsidR="00173A1F" w:rsidRPr="00173A1F" w:rsidRDefault="00173A1F" w:rsidP="00173A1F">
            <w:pPr>
              <w:shd w:val="clear" w:color="auto" w:fill="FFFFFF"/>
              <w:tabs>
                <w:tab w:val="left" w:pos="317"/>
                <w:tab w:val="left" w:pos="763"/>
              </w:tabs>
              <w:rPr>
                <w:sz w:val="26"/>
                <w:szCs w:val="26"/>
              </w:rPr>
            </w:pPr>
            <w:r w:rsidRPr="00173A1F">
              <w:rPr>
                <w:w w:val="109"/>
                <w:sz w:val="26"/>
                <w:szCs w:val="26"/>
              </w:rPr>
              <w:lastRenderedPageBreak/>
              <w:t>1)</w:t>
            </w:r>
            <w:r w:rsidRPr="00173A1F">
              <w:rPr>
                <w:sz w:val="26"/>
                <w:szCs w:val="26"/>
              </w:rPr>
              <w:tab/>
              <w:t>договорная цена;</w:t>
            </w:r>
          </w:p>
          <w:p w:rsidR="00173A1F" w:rsidRPr="00173A1F" w:rsidRDefault="00173A1F" w:rsidP="00173A1F">
            <w:pPr>
              <w:shd w:val="clear" w:color="auto" w:fill="FFFFFF"/>
              <w:tabs>
                <w:tab w:val="left" w:pos="317"/>
                <w:tab w:val="left" w:pos="763"/>
              </w:tabs>
              <w:rPr>
                <w:sz w:val="26"/>
                <w:szCs w:val="26"/>
              </w:rPr>
            </w:pPr>
            <w:r w:rsidRPr="00173A1F">
              <w:rPr>
                <w:w w:val="109"/>
                <w:sz w:val="26"/>
                <w:szCs w:val="26"/>
              </w:rPr>
              <w:t>2)</w:t>
            </w:r>
            <w:r w:rsidRPr="00173A1F">
              <w:rPr>
                <w:sz w:val="26"/>
                <w:szCs w:val="26"/>
              </w:rPr>
              <w:tab/>
              <w:t>себестоимость;</w:t>
            </w:r>
          </w:p>
          <w:p w:rsidR="00173A1F" w:rsidRPr="00173A1F" w:rsidRDefault="00173A1F" w:rsidP="00173A1F">
            <w:pPr>
              <w:shd w:val="clear" w:color="auto" w:fill="FFFFFF"/>
              <w:tabs>
                <w:tab w:val="left" w:pos="317"/>
                <w:tab w:val="left" w:pos="763"/>
              </w:tabs>
              <w:rPr>
                <w:sz w:val="26"/>
                <w:szCs w:val="26"/>
              </w:rPr>
            </w:pPr>
            <w:r w:rsidRPr="00173A1F">
              <w:rPr>
                <w:w w:val="109"/>
                <w:sz w:val="26"/>
                <w:szCs w:val="26"/>
              </w:rPr>
              <w:t>3)</w:t>
            </w:r>
            <w:r w:rsidRPr="00173A1F">
              <w:rPr>
                <w:sz w:val="26"/>
                <w:szCs w:val="26"/>
              </w:rPr>
              <w:tab/>
              <w:t>сметная стоимость.</w:t>
            </w:r>
          </w:p>
          <w:p w:rsidR="00173A1F" w:rsidRPr="00173A1F" w:rsidRDefault="00173A1F" w:rsidP="00173A1F">
            <w:pPr>
              <w:tabs>
                <w:tab w:val="left" w:pos="317"/>
              </w:tabs>
              <w:rPr>
                <w:sz w:val="26"/>
                <w:szCs w:val="26"/>
              </w:rPr>
            </w:pPr>
          </w:p>
        </w:tc>
        <w:tc>
          <w:tcPr>
            <w:tcW w:w="976" w:type="dxa"/>
            <w:vAlign w:val="center"/>
          </w:tcPr>
          <w:p w:rsidR="00173A1F" w:rsidRPr="00173A1F" w:rsidRDefault="00173A1F" w:rsidP="00173A1F">
            <w:pPr>
              <w:jc w:val="center"/>
              <w:rPr>
                <w:sz w:val="26"/>
                <w:szCs w:val="26"/>
              </w:rPr>
            </w:pPr>
            <w:r w:rsidRPr="00173A1F">
              <w:rPr>
                <w:sz w:val="26"/>
                <w:szCs w:val="26"/>
              </w:rPr>
              <w:t>1</w:t>
            </w:r>
          </w:p>
        </w:tc>
      </w:tr>
      <w:tr w:rsidR="00173A1F" w:rsidRPr="00173A1F" w:rsidTr="007F6967">
        <w:tc>
          <w:tcPr>
            <w:tcW w:w="2802" w:type="dxa"/>
            <w:vAlign w:val="center"/>
          </w:tcPr>
          <w:p w:rsidR="00173A1F" w:rsidRPr="00173A1F" w:rsidRDefault="00173A1F" w:rsidP="00173A1F">
            <w:pPr>
              <w:shd w:val="clear" w:color="auto" w:fill="FFFFFF"/>
              <w:tabs>
                <w:tab w:val="left" w:pos="509"/>
              </w:tabs>
              <w:rPr>
                <w:sz w:val="26"/>
                <w:szCs w:val="26"/>
              </w:rPr>
            </w:pPr>
            <w:r w:rsidRPr="00173A1F">
              <w:rPr>
                <w:w w:val="109"/>
                <w:sz w:val="26"/>
                <w:szCs w:val="26"/>
              </w:rPr>
              <w:lastRenderedPageBreak/>
              <w:t xml:space="preserve">2 </w:t>
            </w:r>
            <w:r w:rsidRPr="00173A1F">
              <w:rPr>
                <w:sz w:val="26"/>
                <w:szCs w:val="26"/>
              </w:rPr>
              <w:t>Основой для определения размера капитальных вложений, финансирования строительства, формирования договорных цен на строительную продукцию, расчетов за выполненные подрядные работы, оплаты расходов по приобретению оборудования и доставке его на стройки, а также возмещения других затрат за счет средств, предусмотренных сводным сметным расчетом является:</w:t>
            </w:r>
          </w:p>
        </w:tc>
        <w:tc>
          <w:tcPr>
            <w:tcW w:w="5793" w:type="dxa"/>
            <w:vAlign w:val="center"/>
          </w:tcPr>
          <w:p w:rsidR="00173A1F" w:rsidRPr="00173A1F" w:rsidRDefault="00173A1F" w:rsidP="00173A1F">
            <w:pPr>
              <w:shd w:val="clear" w:color="auto" w:fill="FFFFFF"/>
              <w:tabs>
                <w:tab w:val="left" w:pos="317"/>
                <w:tab w:val="left" w:pos="768"/>
              </w:tabs>
              <w:rPr>
                <w:w w:val="109"/>
                <w:sz w:val="26"/>
                <w:szCs w:val="26"/>
              </w:rPr>
            </w:pPr>
            <w:r w:rsidRPr="00173A1F">
              <w:rPr>
                <w:w w:val="109"/>
                <w:sz w:val="26"/>
                <w:szCs w:val="26"/>
              </w:rPr>
              <w:t>1)</w:t>
            </w:r>
            <w:r w:rsidRPr="00173A1F">
              <w:rPr>
                <w:sz w:val="26"/>
                <w:szCs w:val="26"/>
              </w:rPr>
              <w:tab/>
              <w:t>себестоимость;</w:t>
            </w:r>
          </w:p>
          <w:p w:rsidR="00173A1F" w:rsidRPr="00173A1F" w:rsidRDefault="00173A1F" w:rsidP="00173A1F">
            <w:pPr>
              <w:shd w:val="clear" w:color="auto" w:fill="FFFFFF"/>
              <w:tabs>
                <w:tab w:val="left" w:pos="317"/>
                <w:tab w:val="left" w:pos="768"/>
              </w:tabs>
              <w:rPr>
                <w:sz w:val="26"/>
                <w:szCs w:val="26"/>
              </w:rPr>
            </w:pPr>
            <w:r w:rsidRPr="00173A1F">
              <w:rPr>
                <w:w w:val="109"/>
                <w:sz w:val="26"/>
                <w:szCs w:val="26"/>
              </w:rPr>
              <w:t>2)</w:t>
            </w:r>
            <w:r w:rsidRPr="00173A1F">
              <w:rPr>
                <w:sz w:val="26"/>
                <w:szCs w:val="26"/>
              </w:rPr>
              <w:tab/>
              <w:t>сметная стоимость;</w:t>
            </w:r>
          </w:p>
          <w:p w:rsidR="00173A1F" w:rsidRPr="00173A1F" w:rsidRDefault="00173A1F" w:rsidP="00173A1F">
            <w:pPr>
              <w:shd w:val="clear" w:color="auto" w:fill="FFFFFF"/>
              <w:tabs>
                <w:tab w:val="left" w:pos="317"/>
                <w:tab w:val="left" w:pos="768"/>
              </w:tabs>
              <w:rPr>
                <w:sz w:val="26"/>
                <w:szCs w:val="26"/>
              </w:rPr>
            </w:pPr>
            <w:r w:rsidRPr="00173A1F">
              <w:rPr>
                <w:w w:val="109"/>
                <w:sz w:val="26"/>
                <w:szCs w:val="26"/>
              </w:rPr>
              <w:t>3)</w:t>
            </w:r>
            <w:r w:rsidRPr="00173A1F">
              <w:rPr>
                <w:sz w:val="26"/>
                <w:szCs w:val="26"/>
              </w:rPr>
              <w:tab/>
              <w:t>себестоимость и транспортные расходы.</w:t>
            </w:r>
          </w:p>
          <w:p w:rsidR="00173A1F" w:rsidRPr="00173A1F" w:rsidRDefault="00173A1F" w:rsidP="00173A1F">
            <w:pPr>
              <w:tabs>
                <w:tab w:val="left" w:pos="317"/>
              </w:tabs>
              <w:contextualSpacing/>
              <w:rPr>
                <w:sz w:val="26"/>
                <w:szCs w:val="26"/>
              </w:rPr>
            </w:pPr>
          </w:p>
        </w:tc>
        <w:tc>
          <w:tcPr>
            <w:tcW w:w="976" w:type="dxa"/>
            <w:vAlign w:val="center"/>
          </w:tcPr>
          <w:p w:rsidR="00173A1F" w:rsidRPr="00173A1F" w:rsidRDefault="00173A1F" w:rsidP="00173A1F">
            <w:pPr>
              <w:jc w:val="center"/>
              <w:rPr>
                <w:sz w:val="26"/>
                <w:szCs w:val="26"/>
              </w:rPr>
            </w:pPr>
            <w:r w:rsidRPr="00173A1F">
              <w:rPr>
                <w:sz w:val="26"/>
                <w:szCs w:val="26"/>
              </w:rPr>
              <w:t>1</w:t>
            </w:r>
          </w:p>
        </w:tc>
      </w:tr>
      <w:tr w:rsidR="00173A1F" w:rsidRPr="00173A1F" w:rsidTr="007F6967">
        <w:tc>
          <w:tcPr>
            <w:tcW w:w="2802" w:type="dxa"/>
            <w:vAlign w:val="center"/>
          </w:tcPr>
          <w:p w:rsidR="00173A1F" w:rsidRPr="00173A1F" w:rsidRDefault="00173A1F" w:rsidP="00173A1F">
            <w:pPr>
              <w:shd w:val="clear" w:color="auto" w:fill="FFFFFF"/>
              <w:rPr>
                <w:sz w:val="26"/>
                <w:szCs w:val="26"/>
              </w:rPr>
            </w:pPr>
            <w:r w:rsidRPr="00173A1F">
              <w:rPr>
                <w:w w:val="109"/>
                <w:sz w:val="26"/>
                <w:szCs w:val="26"/>
              </w:rPr>
              <w:t xml:space="preserve">3 </w:t>
            </w:r>
            <w:r w:rsidRPr="00173A1F">
              <w:rPr>
                <w:sz w:val="26"/>
                <w:szCs w:val="26"/>
              </w:rPr>
              <w:t>Выберите строку, где перечислены только методы определения сметной стоимости:</w:t>
            </w:r>
          </w:p>
        </w:tc>
        <w:tc>
          <w:tcPr>
            <w:tcW w:w="5793" w:type="dxa"/>
            <w:vAlign w:val="center"/>
          </w:tcPr>
          <w:p w:rsidR="00173A1F" w:rsidRPr="00173A1F" w:rsidRDefault="00173A1F" w:rsidP="00173A1F">
            <w:pPr>
              <w:shd w:val="clear" w:color="auto" w:fill="FFFFFF"/>
              <w:tabs>
                <w:tab w:val="left" w:pos="317"/>
              </w:tabs>
              <w:rPr>
                <w:sz w:val="26"/>
                <w:szCs w:val="26"/>
              </w:rPr>
            </w:pPr>
            <w:r w:rsidRPr="00173A1F">
              <w:rPr>
                <w:w w:val="109"/>
                <w:sz w:val="26"/>
                <w:szCs w:val="26"/>
              </w:rPr>
              <w:t>1)</w:t>
            </w:r>
            <w:r w:rsidRPr="00173A1F">
              <w:rPr>
                <w:sz w:val="26"/>
                <w:szCs w:val="26"/>
              </w:rPr>
              <w:tab/>
              <w:t>ресурсный, ресурсно-индексный, базисно-индексный, базисно-компенсационный;</w:t>
            </w:r>
          </w:p>
          <w:p w:rsidR="00173A1F" w:rsidRPr="00173A1F" w:rsidRDefault="00173A1F" w:rsidP="00173A1F">
            <w:pPr>
              <w:shd w:val="clear" w:color="auto" w:fill="FFFFFF"/>
              <w:tabs>
                <w:tab w:val="left" w:pos="317"/>
                <w:tab w:val="left" w:pos="768"/>
              </w:tabs>
              <w:rPr>
                <w:sz w:val="26"/>
                <w:szCs w:val="26"/>
              </w:rPr>
            </w:pPr>
            <w:r w:rsidRPr="00173A1F">
              <w:rPr>
                <w:w w:val="109"/>
                <w:sz w:val="26"/>
                <w:szCs w:val="26"/>
              </w:rPr>
              <w:t>2)</w:t>
            </w:r>
            <w:r w:rsidRPr="00173A1F">
              <w:rPr>
                <w:sz w:val="26"/>
                <w:szCs w:val="26"/>
              </w:rPr>
              <w:tab/>
              <w:t>ресурсный, базисный, базисно-индексный, нормативный;</w:t>
            </w:r>
          </w:p>
          <w:p w:rsidR="00173A1F" w:rsidRPr="00173A1F" w:rsidRDefault="00173A1F" w:rsidP="00173A1F">
            <w:pPr>
              <w:shd w:val="clear" w:color="auto" w:fill="FFFFFF"/>
              <w:tabs>
                <w:tab w:val="left" w:pos="317"/>
                <w:tab w:val="left" w:pos="768"/>
              </w:tabs>
              <w:rPr>
                <w:sz w:val="26"/>
                <w:szCs w:val="26"/>
              </w:rPr>
            </w:pPr>
            <w:r w:rsidRPr="00173A1F">
              <w:rPr>
                <w:w w:val="109"/>
                <w:sz w:val="26"/>
                <w:szCs w:val="26"/>
              </w:rPr>
              <w:t>3)</w:t>
            </w:r>
            <w:r w:rsidRPr="00173A1F">
              <w:rPr>
                <w:sz w:val="26"/>
                <w:szCs w:val="26"/>
              </w:rPr>
              <w:tab/>
              <w:t>ресурсный, базисный и компенсационный.</w:t>
            </w:r>
          </w:p>
        </w:tc>
        <w:tc>
          <w:tcPr>
            <w:tcW w:w="976" w:type="dxa"/>
            <w:vAlign w:val="center"/>
          </w:tcPr>
          <w:p w:rsidR="00173A1F" w:rsidRPr="00173A1F" w:rsidRDefault="00173A1F" w:rsidP="00173A1F">
            <w:pPr>
              <w:jc w:val="center"/>
              <w:rPr>
                <w:sz w:val="26"/>
                <w:szCs w:val="26"/>
              </w:rPr>
            </w:pPr>
            <w:r w:rsidRPr="00173A1F">
              <w:rPr>
                <w:sz w:val="26"/>
                <w:szCs w:val="26"/>
              </w:rPr>
              <w:t>1</w:t>
            </w:r>
          </w:p>
        </w:tc>
      </w:tr>
      <w:tr w:rsidR="00173A1F" w:rsidRPr="00173A1F" w:rsidTr="007F6967">
        <w:tc>
          <w:tcPr>
            <w:tcW w:w="2802" w:type="dxa"/>
            <w:vAlign w:val="center"/>
          </w:tcPr>
          <w:p w:rsidR="00173A1F" w:rsidRPr="00173A1F" w:rsidRDefault="00173A1F" w:rsidP="00173A1F">
            <w:pPr>
              <w:shd w:val="clear" w:color="auto" w:fill="FFFFFF"/>
              <w:rPr>
                <w:sz w:val="26"/>
                <w:szCs w:val="26"/>
              </w:rPr>
            </w:pPr>
            <w:r w:rsidRPr="00173A1F">
              <w:rPr>
                <w:w w:val="109"/>
                <w:sz w:val="26"/>
                <w:szCs w:val="26"/>
              </w:rPr>
              <w:t xml:space="preserve">4 </w:t>
            </w:r>
            <w:r w:rsidRPr="00173A1F">
              <w:rPr>
                <w:sz w:val="26"/>
                <w:szCs w:val="26"/>
              </w:rPr>
              <w:t>Ресурсный метод определения сметной стоимости — это:</w:t>
            </w:r>
          </w:p>
        </w:tc>
        <w:tc>
          <w:tcPr>
            <w:tcW w:w="5793" w:type="dxa"/>
            <w:vAlign w:val="center"/>
          </w:tcPr>
          <w:p w:rsidR="00173A1F" w:rsidRPr="00173A1F" w:rsidRDefault="00173A1F" w:rsidP="00173A1F">
            <w:pPr>
              <w:shd w:val="clear" w:color="auto" w:fill="FFFFFF"/>
              <w:tabs>
                <w:tab w:val="left" w:pos="317"/>
              </w:tabs>
              <w:rPr>
                <w:sz w:val="26"/>
                <w:szCs w:val="26"/>
              </w:rPr>
            </w:pPr>
            <w:r w:rsidRPr="00173A1F">
              <w:rPr>
                <w:w w:val="109"/>
                <w:sz w:val="26"/>
                <w:szCs w:val="26"/>
              </w:rPr>
              <w:t>1)</w:t>
            </w:r>
            <w:r w:rsidRPr="00173A1F">
              <w:rPr>
                <w:sz w:val="26"/>
                <w:szCs w:val="26"/>
              </w:rPr>
              <w:tab/>
              <w:t>калькулирование в текущих или прогнозируемых ценах и тарифах ресурсов (элементов затрат), необходимых для строительства объектов;</w:t>
            </w:r>
          </w:p>
          <w:p w:rsidR="00173A1F" w:rsidRPr="00173A1F" w:rsidRDefault="00173A1F" w:rsidP="00173A1F">
            <w:pPr>
              <w:shd w:val="clear" w:color="auto" w:fill="FFFFFF"/>
              <w:tabs>
                <w:tab w:val="left" w:pos="317"/>
              </w:tabs>
              <w:rPr>
                <w:sz w:val="26"/>
                <w:szCs w:val="26"/>
              </w:rPr>
            </w:pPr>
            <w:r w:rsidRPr="00173A1F">
              <w:rPr>
                <w:w w:val="109"/>
                <w:sz w:val="26"/>
                <w:szCs w:val="26"/>
              </w:rPr>
              <w:t>2)</w:t>
            </w:r>
            <w:r w:rsidRPr="00173A1F">
              <w:rPr>
                <w:sz w:val="26"/>
                <w:szCs w:val="26"/>
              </w:rPr>
              <w:tab/>
              <w:t>калькулирование ресурсов (элементов затрат) в базисных ценах и тарифах с последующей их индексацией.</w:t>
            </w:r>
          </w:p>
        </w:tc>
        <w:tc>
          <w:tcPr>
            <w:tcW w:w="976" w:type="dxa"/>
            <w:vAlign w:val="center"/>
          </w:tcPr>
          <w:p w:rsidR="00173A1F" w:rsidRPr="00173A1F" w:rsidRDefault="00173A1F" w:rsidP="00173A1F">
            <w:pPr>
              <w:jc w:val="center"/>
              <w:rPr>
                <w:sz w:val="26"/>
                <w:szCs w:val="26"/>
              </w:rPr>
            </w:pPr>
            <w:r w:rsidRPr="00173A1F">
              <w:rPr>
                <w:sz w:val="26"/>
                <w:szCs w:val="26"/>
              </w:rPr>
              <w:t>1</w:t>
            </w:r>
          </w:p>
        </w:tc>
      </w:tr>
      <w:tr w:rsidR="00173A1F" w:rsidRPr="00173A1F" w:rsidTr="007F6967">
        <w:tc>
          <w:tcPr>
            <w:tcW w:w="2802" w:type="dxa"/>
            <w:vAlign w:val="center"/>
          </w:tcPr>
          <w:p w:rsidR="00173A1F" w:rsidRPr="00173A1F" w:rsidRDefault="00173A1F" w:rsidP="00173A1F">
            <w:pPr>
              <w:shd w:val="clear" w:color="auto" w:fill="FFFFFF"/>
              <w:rPr>
                <w:sz w:val="26"/>
                <w:szCs w:val="26"/>
              </w:rPr>
            </w:pPr>
            <w:r w:rsidRPr="00173A1F">
              <w:rPr>
                <w:w w:val="109"/>
                <w:sz w:val="26"/>
                <w:szCs w:val="26"/>
              </w:rPr>
              <w:t xml:space="preserve">5 </w:t>
            </w:r>
            <w:r w:rsidRPr="00173A1F">
              <w:rPr>
                <w:sz w:val="26"/>
                <w:szCs w:val="26"/>
              </w:rPr>
              <w:t>Ресурсно-индексный метод определения сметной стоимо</w:t>
            </w:r>
            <w:r w:rsidRPr="00173A1F">
              <w:rPr>
                <w:sz w:val="26"/>
                <w:szCs w:val="26"/>
              </w:rPr>
              <w:softHyphen/>
              <w:t>сти — это:</w:t>
            </w:r>
          </w:p>
        </w:tc>
        <w:tc>
          <w:tcPr>
            <w:tcW w:w="5793" w:type="dxa"/>
            <w:vAlign w:val="center"/>
          </w:tcPr>
          <w:p w:rsidR="00173A1F" w:rsidRPr="00173A1F" w:rsidRDefault="00173A1F" w:rsidP="00173A1F">
            <w:pPr>
              <w:shd w:val="clear" w:color="auto" w:fill="FFFFFF"/>
              <w:tabs>
                <w:tab w:val="left" w:pos="317"/>
              </w:tabs>
              <w:rPr>
                <w:sz w:val="26"/>
                <w:szCs w:val="26"/>
              </w:rPr>
            </w:pPr>
            <w:r w:rsidRPr="00173A1F">
              <w:rPr>
                <w:w w:val="109"/>
                <w:sz w:val="26"/>
                <w:szCs w:val="26"/>
              </w:rPr>
              <w:t>1)</w:t>
            </w:r>
            <w:r w:rsidRPr="00173A1F">
              <w:rPr>
                <w:sz w:val="26"/>
                <w:szCs w:val="26"/>
              </w:rPr>
              <w:tab/>
              <w:t>приведение в уровень текущих цен путем перемножения сметной стоимости по элементам затрат на соответству</w:t>
            </w:r>
            <w:r w:rsidRPr="00173A1F">
              <w:rPr>
                <w:sz w:val="26"/>
                <w:szCs w:val="26"/>
              </w:rPr>
              <w:softHyphen/>
              <w:t>ющий индекс по видам работ;</w:t>
            </w:r>
          </w:p>
          <w:p w:rsidR="00173A1F" w:rsidRPr="00173A1F" w:rsidRDefault="00173A1F" w:rsidP="00173A1F">
            <w:pPr>
              <w:shd w:val="clear" w:color="auto" w:fill="FFFFFF"/>
              <w:tabs>
                <w:tab w:val="left" w:pos="317"/>
              </w:tabs>
              <w:rPr>
                <w:sz w:val="26"/>
                <w:szCs w:val="26"/>
              </w:rPr>
            </w:pPr>
            <w:r w:rsidRPr="00173A1F">
              <w:rPr>
                <w:w w:val="109"/>
                <w:sz w:val="26"/>
                <w:szCs w:val="26"/>
              </w:rPr>
              <w:t>2)</w:t>
            </w:r>
            <w:r w:rsidRPr="00173A1F">
              <w:rPr>
                <w:sz w:val="26"/>
                <w:szCs w:val="26"/>
              </w:rPr>
              <w:tab/>
              <w:t>сочетание ресурсного метода с системой индексации на ресурсы, используемые в строительстве.</w:t>
            </w:r>
          </w:p>
        </w:tc>
        <w:tc>
          <w:tcPr>
            <w:tcW w:w="976" w:type="dxa"/>
            <w:vAlign w:val="center"/>
          </w:tcPr>
          <w:p w:rsidR="00173A1F" w:rsidRPr="00173A1F" w:rsidRDefault="00173A1F" w:rsidP="00173A1F">
            <w:pPr>
              <w:jc w:val="center"/>
              <w:rPr>
                <w:sz w:val="26"/>
                <w:szCs w:val="26"/>
              </w:rPr>
            </w:pPr>
            <w:r w:rsidRPr="00173A1F">
              <w:rPr>
                <w:sz w:val="26"/>
                <w:szCs w:val="26"/>
              </w:rPr>
              <w:t>1</w:t>
            </w:r>
          </w:p>
        </w:tc>
      </w:tr>
      <w:tr w:rsidR="00173A1F" w:rsidRPr="00173A1F" w:rsidTr="007F6967">
        <w:tc>
          <w:tcPr>
            <w:tcW w:w="2802" w:type="dxa"/>
            <w:vAlign w:val="center"/>
          </w:tcPr>
          <w:p w:rsidR="00173A1F" w:rsidRPr="00173A1F" w:rsidRDefault="00173A1F" w:rsidP="00173A1F">
            <w:pPr>
              <w:shd w:val="clear" w:color="auto" w:fill="FFFFFF"/>
              <w:rPr>
                <w:sz w:val="26"/>
                <w:szCs w:val="26"/>
              </w:rPr>
            </w:pPr>
            <w:r w:rsidRPr="00173A1F">
              <w:rPr>
                <w:w w:val="109"/>
                <w:sz w:val="26"/>
                <w:szCs w:val="26"/>
              </w:rPr>
              <w:t xml:space="preserve">6 </w:t>
            </w:r>
            <w:r w:rsidRPr="00173A1F">
              <w:rPr>
                <w:sz w:val="26"/>
                <w:szCs w:val="26"/>
              </w:rPr>
              <w:t>Базисно-индексный метод определения сметной стоимости — это:</w:t>
            </w:r>
          </w:p>
          <w:p w:rsidR="00173A1F" w:rsidRPr="00173A1F" w:rsidRDefault="00173A1F" w:rsidP="00173A1F">
            <w:pPr>
              <w:shd w:val="clear" w:color="auto" w:fill="FFFFFF"/>
              <w:tabs>
                <w:tab w:val="left" w:pos="514"/>
              </w:tabs>
              <w:rPr>
                <w:sz w:val="26"/>
                <w:szCs w:val="26"/>
              </w:rPr>
            </w:pPr>
          </w:p>
        </w:tc>
        <w:tc>
          <w:tcPr>
            <w:tcW w:w="5793" w:type="dxa"/>
            <w:vAlign w:val="center"/>
          </w:tcPr>
          <w:p w:rsidR="00173A1F" w:rsidRPr="00173A1F" w:rsidRDefault="00173A1F" w:rsidP="00173A1F">
            <w:pPr>
              <w:shd w:val="clear" w:color="auto" w:fill="FFFFFF"/>
              <w:tabs>
                <w:tab w:val="left" w:pos="317"/>
              </w:tabs>
              <w:rPr>
                <w:sz w:val="26"/>
                <w:szCs w:val="26"/>
              </w:rPr>
            </w:pPr>
            <w:r w:rsidRPr="00173A1F">
              <w:rPr>
                <w:w w:val="109"/>
                <w:sz w:val="26"/>
                <w:szCs w:val="26"/>
              </w:rPr>
              <w:t>1)</w:t>
            </w:r>
            <w:r w:rsidRPr="00173A1F">
              <w:rPr>
                <w:sz w:val="26"/>
                <w:szCs w:val="26"/>
              </w:rPr>
              <w:tab/>
              <w:t>стоимость, определенная в базисном уровне, перемножа</w:t>
            </w:r>
            <w:r w:rsidRPr="00173A1F">
              <w:rPr>
                <w:sz w:val="26"/>
                <w:szCs w:val="26"/>
              </w:rPr>
              <w:softHyphen/>
              <w:t>ется по строкам сметы на соответствующий индекс по виду работ с последующим суммированием итогов сметы по графам;</w:t>
            </w:r>
          </w:p>
          <w:p w:rsidR="00173A1F" w:rsidRPr="00173A1F" w:rsidRDefault="00173A1F" w:rsidP="00173A1F">
            <w:pPr>
              <w:shd w:val="clear" w:color="auto" w:fill="FFFFFF"/>
              <w:tabs>
                <w:tab w:val="left" w:pos="317"/>
              </w:tabs>
              <w:rPr>
                <w:sz w:val="26"/>
                <w:szCs w:val="26"/>
              </w:rPr>
            </w:pPr>
            <w:r w:rsidRPr="00173A1F">
              <w:rPr>
                <w:w w:val="109"/>
                <w:sz w:val="26"/>
                <w:szCs w:val="26"/>
              </w:rPr>
              <w:t>2)</w:t>
            </w:r>
            <w:r w:rsidRPr="00173A1F">
              <w:rPr>
                <w:sz w:val="26"/>
                <w:szCs w:val="26"/>
              </w:rPr>
              <w:tab/>
              <w:t xml:space="preserve">сметная стоимость, определенная в базисном </w:t>
            </w:r>
            <w:r w:rsidRPr="00173A1F">
              <w:rPr>
                <w:sz w:val="26"/>
                <w:szCs w:val="26"/>
              </w:rPr>
              <w:lastRenderedPageBreak/>
              <w:t>уровне по элементам затрат, перемножается на индекс по виду стро</w:t>
            </w:r>
            <w:r w:rsidRPr="00173A1F">
              <w:rPr>
                <w:sz w:val="26"/>
                <w:szCs w:val="26"/>
              </w:rPr>
              <w:softHyphen/>
              <w:t>ительства;</w:t>
            </w:r>
          </w:p>
          <w:p w:rsidR="00173A1F" w:rsidRPr="00173A1F" w:rsidRDefault="00173A1F" w:rsidP="00173A1F">
            <w:pPr>
              <w:shd w:val="clear" w:color="auto" w:fill="FFFFFF"/>
              <w:tabs>
                <w:tab w:val="left" w:pos="317"/>
              </w:tabs>
              <w:rPr>
                <w:sz w:val="26"/>
                <w:szCs w:val="26"/>
              </w:rPr>
            </w:pPr>
            <w:r w:rsidRPr="00173A1F">
              <w:rPr>
                <w:sz w:val="26"/>
                <w:szCs w:val="26"/>
              </w:rPr>
              <w:t>сметная стоимость, определенная в базисном уровне, умно</w:t>
            </w:r>
            <w:r w:rsidRPr="00173A1F">
              <w:rPr>
                <w:sz w:val="26"/>
                <w:szCs w:val="26"/>
              </w:rPr>
              <w:softHyphen/>
              <w:t>жается на индекс по виду строительства.</w:t>
            </w:r>
          </w:p>
        </w:tc>
        <w:tc>
          <w:tcPr>
            <w:tcW w:w="976" w:type="dxa"/>
            <w:vAlign w:val="center"/>
          </w:tcPr>
          <w:p w:rsidR="00173A1F" w:rsidRPr="00173A1F" w:rsidRDefault="00173A1F" w:rsidP="00173A1F">
            <w:pPr>
              <w:jc w:val="center"/>
              <w:rPr>
                <w:sz w:val="26"/>
                <w:szCs w:val="26"/>
              </w:rPr>
            </w:pPr>
            <w:r w:rsidRPr="00173A1F">
              <w:rPr>
                <w:sz w:val="26"/>
                <w:szCs w:val="26"/>
              </w:rPr>
              <w:lastRenderedPageBreak/>
              <w:t>1</w:t>
            </w:r>
          </w:p>
        </w:tc>
      </w:tr>
      <w:tr w:rsidR="00173A1F" w:rsidRPr="00173A1F" w:rsidTr="007F6967">
        <w:tc>
          <w:tcPr>
            <w:tcW w:w="2802" w:type="dxa"/>
            <w:vAlign w:val="center"/>
          </w:tcPr>
          <w:p w:rsidR="00173A1F" w:rsidRPr="00173A1F" w:rsidRDefault="00173A1F" w:rsidP="00173A1F">
            <w:pPr>
              <w:shd w:val="clear" w:color="auto" w:fill="FFFFFF"/>
              <w:rPr>
                <w:sz w:val="26"/>
                <w:szCs w:val="26"/>
              </w:rPr>
            </w:pPr>
            <w:r w:rsidRPr="00173A1F">
              <w:rPr>
                <w:w w:val="109"/>
                <w:sz w:val="26"/>
                <w:szCs w:val="26"/>
              </w:rPr>
              <w:lastRenderedPageBreak/>
              <w:t xml:space="preserve">7 </w:t>
            </w:r>
            <w:r w:rsidRPr="00173A1F">
              <w:rPr>
                <w:sz w:val="26"/>
                <w:szCs w:val="26"/>
              </w:rPr>
              <w:t>Базисно-компенсационный метод определения сметной стои</w:t>
            </w:r>
            <w:r w:rsidRPr="00173A1F">
              <w:rPr>
                <w:sz w:val="26"/>
                <w:szCs w:val="26"/>
              </w:rPr>
              <w:softHyphen/>
              <w:t>мости — это:</w:t>
            </w:r>
          </w:p>
        </w:tc>
        <w:tc>
          <w:tcPr>
            <w:tcW w:w="5793" w:type="dxa"/>
            <w:vAlign w:val="center"/>
          </w:tcPr>
          <w:p w:rsidR="00173A1F" w:rsidRPr="00173A1F" w:rsidRDefault="00173A1F" w:rsidP="00173A1F">
            <w:pPr>
              <w:shd w:val="clear" w:color="auto" w:fill="FFFFFF"/>
              <w:tabs>
                <w:tab w:val="left" w:pos="317"/>
              </w:tabs>
              <w:rPr>
                <w:sz w:val="26"/>
                <w:szCs w:val="26"/>
              </w:rPr>
            </w:pPr>
            <w:r w:rsidRPr="00173A1F">
              <w:rPr>
                <w:w w:val="109"/>
                <w:sz w:val="26"/>
                <w:szCs w:val="26"/>
              </w:rPr>
              <w:t>1)</w:t>
            </w:r>
            <w:r w:rsidRPr="00173A1F">
              <w:rPr>
                <w:sz w:val="26"/>
                <w:szCs w:val="26"/>
              </w:rPr>
              <w:tab/>
              <w:t>стоимость, определенная в базисном уровне, плюс допол</w:t>
            </w:r>
            <w:r w:rsidRPr="00173A1F">
              <w:rPr>
                <w:sz w:val="26"/>
                <w:szCs w:val="26"/>
              </w:rPr>
              <w:softHyphen/>
              <w:t>нительные затраты, связанные с ростом цен на строитель</w:t>
            </w:r>
            <w:r w:rsidRPr="00173A1F">
              <w:rPr>
                <w:sz w:val="26"/>
                <w:szCs w:val="26"/>
              </w:rPr>
              <w:softHyphen/>
              <w:t>ные ресурсы;</w:t>
            </w:r>
          </w:p>
          <w:p w:rsidR="00173A1F" w:rsidRPr="00173A1F" w:rsidRDefault="00173A1F" w:rsidP="00173A1F">
            <w:pPr>
              <w:shd w:val="clear" w:color="auto" w:fill="FFFFFF"/>
              <w:tabs>
                <w:tab w:val="left" w:pos="317"/>
              </w:tabs>
              <w:rPr>
                <w:sz w:val="26"/>
                <w:szCs w:val="26"/>
              </w:rPr>
            </w:pPr>
            <w:r w:rsidRPr="00173A1F">
              <w:rPr>
                <w:w w:val="109"/>
                <w:sz w:val="26"/>
                <w:szCs w:val="26"/>
              </w:rPr>
              <w:t>2)</w:t>
            </w:r>
            <w:r w:rsidRPr="00173A1F">
              <w:rPr>
                <w:sz w:val="26"/>
                <w:szCs w:val="26"/>
              </w:rPr>
              <w:tab/>
              <w:t>стоимость, определенная в базисном уровне, умноженная на индекс изменения стоимости в данный период.</w:t>
            </w:r>
          </w:p>
        </w:tc>
        <w:tc>
          <w:tcPr>
            <w:tcW w:w="976" w:type="dxa"/>
            <w:vAlign w:val="center"/>
          </w:tcPr>
          <w:p w:rsidR="00173A1F" w:rsidRPr="00173A1F" w:rsidRDefault="00173A1F" w:rsidP="00173A1F">
            <w:pPr>
              <w:jc w:val="center"/>
              <w:rPr>
                <w:sz w:val="26"/>
                <w:szCs w:val="26"/>
              </w:rPr>
            </w:pPr>
            <w:r w:rsidRPr="00173A1F">
              <w:rPr>
                <w:sz w:val="26"/>
                <w:szCs w:val="26"/>
              </w:rPr>
              <w:t>1</w:t>
            </w:r>
          </w:p>
        </w:tc>
      </w:tr>
      <w:tr w:rsidR="00173A1F" w:rsidRPr="00173A1F" w:rsidTr="007F6967">
        <w:tc>
          <w:tcPr>
            <w:tcW w:w="2802" w:type="dxa"/>
            <w:vAlign w:val="center"/>
          </w:tcPr>
          <w:p w:rsidR="00173A1F" w:rsidRPr="00173A1F" w:rsidRDefault="00173A1F" w:rsidP="00173A1F">
            <w:pPr>
              <w:shd w:val="clear" w:color="auto" w:fill="FFFFFF"/>
              <w:rPr>
                <w:sz w:val="26"/>
                <w:szCs w:val="26"/>
              </w:rPr>
            </w:pPr>
            <w:r w:rsidRPr="00173A1F">
              <w:rPr>
                <w:w w:val="109"/>
                <w:sz w:val="26"/>
                <w:szCs w:val="26"/>
              </w:rPr>
              <w:t xml:space="preserve">8 </w:t>
            </w:r>
            <w:r w:rsidRPr="00173A1F">
              <w:rPr>
                <w:sz w:val="26"/>
                <w:szCs w:val="26"/>
              </w:rPr>
              <w:t>Прямые затраты учитывают:</w:t>
            </w:r>
          </w:p>
        </w:tc>
        <w:tc>
          <w:tcPr>
            <w:tcW w:w="5793" w:type="dxa"/>
            <w:vAlign w:val="center"/>
          </w:tcPr>
          <w:p w:rsidR="00173A1F" w:rsidRPr="00173A1F" w:rsidRDefault="00173A1F" w:rsidP="00173A1F">
            <w:pPr>
              <w:shd w:val="clear" w:color="auto" w:fill="FFFFFF"/>
              <w:tabs>
                <w:tab w:val="left" w:pos="317"/>
              </w:tabs>
              <w:rPr>
                <w:sz w:val="26"/>
                <w:szCs w:val="26"/>
              </w:rPr>
            </w:pPr>
            <w:r w:rsidRPr="00173A1F">
              <w:rPr>
                <w:w w:val="109"/>
                <w:sz w:val="26"/>
                <w:szCs w:val="26"/>
              </w:rPr>
              <w:t>1)</w:t>
            </w:r>
            <w:r w:rsidRPr="00173A1F">
              <w:rPr>
                <w:sz w:val="26"/>
                <w:szCs w:val="26"/>
              </w:rPr>
              <w:tab/>
              <w:t>основную заработную плату, вспомогательную заработную плату, материалы и оборудование, затраты на эксплуатацию машин;</w:t>
            </w:r>
          </w:p>
          <w:p w:rsidR="00173A1F" w:rsidRPr="00173A1F" w:rsidRDefault="00173A1F" w:rsidP="00173A1F">
            <w:pPr>
              <w:shd w:val="clear" w:color="auto" w:fill="FFFFFF"/>
              <w:tabs>
                <w:tab w:val="left" w:pos="317"/>
              </w:tabs>
              <w:rPr>
                <w:sz w:val="26"/>
                <w:szCs w:val="26"/>
              </w:rPr>
            </w:pPr>
            <w:r w:rsidRPr="00173A1F">
              <w:rPr>
                <w:w w:val="109"/>
                <w:sz w:val="26"/>
                <w:szCs w:val="26"/>
              </w:rPr>
              <w:t>2)</w:t>
            </w:r>
            <w:r w:rsidRPr="00173A1F">
              <w:rPr>
                <w:sz w:val="26"/>
                <w:szCs w:val="26"/>
              </w:rPr>
              <w:tab/>
              <w:t>стоимость оплаты труда рабочих, материалов, изделий, конструкций и эксплуатации машин;</w:t>
            </w:r>
          </w:p>
          <w:p w:rsidR="00173A1F" w:rsidRPr="00173A1F" w:rsidRDefault="00173A1F" w:rsidP="00173A1F">
            <w:pPr>
              <w:shd w:val="clear" w:color="auto" w:fill="FFFFFF"/>
              <w:tabs>
                <w:tab w:val="left" w:pos="317"/>
              </w:tabs>
              <w:rPr>
                <w:sz w:val="26"/>
                <w:szCs w:val="26"/>
              </w:rPr>
            </w:pPr>
            <w:r w:rsidRPr="00173A1F">
              <w:rPr>
                <w:w w:val="109"/>
                <w:sz w:val="26"/>
                <w:szCs w:val="26"/>
              </w:rPr>
              <w:t>3)</w:t>
            </w:r>
            <w:r w:rsidRPr="00173A1F">
              <w:rPr>
                <w:sz w:val="26"/>
                <w:szCs w:val="26"/>
              </w:rPr>
              <w:tab/>
              <w:t>сметную заработную плату, стоимость материалов и затра</w:t>
            </w:r>
            <w:r w:rsidRPr="00173A1F">
              <w:rPr>
                <w:sz w:val="26"/>
                <w:szCs w:val="26"/>
              </w:rPr>
              <w:softHyphen/>
              <w:t>ты на эксплуатацию машин.</w:t>
            </w:r>
          </w:p>
        </w:tc>
        <w:tc>
          <w:tcPr>
            <w:tcW w:w="976" w:type="dxa"/>
            <w:vAlign w:val="center"/>
          </w:tcPr>
          <w:p w:rsidR="00173A1F" w:rsidRPr="00173A1F" w:rsidRDefault="00173A1F" w:rsidP="00173A1F">
            <w:pPr>
              <w:jc w:val="center"/>
              <w:rPr>
                <w:sz w:val="26"/>
                <w:szCs w:val="26"/>
              </w:rPr>
            </w:pPr>
            <w:r w:rsidRPr="00173A1F">
              <w:rPr>
                <w:sz w:val="26"/>
                <w:szCs w:val="26"/>
              </w:rPr>
              <w:t>1</w:t>
            </w:r>
          </w:p>
        </w:tc>
      </w:tr>
      <w:tr w:rsidR="00173A1F" w:rsidRPr="00173A1F" w:rsidTr="007F6967">
        <w:tc>
          <w:tcPr>
            <w:tcW w:w="2802" w:type="dxa"/>
            <w:vAlign w:val="center"/>
          </w:tcPr>
          <w:p w:rsidR="00173A1F" w:rsidRPr="00173A1F" w:rsidRDefault="00173A1F" w:rsidP="00173A1F">
            <w:pPr>
              <w:shd w:val="clear" w:color="auto" w:fill="FFFFFF"/>
              <w:tabs>
                <w:tab w:val="left" w:pos="552"/>
              </w:tabs>
              <w:rPr>
                <w:w w:val="109"/>
                <w:sz w:val="26"/>
                <w:szCs w:val="26"/>
              </w:rPr>
            </w:pPr>
            <w:r w:rsidRPr="00173A1F">
              <w:rPr>
                <w:w w:val="109"/>
                <w:sz w:val="26"/>
                <w:szCs w:val="26"/>
              </w:rPr>
              <w:t xml:space="preserve">9 </w:t>
            </w:r>
            <w:r w:rsidRPr="00173A1F">
              <w:rPr>
                <w:sz w:val="26"/>
                <w:szCs w:val="26"/>
              </w:rPr>
              <w:t>Как определяются прямые затраты:</w:t>
            </w:r>
          </w:p>
        </w:tc>
        <w:tc>
          <w:tcPr>
            <w:tcW w:w="5793" w:type="dxa"/>
            <w:vAlign w:val="center"/>
          </w:tcPr>
          <w:p w:rsidR="00173A1F" w:rsidRPr="00173A1F" w:rsidRDefault="00173A1F" w:rsidP="00173A1F">
            <w:pPr>
              <w:shd w:val="clear" w:color="auto" w:fill="FFFFFF"/>
              <w:tabs>
                <w:tab w:val="left" w:pos="317"/>
              </w:tabs>
              <w:rPr>
                <w:sz w:val="26"/>
                <w:szCs w:val="26"/>
              </w:rPr>
            </w:pPr>
            <w:r w:rsidRPr="00173A1F">
              <w:rPr>
                <w:sz w:val="26"/>
                <w:szCs w:val="26"/>
              </w:rPr>
              <w:t>1)  на основании проектов определяются объемы работ по от</w:t>
            </w:r>
            <w:r w:rsidRPr="00173A1F">
              <w:rPr>
                <w:sz w:val="26"/>
                <w:szCs w:val="26"/>
              </w:rPr>
              <w:softHyphen/>
              <w:t>дельным конструктивным элементам и видам работ. Стои</w:t>
            </w:r>
            <w:r w:rsidRPr="00173A1F">
              <w:rPr>
                <w:sz w:val="26"/>
                <w:szCs w:val="26"/>
              </w:rPr>
              <w:softHyphen/>
              <w:t>мость единицы объема работ определяется по сборникам единичных расценок, ценникам на материалы и изделия, УСН, сборникам ресурсных норм (РСН);</w:t>
            </w:r>
          </w:p>
          <w:p w:rsidR="00173A1F" w:rsidRPr="00173A1F" w:rsidRDefault="00173A1F" w:rsidP="00173A1F">
            <w:pPr>
              <w:shd w:val="clear" w:color="auto" w:fill="FFFFFF"/>
              <w:tabs>
                <w:tab w:val="left" w:pos="317"/>
              </w:tabs>
              <w:rPr>
                <w:sz w:val="26"/>
                <w:szCs w:val="26"/>
              </w:rPr>
            </w:pPr>
            <w:r w:rsidRPr="00173A1F">
              <w:rPr>
                <w:sz w:val="26"/>
                <w:szCs w:val="26"/>
              </w:rPr>
              <w:t>2)  на основании спецификаций на материалы и изделия определяются объемы работ. Стоимость единицы опреде</w:t>
            </w:r>
            <w:r w:rsidRPr="00173A1F">
              <w:rPr>
                <w:sz w:val="26"/>
                <w:szCs w:val="26"/>
              </w:rPr>
              <w:softHyphen/>
              <w:t>ляется по ценникам на материалы, сборникам элементных сметных норм, УСН, сборникам ресурсных сметных норм (РСН).</w:t>
            </w:r>
          </w:p>
        </w:tc>
        <w:tc>
          <w:tcPr>
            <w:tcW w:w="976" w:type="dxa"/>
            <w:vAlign w:val="center"/>
          </w:tcPr>
          <w:p w:rsidR="00173A1F" w:rsidRPr="00173A1F" w:rsidRDefault="00173A1F" w:rsidP="00173A1F">
            <w:pPr>
              <w:jc w:val="center"/>
              <w:rPr>
                <w:sz w:val="26"/>
                <w:szCs w:val="26"/>
              </w:rPr>
            </w:pPr>
            <w:r w:rsidRPr="00173A1F">
              <w:rPr>
                <w:sz w:val="26"/>
                <w:szCs w:val="26"/>
              </w:rPr>
              <w:t>1</w:t>
            </w:r>
          </w:p>
        </w:tc>
      </w:tr>
      <w:tr w:rsidR="00173A1F" w:rsidRPr="00173A1F" w:rsidTr="007F6967">
        <w:tc>
          <w:tcPr>
            <w:tcW w:w="2802" w:type="dxa"/>
            <w:vAlign w:val="center"/>
          </w:tcPr>
          <w:p w:rsidR="00173A1F" w:rsidRPr="00173A1F" w:rsidRDefault="00173A1F" w:rsidP="00173A1F">
            <w:pPr>
              <w:shd w:val="clear" w:color="auto" w:fill="FFFFFF"/>
              <w:rPr>
                <w:sz w:val="26"/>
                <w:szCs w:val="26"/>
              </w:rPr>
            </w:pPr>
            <w:r w:rsidRPr="00173A1F">
              <w:rPr>
                <w:sz w:val="26"/>
                <w:szCs w:val="26"/>
              </w:rPr>
              <w:t>10 Расчет стоимости по ценам за единицу рабочего времени, применяемый в основном для незначительных по объему работ, — это:</w:t>
            </w:r>
          </w:p>
        </w:tc>
        <w:tc>
          <w:tcPr>
            <w:tcW w:w="5793" w:type="dxa"/>
            <w:vAlign w:val="center"/>
          </w:tcPr>
          <w:p w:rsidR="00173A1F" w:rsidRPr="00173A1F" w:rsidRDefault="00173A1F" w:rsidP="00173A1F">
            <w:pPr>
              <w:shd w:val="clear" w:color="auto" w:fill="FFFFFF"/>
              <w:tabs>
                <w:tab w:val="left" w:pos="317"/>
              </w:tabs>
              <w:rPr>
                <w:sz w:val="26"/>
                <w:szCs w:val="26"/>
              </w:rPr>
            </w:pPr>
            <w:r w:rsidRPr="00173A1F">
              <w:rPr>
                <w:sz w:val="26"/>
                <w:szCs w:val="26"/>
              </w:rPr>
              <w:t>1)  повременный метод определения стоимости;</w:t>
            </w:r>
          </w:p>
          <w:p w:rsidR="00173A1F" w:rsidRPr="00173A1F" w:rsidRDefault="00173A1F" w:rsidP="00173A1F">
            <w:pPr>
              <w:shd w:val="clear" w:color="auto" w:fill="FFFFFF"/>
              <w:tabs>
                <w:tab w:val="left" w:pos="317"/>
              </w:tabs>
              <w:rPr>
                <w:sz w:val="26"/>
                <w:szCs w:val="26"/>
              </w:rPr>
            </w:pPr>
            <w:r w:rsidRPr="00173A1F">
              <w:rPr>
                <w:sz w:val="26"/>
                <w:szCs w:val="26"/>
              </w:rPr>
              <w:t>2)  аналоговый метод определения стоимости;</w:t>
            </w:r>
          </w:p>
          <w:p w:rsidR="00173A1F" w:rsidRPr="00173A1F" w:rsidRDefault="00173A1F" w:rsidP="00173A1F">
            <w:pPr>
              <w:shd w:val="clear" w:color="auto" w:fill="FFFFFF"/>
              <w:tabs>
                <w:tab w:val="left" w:pos="317"/>
              </w:tabs>
              <w:rPr>
                <w:sz w:val="26"/>
                <w:szCs w:val="26"/>
              </w:rPr>
            </w:pPr>
            <w:r w:rsidRPr="00173A1F">
              <w:rPr>
                <w:sz w:val="26"/>
                <w:szCs w:val="26"/>
              </w:rPr>
              <w:t>3)  компенсационный метод определения стоимости.</w:t>
            </w:r>
          </w:p>
        </w:tc>
        <w:tc>
          <w:tcPr>
            <w:tcW w:w="976" w:type="dxa"/>
            <w:vAlign w:val="center"/>
          </w:tcPr>
          <w:p w:rsidR="00173A1F" w:rsidRPr="00173A1F" w:rsidRDefault="00173A1F" w:rsidP="00173A1F">
            <w:pPr>
              <w:jc w:val="center"/>
              <w:rPr>
                <w:sz w:val="26"/>
                <w:szCs w:val="26"/>
              </w:rPr>
            </w:pPr>
            <w:r w:rsidRPr="00173A1F">
              <w:rPr>
                <w:sz w:val="26"/>
                <w:szCs w:val="26"/>
              </w:rPr>
              <w:t>1</w:t>
            </w:r>
          </w:p>
        </w:tc>
      </w:tr>
    </w:tbl>
    <w:p w:rsidR="00173A1F" w:rsidRPr="00173A1F" w:rsidRDefault="00173A1F" w:rsidP="00173A1F">
      <w:pPr>
        <w:jc w:val="center"/>
        <w:rPr>
          <w:b/>
          <w:sz w:val="28"/>
          <w:szCs w:val="28"/>
        </w:rPr>
      </w:pPr>
    </w:p>
    <w:p w:rsidR="00173A1F" w:rsidRPr="00173A1F" w:rsidRDefault="00173A1F" w:rsidP="00173A1F">
      <w:pPr>
        <w:jc w:val="center"/>
        <w:rPr>
          <w:b/>
          <w:sz w:val="28"/>
          <w:szCs w:val="28"/>
        </w:rPr>
      </w:pPr>
      <w:r w:rsidRPr="00173A1F">
        <w:rPr>
          <w:b/>
          <w:sz w:val="28"/>
          <w:szCs w:val="28"/>
        </w:rPr>
        <w:t>Эталоны ответов на тестовые задания</w:t>
      </w:r>
    </w:p>
    <w:p w:rsidR="00173A1F" w:rsidRPr="00173A1F" w:rsidRDefault="00173A1F" w:rsidP="00173A1F">
      <w:pPr>
        <w:jc w:val="center"/>
        <w:rPr>
          <w:b/>
          <w:sz w:val="28"/>
          <w:szCs w:val="28"/>
        </w:rPr>
      </w:pPr>
    </w:p>
    <w:p w:rsidR="00173A1F" w:rsidRPr="00173A1F" w:rsidRDefault="00173A1F" w:rsidP="00173A1F">
      <w:pPr>
        <w:rPr>
          <w:sz w:val="28"/>
          <w:szCs w:val="28"/>
        </w:rPr>
      </w:pPr>
      <w:r w:rsidRPr="00173A1F">
        <w:rPr>
          <w:sz w:val="28"/>
          <w:szCs w:val="28"/>
        </w:rPr>
        <w:t xml:space="preserve">  </w:t>
      </w:r>
    </w:p>
    <w:tbl>
      <w:tblPr>
        <w:tblStyle w:val="22"/>
        <w:tblW w:w="0" w:type="auto"/>
        <w:jc w:val="center"/>
        <w:tblLook w:val="04A0" w:firstRow="1" w:lastRow="0" w:firstColumn="1" w:lastColumn="0" w:noHBand="0" w:noVBand="1"/>
      </w:tblPr>
      <w:tblGrid>
        <w:gridCol w:w="1719"/>
        <w:gridCol w:w="1692"/>
        <w:gridCol w:w="1657"/>
      </w:tblGrid>
      <w:tr w:rsidR="00173A1F" w:rsidRPr="00173A1F" w:rsidTr="007F6967">
        <w:trPr>
          <w:trHeight w:val="488"/>
          <w:jc w:val="center"/>
        </w:trPr>
        <w:tc>
          <w:tcPr>
            <w:tcW w:w="1719"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Номер вопроса</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Номер ответа</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балл</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1</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3</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2</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lastRenderedPageBreak/>
              <w:t>3</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4</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5</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6</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7</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8</w:t>
            </w:r>
          </w:p>
        </w:tc>
        <w:tc>
          <w:tcPr>
            <w:tcW w:w="1692" w:type="dxa"/>
            <w:vAlign w:val="center"/>
          </w:tcPr>
          <w:p w:rsidR="00173A1F" w:rsidRPr="00173A1F" w:rsidRDefault="003C2573" w:rsidP="00173A1F">
            <w:pPr>
              <w:spacing w:line="360" w:lineRule="auto"/>
              <w:jc w:val="center"/>
              <w:rPr>
                <w:bCs/>
                <w:sz w:val="28"/>
                <w:szCs w:val="28"/>
                <w:lang w:eastAsia="en-US"/>
              </w:rPr>
            </w:pPr>
            <w:r>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9</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10</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bl>
    <w:p w:rsidR="00173A1F" w:rsidRPr="00173A1F" w:rsidRDefault="00173A1F" w:rsidP="00173A1F"/>
    <w:p w:rsidR="00173A1F" w:rsidRPr="00173A1F" w:rsidRDefault="00173A1F" w:rsidP="00173A1F"/>
    <w:p w:rsidR="00173A1F" w:rsidRPr="00173A1F" w:rsidRDefault="00173A1F" w:rsidP="00173A1F">
      <w:pPr>
        <w:spacing w:line="312" w:lineRule="auto"/>
        <w:ind w:firstLine="851"/>
        <w:jc w:val="both"/>
        <w:rPr>
          <w:bCs/>
          <w:sz w:val="28"/>
          <w:szCs w:val="28"/>
        </w:rPr>
      </w:pPr>
      <w:r w:rsidRPr="00173A1F">
        <w:rPr>
          <w:b/>
          <w:bCs/>
          <w:sz w:val="28"/>
          <w:szCs w:val="28"/>
        </w:rPr>
        <w:t>Критерии оценки</w:t>
      </w:r>
      <w:r w:rsidRPr="00173A1F">
        <w:rPr>
          <w:b/>
          <w:sz w:val="28"/>
          <w:szCs w:val="28"/>
        </w:rPr>
        <w:t xml:space="preserve"> результатов выполнения тестовых заданий</w:t>
      </w:r>
    </w:p>
    <w:p w:rsidR="00173A1F" w:rsidRPr="00173A1F" w:rsidRDefault="00173A1F" w:rsidP="00173A1F"/>
    <w:tbl>
      <w:tblPr>
        <w:tblStyle w:val="22"/>
        <w:tblW w:w="4335" w:type="pct"/>
        <w:tblLook w:val="04A0" w:firstRow="1" w:lastRow="0" w:firstColumn="1" w:lastColumn="0" w:noHBand="0" w:noVBand="1"/>
      </w:tblPr>
      <w:tblGrid>
        <w:gridCol w:w="1491"/>
        <w:gridCol w:w="2393"/>
        <w:gridCol w:w="2391"/>
        <w:gridCol w:w="2023"/>
      </w:tblGrid>
      <w:tr w:rsidR="00173A1F" w:rsidRPr="00173A1F" w:rsidTr="007F6967">
        <w:tc>
          <w:tcPr>
            <w:tcW w:w="898" w:type="pct"/>
            <w:vAlign w:val="center"/>
          </w:tcPr>
          <w:p w:rsidR="00173A1F" w:rsidRPr="00173A1F" w:rsidRDefault="00173A1F" w:rsidP="00173A1F">
            <w:pPr>
              <w:jc w:val="center"/>
              <w:rPr>
                <w:sz w:val="28"/>
                <w:szCs w:val="28"/>
              </w:rPr>
            </w:pPr>
            <w:r w:rsidRPr="00173A1F">
              <w:rPr>
                <w:sz w:val="28"/>
                <w:szCs w:val="28"/>
              </w:rPr>
              <w:t>Оценка</w:t>
            </w:r>
          </w:p>
        </w:tc>
        <w:tc>
          <w:tcPr>
            <w:tcW w:w="1442" w:type="pct"/>
            <w:vAlign w:val="center"/>
          </w:tcPr>
          <w:p w:rsidR="00173A1F" w:rsidRPr="00173A1F" w:rsidRDefault="00173A1F" w:rsidP="00173A1F">
            <w:pPr>
              <w:jc w:val="center"/>
              <w:rPr>
                <w:sz w:val="28"/>
                <w:szCs w:val="28"/>
              </w:rPr>
            </w:pPr>
            <w:r w:rsidRPr="00173A1F">
              <w:rPr>
                <w:sz w:val="28"/>
                <w:szCs w:val="28"/>
              </w:rPr>
              <w:t>%</w:t>
            </w:r>
          </w:p>
        </w:tc>
        <w:tc>
          <w:tcPr>
            <w:tcW w:w="1441" w:type="pct"/>
            <w:vAlign w:val="center"/>
          </w:tcPr>
          <w:p w:rsidR="00173A1F" w:rsidRPr="00173A1F" w:rsidRDefault="00173A1F" w:rsidP="00173A1F">
            <w:pPr>
              <w:jc w:val="center"/>
              <w:rPr>
                <w:sz w:val="28"/>
                <w:szCs w:val="28"/>
              </w:rPr>
            </w:pPr>
            <w:r w:rsidRPr="00173A1F">
              <w:rPr>
                <w:sz w:val="28"/>
                <w:szCs w:val="28"/>
              </w:rPr>
              <w:t>Коэффициент</w:t>
            </w:r>
          </w:p>
          <w:p w:rsidR="00173A1F" w:rsidRPr="00173A1F" w:rsidRDefault="00173A1F" w:rsidP="00173A1F">
            <w:pPr>
              <w:jc w:val="center"/>
              <w:rPr>
                <w:sz w:val="28"/>
                <w:szCs w:val="28"/>
              </w:rPr>
            </w:pPr>
            <w:r w:rsidRPr="00173A1F">
              <w:rPr>
                <w:sz w:val="28"/>
                <w:szCs w:val="28"/>
              </w:rPr>
              <w:t>усвоения (К</w:t>
            </w:r>
            <w:r w:rsidRPr="00173A1F">
              <w:rPr>
                <w:sz w:val="28"/>
                <w:szCs w:val="28"/>
                <w:vertAlign w:val="subscript"/>
              </w:rPr>
              <w:t>у</w:t>
            </w:r>
            <w:r w:rsidRPr="00173A1F">
              <w:rPr>
                <w:sz w:val="28"/>
                <w:szCs w:val="28"/>
              </w:rPr>
              <w:t>)</w:t>
            </w:r>
          </w:p>
        </w:tc>
        <w:tc>
          <w:tcPr>
            <w:tcW w:w="1219" w:type="pct"/>
            <w:vAlign w:val="center"/>
          </w:tcPr>
          <w:p w:rsidR="00173A1F" w:rsidRPr="00173A1F" w:rsidRDefault="00173A1F" w:rsidP="00173A1F">
            <w:pPr>
              <w:jc w:val="center"/>
              <w:rPr>
                <w:sz w:val="28"/>
                <w:szCs w:val="28"/>
              </w:rPr>
            </w:pPr>
            <w:r w:rsidRPr="00173A1F">
              <w:rPr>
                <w:sz w:val="28"/>
                <w:szCs w:val="28"/>
              </w:rPr>
              <w:t>Сумма баллов</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«5»</w:t>
            </w:r>
          </w:p>
        </w:tc>
        <w:tc>
          <w:tcPr>
            <w:tcW w:w="1442" w:type="pct"/>
          </w:tcPr>
          <w:p w:rsidR="00173A1F" w:rsidRPr="00173A1F" w:rsidRDefault="00173A1F" w:rsidP="00173A1F">
            <w:pPr>
              <w:jc w:val="center"/>
              <w:rPr>
                <w:sz w:val="28"/>
                <w:szCs w:val="28"/>
              </w:rPr>
            </w:pPr>
            <w:r w:rsidRPr="00173A1F">
              <w:rPr>
                <w:sz w:val="28"/>
                <w:szCs w:val="28"/>
              </w:rPr>
              <w:t>100-95</w:t>
            </w:r>
          </w:p>
        </w:tc>
        <w:tc>
          <w:tcPr>
            <w:tcW w:w="1441" w:type="pct"/>
          </w:tcPr>
          <w:p w:rsidR="00173A1F" w:rsidRPr="00173A1F" w:rsidRDefault="00173A1F" w:rsidP="00173A1F">
            <w:pPr>
              <w:jc w:val="center"/>
              <w:rPr>
                <w:sz w:val="28"/>
                <w:szCs w:val="28"/>
              </w:rPr>
            </w:pPr>
            <w:r w:rsidRPr="00173A1F">
              <w:rPr>
                <w:sz w:val="28"/>
                <w:szCs w:val="28"/>
              </w:rPr>
              <w:t>0,95-1</w:t>
            </w:r>
          </w:p>
        </w:tc>
        <w:tc>
          <w:tcPr>
            <w:tcW w:w="1219" w:type="pct"/>
          </w:tcPr>
          <w:p w:rsidR="00173A1F" w:rsidRPr="00173A1F" w:rsidRDefault="00173A1F" w:rsidP="00173A1F">
            <w:pPr>
              <w:jc w:val="center"/>
              <w:rPr>
                <w:sz w:val="28"/>
                <w:szCs w:val="28"/>
              </w:rPr>
            </w:pPr>
            <w:r w:rsidRPr="00173A1F">
              <w:rPr>
                <w:sz w:val="28"/>
                <w:szCs w:val="28"/>
              </w:rPr>
              <w:t>10, 11</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«4»</w:t>
            </w:r>
          </w:p>
        </w:tc>
        <w:tc>
          <w:tcPr>
            <w:tcW w:w="1442" w:type="pct"/>
          </w:tcPr>
          <w:p w:rsidR="00173A1F" w:rsidRPr="00173A1F" w:rsidRDefault="00173A1F" w:rsidP="00173A1F">
            <w:pPr>
              <w:jc w:val="center"/>
              <w:rPr>
                <w:sz w:val="28"/>
                <w:szCs w:val="28"/>
              </w:rPr>
            </w:pPr>
            <w:r w:rsidRPr="00173A1F">
              <w:rPr>
                <w:sz w:val="28"/>
                <w:szCs w:val="28"/>
              </w:rPr>
              <w:t>85-94</w:t>
            </w:r>
          </w:p>
        </w:tc>
        <w:tc>
          <w:tcPr>
            <w:tcW w:w="1441" w:type="pct"/>
          </w:tcPr>
          <w:p w:rsidR="00173A1F" w:rsidRPr="00173A1F" w:rsidRDefault="00173A1F" w:rsidP="00173A1F">
            <w:pPr>
              <w:jc w:val="center"/>
              <w:rPr>
                <w:sz w:val="28"/>
                <w:szCs w:val="28"/>
              </w:rPr>
            </w:pPr>
            <w:r w:rsidRPr="00173A1F">
              <w:rPr>
                <w:sz w:val="28"/>
                <w:szCs w:val="28"/>
              </w:rPr>
              <w:t>0,85-0,94</w:t>
            </w:r>
          </w:p>
        </w:tc>
        <w:tc>
          <w:tcPr>
            <w:tcW w:w="1219" w:type="pct"/>
          </w:tcPr>
          <w:p w:rsidR="00173A1F" w:rsidRPr="00173A1F" w:rsidRDefault="00173A1F" w:rsidP="00173A1F">
            <w:pPr>
              <w:jc w:val="center"/>
              <w:rPr>
                <w:sz w:val="28"/>
                <w:szCs w:val="28"/>
              </w:rPr>
            </w:pPr>
            <w:r w:rsidRPr="00173A1F">
              <w:rPr>
                <w:sz w:val="28"/>
                <w:szCs w:val="28"/>
              </w:rPr>
              <w:t>8, 9</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«3»</w:t>
            </w:r>
          </w:p>
        </w:tc>
        <w:tc>
          <w:tcPr>
            <w:tcW w:w="1442" w:type="pct"/>
          </w:tcPr>
          <w:p w:rsidR="00173A1F" w:rsidRPr="00173A1F" w:rsidRDefault="00173A1F" w:rsidP="00173A1F">
            <w:pPr>
              <w:jc w:val="center"/>
              <w:rPr>
                <w:sz w:val="28"/>
                <w:szCs w:val="28"/>
              </w:rPr>
            </w:pPr>
            <w:r w:rsidRPr="00173A1F">
              <w:rPr>
                <w:sz w:val="28"/>
                <w:szCs w:val="28"/>
              </w:rPr>
              <w:t>70-84</w:t>
            </w:r>
          </w:p>
        </w:tc>
        <w:tc>
          <w:tcPr>
            <w:tcW w:w="1441" w:type="pct"/>
          </w:tcPr>
          <w:p w:rsidR="00173A1F" w:rsidRPr="00173A1F" w:rsidRDefault="00173A1F" w:rsidP="00173A1F">
            <w:pPr>
              <w:jc w:val="center"/>
              <w:rPr>
                <w:sz w:val="28"/>
                <w:szCs w:val="28"/>
              </w:rPr>
            </w:pPr>
            <w:r w:rsidRPr="00173A1F">
              <w:rPr>
                <w:sz w:val="28"/>
                <w:szCs w:val="28"/>
              </w:rPr>
              <w:t>0,7-0,84</w:t>
            </w:r>
          </w:p>
        </w:tc>
        <w:tc>
          <w:tcPr>
            <w:tcW w:w="1219" w:type="pct"/>
          </w:tcPr>
          <w:p w:rsidR="00173A1F" w:rsidRPr="00173A1F" w:rsidRDefault="00173A1F" w:rsidP="00173A1F">
            <w:pPr>
              <w:jc w:val="center"/>
              <w:rPr>
                <w:sz w:val="28"/>
                <w:szCs w:val="28"/>
              </w:rPr>
            </w:pPr>
            <w:r w:rsidRPr="00173A1F">
              <w:rPr>
                <w:sz w:val="28"/>
                <w:szCs w:val="28"/>
              </w:rPr>
              <w:t>6, 7</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«2»</w:t>
            </w:r>
          </w:p>
        </w:tc>
        <w:tc>
          <w:tcPr>
            <w:tcW w:w="1442" w:type="pct"/>
          </w:tcPr>
          <w:p w:rsidR="00173A1F" w:rsidRPr="00173A1F" w:rsidRDefault="00173A1F" w:rsidP="00173A1F">
            <w:pPr>
              <w:jc w:val="center"/>
              <w:rPr>
                <w:sz w:val="28"/>
                <w:szCs w:val="28"/>
              </w:rPr>
            </w:pPr>
            <w:r w:rsidRPr="00173A1F">
              <w:rPr>
                <w:sz w:val="28"/>
                <w:szCs w:val="28"/>
              </w:rPr>
              <w:t>Менее 70</w:t>
            </w:r>
          </w:p>
        </w:tc>
        <w:tc>
          <w:tcPr>
            <w:tcW w:w="1441" w:type="pct"/>
          </w:tcPr>
          <w:p w:rsidR="00173A1F" w:rsidRPr="00173A1F" w:rsidRDefault="00173A1F" w:rsidP="00173A1F">
            <w:pPr>
              <w:jc w:val="center"/>
              <w:rPr>
                <w:sz w:val="28"/>
                <w:szCs w:val="28"/>
              </w:rPr>
            </w:pPr>
            <w:r w:rsidRPr="00173A1F">
              <w:rPr>
                <w:sz w:val="28"/>
                <w:szCs w:val="28"/>
              </w:rPr>
              <w:t>0,5-0,69</w:t>
            </w:r>
          </w:p>
        </w:tc>
        <w:tc>
          <w:tcPr>
            <w:tcW w:w="1219" w:type="pct"/>
          </w:tcPr>
          <w:p w:rsidR="00173A1F" w:rsidRPr="00173A1F" w:rsidRDefault="00173A1F" w:rsidP="00173A1F">
            <w:pPr>
              <w:jc w:val="center"/>
              <w:rPr>
                <w:sz w:val="28"/>
                <w:szCs w:val="28"/>
              </w:rPr>
            </w:pPr>
            <w:r w:rsidRPr="00173A1F">
              <w:rPr>
                <w:sz w:val="28"/>
                <w:szCs w:val="28"/>
              </w:rPr>
              <w:t>1-5</w:t>
            </w:r>
          </w:p>
        </w:tc>
      </w:tr>
    </w:tbl>
    <w:p w:rsidR="00173A1F" w:rsidRPr="00173A1F" w:rsidRDefault="00173A1F" w:rsidP="00173A1F">
      <w:pPr>
        <w:keepNext/>
        <w:keepLines/>
        <w:suppressLineNumbers/>
        <w:suppressAutoHyphens/>
        <w:spacing w:line="360" w:lineRule="auto"/>
        <w:ind w:firstLine="851"/>
        <w:jc w:val="both"/>
        <w:rPr>
          <w:b/>
          <w:sz w:val="28"/>
          <w:szCs w:val="28"/>
        </w:rPr>
      </w:pPr>
    </w:p>
    <w:p w:rsidR="00173A1F" w:rsidRPr="00173A1F" w:rsidRDefault="00173A1F" w:rsidP="00173A1F">
      <w:pPr>
        <w:keepNext/>
        <w:keepLines/>
        <w:suppressLineNumbers/>
        <w:suppressAutoHyphens/>
        <w:spacing w:line="360" w:lineRule="auto"/>
        <w:ind w:firstLine="851"/>
        <w:jc w:val="both"/>
        <w:rPr>
          <w:b/>
          <w:sz w:val="28"/>
          <w:szCs w:val="28"/>
        </w:rPr>
      </w:pPr>
      <w:r w:rsidRPr="00173A1F">
        <w:rPr>
          <w:b/>
          <w:sz w:val="28"/>
          <w:szCs w:val="28"/>
        </w:rPr>
        <w:t xml:space="preserve">Самостоятельная работа № 2 </w:t>
      </w:r>
    </w:p>
    <w:p w:rsidR="00173A1F" w:rsidRPr="00173A1F" w:rsidRDefault="00173A1F" w:rsidP="00173A1F">
      <w:pPr>
        <w:shd w:val="clear" w:color="auto" w:fill="FFFFFF"/>
        <w:ind w:firstLine="851"/>
        <w:rPr>
          <w:sz w:val="28"/>
          <w:szCs w:val="28"/>
        </w:rPr>
      </w:pPr>
      <w:r w:rsidRPr="00173A1F">
        <w:rPr>
          <w:sz w:val="28"/>
          <w:szCs w:val="28"/>
        </w:rPr>
        <w:t>Установите соответствующие друг другу термины и опреде</w:t>
      </w:r>
      <w:r w:rsidRPr="00173A1F">
        <w:rPr>
          <w:sz w:val="28"/>
          <w:szCs w:val="28"/>
        </w:rPr>
        <w:softHyphen/>
        <w:t>ления</w:t>
      </w:r>
      <w:r w:rsidRPr="00173A1F">
        <w:rPr>
          <w:color w:val="000000"/>
          <w:sz w:val="28"/>
          <w:szCs w:val="28"/>
        </w:rPr>
        <w:t>.</w:t>
      </w:r>
    </w:p>
    <w:p w:rsidR="00173A1F" w:rsidRPr="00173A1F" w:rsidRDefault="00173A1F" w:rsidP="00173A1F">
      <w:pPr>
        <w:rPr>
          <w:sz w:val="28"/>
          <w:szCs w:val="28"/>
        </w:rPr>
      </w:pPr>
    </w:p>
    <w:tbl>
      <w:tblPr>
        <w:tblW w:w="0" w:type="auto"/>
        <w:tblInd w:w="324" w:type="dxa"/>
        <w:tblLayout w:type="fixed"/>
        <w:tblCellMar>
          <w:left w:w="40" w:type="dxa"/>
          <w:right w:w="40" w:type="dxa"/>
        </w:tblCellMar>
        <w:tblLook w:val="0000" w:firstRow="0" w:lastRow="0" w:firstColumn="0" w:lastColumn="0" w:noHBand="0" w:noVBand="0"/>
      </w:tblPr>
      <w:tblGrid>
        <w:gridCol w:w="5670"/>
        <w:gridCol w:w="2977"/>
      </w:tblGrid>
      <w:tr w:rsidR="00173A1F" w:rsidRPr="00173A1F" w:rsidTr="007F6967">
        <w:trPr>
          <w:trHeight w:hRule="exact" w:val="470"/>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Определение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Термин</w:t>
            </w:r>
          </w:p>
        </w:tc>
      </w:tr>
      <w:tr w:rsidR="00173A1F" w:rsidRPr="00173A1F" w:rsidTr="007F6967">
        <w:trPr>
          <w:trHeight w:hRule="exact" w:val="1346"/>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1 Финансовый документ, в котором указаны предстоящие плановые затраты на разработку и реализацию мероприятий, требующих капитальных вложений</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1 Сметная стои</w:t>
            </w:r>
            <w:r w:rsidRPr="00173A1F">
              <w:rPr>
                <w:color w:val="000000"/>
                <w:sz w:val="28"/>
                <w:szCs w:val="28"/>
              </w:rPr>
              <w:softHyphen/>
              <w:t>мость</w:t>
            </w:r>
          </w:p>
        </w:tc>
      </w:tr>
      <w:tr w:rsidR="00173A1F" w:rsidRPr="00173A1F" w:rsidTr="007F6967">
        <w:trPr>
          <w:trHeight w:val="1662"/>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2 Финансовый документ, который составляет</w:t>
            </w:r>
            <w:r w:rsidRPr="00173A1F">
              <w:rPr>
                <w:color w:val="000000"/>
                <w:sz w:val="28"/>
                <w:szCs w:val="28"/>
              </w:rPr>
              <w:softHyphen/>
              <w:t>ся в тех случаях, когда объемы работ и разме</w:t>
            </w:r>
            <w:r w:rsidRPr="00173A1F">
              <w:rPr>
                <w:color w:val="000000"/>
                <w:sz w:val="28"/>
                <w:szCs w:val="28"/>
              </w:rPr>
              <w:softHyphen/>
              <w:t>ры затрат еще окончательно не определились и подлежат уточнению на основании РД или в ходе строительства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2 Смета</w:t>
            </w:r>
          </w:p>
        </w:tc>
      </w:tr>
      <w:tr w:rsidR="00173A1F" w:rsidRPr="00173A1F" w:rsidTr="007F6967">
        <w:trPr>
          <w:trHeight w:val="653"/>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3 Сумма денежных средств, необходимых для осуществления строительства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3 Ценообразование</w:t>
            </w:r>
          </w:p>
        </w:tc>
      </w:tr>
      <w:tr w:rsidR="00173A1F" w:rsidRPr="00173A1F" w:rsidTr="007F6967">
        <w:trPr>
          <w:trHeight w:val="643"/>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4 Выраженные в денежной форме затраты на производство и реализацию продукции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4 Цена</w:t>
            </w:r>
          </w:p>
        </w:tc>
      </w:tr>
      <w:tr w:rsidR="00173A1F" w:rsidRPr="00173A1F" w:rsidTr="007F6967">
        <w:trPr>
          <w:trHeight w:val="864"/>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5 Важнейшее направление экономической работы на предприятии, сложнейший меха</w:t>
            </w:r>
            <w:r w:rsidRPr="00173A1F">
              <w:rPr>
                <w:color w:val="000000"/>
                <w:sz w:val="28"/>
                <w:szCs w:val="28"/>
              </w:rPr>
              <w:softHyphen/>
            </w:r>
            <w:r w:rsidRPr="00173A1F">
              <w:rPr>
                <w:color w:val="000000"/>
                <w:sz w:val="28"/>
                <w:szCs w:val="28"/>
              </w:rPr>
              <w:lastRenderedPageBreak/>
              <w:t>низм конъюнктуры товарного рынка</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lastRenderedPageBreak/>
              <w:t>5 Себестоимость</w:t>
            </w:r>
          </w:p>
        </w:tc>
      </w:tr>
      <w:tr w:rsidR="00173A1F" w:rsidRPr="00173A1F" w:rsidTr="007F6967">
        <w:trPr>
          <w:trHeight w:val="1296"/>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lastRenderedPageBreak/>
              <w:t>6 Относительный показатель, характеризую</w:t>
            </w:r>
            <w:r w:rsidRPr="00173A1F">
              <w:rPr>
                <w:color w:val="000000"/>
                <w:sz w:val="28"/>
                <w:szCs w:val="28"/>
              </w:rPr>
              <w:softHyphen/>
              <w:t>щий отношение текущих (прогнозных) стои</w:t>
            </w:r>
            <w:r w:rsidRPr="00173A1F">
              <w:rPr>
                <w:color w:val="000000"/>
                <w:sz w:val="28"/>
                <w:szCs w:val="28"/>
              </w:rPr>
              <w:softHyphen/>
              <w:t>мостных показателей к базисным стоимостным показателям на сопоставимые по номенклатуре и структуре ресурсы в строительной отрасли</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6 Сметные расчеты</w:t>
            </w:r>
          </w:p>
        </w:tc>
      </w:tr>
      <w:tr w:rsidR="00173A1F" w:rsidRPr="00173A1F" w:rsidTr="007F6967">
        <w:trPr>
          <w:trHeight w:val="1123"/>
        </w:trPr>
        <w:tc>
          <w:tcPr>
            <w:tcW w:w="5670"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7 Денежное выражение стоимости единицы строительной продукции, которая определяет</w:t>
            </w:r>
            <w:r w:rsidRPr="00173A1F">
              <w:rPr>
                <w:color w:val="000000"/>
                <w:sz w:val="28"/>
                <w:szCs w:val="28"/>
              </w:rPr>
              <w:softHyphen/>
              <w:t>ся количеством общественно необходимого труда, затрачиваемого на ее создание</w:t>
            </w:r>
          </w:p>
        </w:tc>
        <w:tc>
          <w:tcPr>
            <w:tcW w:w="2977" w:type="dxa"/>
            <w:tcBorders>
              <w:top w:val="single" w:sz="6" w:space="0" w:color="auto"/>
              <w:left w:val="single" w:sz="6" w:space="0" w:color="auto"/>
              <w:bottom w:val="single" w:sz="6" w:space="0" w:color="auto"/>
              <w:right w:val="single" w:sz="6" w:space="0" w:color="auto"/>
            </w:tcBorders>
            <w:shd w:val="clear" w:color="auto" w:fill="FFFFFF"/>
          </w:tcPr>
          <w:p w:rsidR="00173A1F" w:rsidRPr="00173A1F" w:rsidRDefault="00173A1F" w:rsidP="00173A1F">
            <w:pPr>
              <w:shd w:val="clear" w:color="auto" w:fill="FFFFFF"/>
              <w:rPr>
                <w:sz w:val="28"/>
                <w:szCs w:val="28"/>
              </w:rPr>
            </w:pPr>
            <w:r w:rsidRPr="00173A1F">
              <w:rPr>
                <w:color w:val="000000"/>
                <w:sz w:val="28"/>
                <w:szCs w:val="28"/>
              </w:rPr>
              <w:t>7 Индекс</w:t>
            </w:r>
          </w:p>
        </w:tc>
      </w:tr>
    </w:tbl>
    <w:p w:rsidR="00173A1F" w:rsidRPr="00173A1F" w:rsidRDefault="00173A1F" w:rsidP="00173A1F">
      <w:pPr>
        <w:jc w:val="center"/>
        <w:rPr>
          <w:b/>
          <w:sz w:val="28"/>
          <w:szCs w:val="28"/>
        </w:rPr>
      </w:pPr>
    </w:p>
    <w:p w:rsidR="00173A1F" w:rsidRPr="00173A1F" w:rsidRDefault="00173A1F" w:rsidP="00173A1F">
      <w:pPr>
        <w:jc w:val="center"/>
        <w:rPr>
          <w:b/>
          <w:sz w:val="28"/>
          <w:szCs w:val="28"/>
        </w:rPr>
      </w:pPr>
      <w:r w:rsidRPr="00173A1F">
        <w:rPr>
          <w:b/>
          <w:sz w:val="28"/>
          <w:szCs w:val="28"/>
        </w:rPr>
        <w:t>Эталоны ответов на тестовые задания</w:t>
      </w:r>
    </w:p>
    <w:p w:rsidR="00173A1F" w:rsidRPr="00173A1F" w:rsidRDefault="00173A1F" w:rsidP="00173A1F">
      <w:pPr>
        <w:jc w:val="center"/>
        <w:rPr>
          <w:b/>
          <w:sz w:val="28"/>
          <w:szCs w:val="28"/>
        </w:rPr>
      </w:pPr>
    </w:p>
    <w:tbl>
      <w:tblPr>
        <w:tblStyle w:val="22"/>
        <w:tblW w:w="0" w:type="auto"/>
        <w:jc w:val="center"/>
        <w:tblLook w:val="04A0" w:firstRow="1" w:lastRow="0" w:firstColumn="1" w:lastColumn="0" w:noHBand="0" w:noVBand="1"/>
      </w:tblPr>
      <w:tblGrid>
        <w:gridCol w:w="1719"/>
        <w:gridCol w:w="1692"/>
        <w:gridCol w:w="1657"/>
      </w:tblGrid>
      <w:tr w:rsidR="00173A1F" w:rsidRPr="00173A1F" w:rsidTr="007F6967">
        <w:trPr>
          <w:trHeight w:val="488"/>
          <w:jc w:val="center"/>
        </w:trPr>
        <w:tc>
          <w:tcPr>
            <w:tcW w:w="1719" w:type="dxa"/>
            <w:vAlign w:val="center"/>
          </w:tcPr>
          <w:p w:rsidR="00173A1F" w:rsidRPr="00173A1F" w:rsidRDefault="00173A1F" w:rsidP="00173A1F">
            <w:pPr>
              <w:spacing w:line="360" w:lineRule="auto"/>
              <w:jc w:val="center"/>
              <w:rPr>
                <w:bCs/>
                <w:sz w:val="28"/>
                <w:szCs w:val="28"/>
                <w:lang w:eastAsia="en-US"/>
              </w:rPr>
            </w:pPr>
            <w:r w:rsidRPr="00173A1F">
              <w:rPr>
                <w:sz w:val="28"/>
                <w:szCs w:val="28"/>
              </w:rPr>
              <w:t xml:space="preserve">  </w:t>
            </w:r>
            <w:r w:rsidRPr="00173A1F">
              <w:rPr>
                <w:bCs/>
                <w:sz w:val="28"/>
                <w:szCs w:val="28"/>
                <w:lang w:eastAsia="en-US"/>
              </w:rPr>
              <w:t>Номер вопроса</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Номер ответа</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балл</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1</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2</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2</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6</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3</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4</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5</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5</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3</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contextualSpacing/>
              <w:jc w:val="center"/>
              <w:rPr>
                <w:b/>
                <w:bCs/>
                <w:sz w:val="28"/>
                <w:szCs w:val="28"/>
                <w:lang w:eastAsia="en-US"/>
              </w:rPr>
            </w:pPr>
            <w:r w:rsidRPr="00173A1F">
              <w:rPr>
                <w:b/>
                <w:bCs/>
                <w:sz w:val="28"/>
                <w:szCs w:val="28"/>
                <w:lang w:eastAsia="en-US"/>
              </w:rPr>
              <w:t>6</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7</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r w:rsidR="00173A1F" w:rsidRPr="00173A1F" w:rsidTr="007F6967">
        <w:trPr>
          <w:jc w:val="center"/>
        </w:trPr>
        <w:tc>
          <w:tcPr>
            <w:tcW w:w="1719" w:type="dxa"/>
            <w:vAlign w:val="center"/>
          </w:tcPr>
          <w:p w:rsidR="00173A1F" w:rsidRPr="00173A1F" w:rsidRDefault="00173A1F" w:rsidP="00173A1F">
            <w:pPr>
              <w:spacing w:line="360" w:lineRule="auto"/>
              <w:jc w:val="center"/>
              <w:rPr>
                <w:b/>
                <w:bCs/>
                <w:sz w:val="28"/>
                <w:szCs w:val="28"/>
                <w:lang w:eastAsia="en-US"/>
              </w:rPr>
            </w:pPr>
            <w:r w:rsidRPr="00173A1F">
              <w:rPr>
                <w:b/>
                <w:bCs/>
                <w:sz w:val="28"/>
                <w:szCs w:val="28"/>
                <w:lang w:eastAsia="en-US"/>
              </w:rPr>
              <w:t>7</w:t>
            </w:r>
          </w:p>
        </w:tc>
        <w:tc>
          <w:tcPr>
            <w:tcW w:w="1692"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4</w:t>
            </w:r>
          </w:p>
        </w:tc>
        <w:tc>
          <w:tcPr>
            <w:tcW w:w="1657" w:type="dxa"/>
            <w:vAlign w:val="center"/>
          </w:tcPr>
          <w:p w:rsidR="00173A1F" w:rsidRPr="00173A1F" w:rsidRDefault="00173A1F" w:rsidP="00173A1F">
            <w:pPr>
              <w:spacing w:line="360" w:lineRule="auto"/>
              <w:jc w:val="center"/>
              <w:rPr>
                <w:bCs/>
                <w:sz w:val="28"/>
                <w:szCs w:val="28"/>
                <w:lang w:eastAsia="en-US"/>
              </w:rPr>
            </w:pPr>
            <w:r w:rsidRPr="00173A1F">
              <w:rPr>
                <w:bCs/>
                <w:sz w:val="28"/>
                <w:szCs w:val="28"/>
                <w:lang w:eastAsia="en-US"/>
              </w:rPr>
              <w:t>1</w:t>
            </w:r>
          </w:p>
        </w:tc>
      </w:tr>
    </w:tbl>
    <w:p w:rsidR="00173A1F" w:rsidRPr="00173A1F" w:rsidRDefault="00173A1F" w:rsidP="00173A1F"/>
    <w:p w:rsidR="00173A1F" w:rsidRPr="00173A1F" w:rsidRDefault="00173A1F" w:rsidP="00173A1F"/>
    <w:p w:rsidR="00173A1F" w:rsidRPr="00173A1F" w:rsidRDefault="00173A1F" w:rsidP="00173A1F">
      <w:pPr>
        <w:spacing w:line="312" w:lineRule="auto"/>
        <w:ind w:firstLine="851"/>
        <w:jc w:val="both"/>
        <w:rPr>
          <w:bCs/>
          <w:sz w:val="28"/>
          <w:szCs w:val="28"/>
        </w:rPr>
      </w:pPr>
      <w:r w:rsidRPr="00173A1F">
        <w:rPr>
          <w:b/>
          <w:bCs/>
          <w:sz w:val="28"/>
          <w:szCs w:val="28"/>
        </w:rPr>
        <w:t>Критерии оценки</w:t>
      </w:r>
      <w:r w:rsidRPr="00173A1F">
        <w:rPr>
          <w:b/>
          <w:sz w:val="28"/>
          <w:szCs w:val="28"/>
        </w:rPr>
        <w:t xml:space="preserve"> результатов выполнения тестовых заданий</w:t>
      </w:r>
    </w:p>
    <w:p w:rsidR="00173A1F" w:rsidRPr="00173A1F" w:rsidRDefault="00173A1F" w:rsidP="00173A1F"/>
    <w:tbl>
      <w:tblPr>
        <w:tblStyle w:val="22"/>
        <w:tblW w:w="4335" w:type="pct"/>
        <w:tblLook w:val="04A0" w:firstRow="1" w:lastRow="0" w:firstColumn="1" w:lastColumn="0" w:noHBand="0" w:noVBand="1"/>
      </w:tblPr>
      <w:tblGrid>
        <w:gridCol w:w="1491"/>
        <w:gridCol w:w="2393"/>
        <w:gridCol w:w="2391"/>
        <w:gridCol w:w="2023"/>
      </w:tblGrid>
      <w:tr w:rsidR="00173A1F" w:rsidRPr="00173A1F" w:rsidTr="007F6967">
        <w:tc>
          <w:tcPr>
            <w:tcW w:w="898" w:type="pct"/>
            <w:vAlign w:val="center"/>
          </w:tcPr>
          <w:p w:rsidR="00173A1F" w:rsidRPr="00173A1F" w:rsidRDefault="00173A1F" w:rsidP="00173A1F">
            <w:pPr>
              <w:jc w:val="center"/>
              <w:rPr>
                <w:sz w:val="28"/>
                <w:szCs w:val="28"/>
              </w:rPr>
            </w:pPr>
            <w:r w:rsidRPr="00173A1F">
              <w:rPr>
                <w:sz w:val="28"/>
                <w:szCs w:val="28"/>
              </w:rPr>
              <w:t>Оценка</w:t>
            </w:r>
          </w:p>
        </w:tc>
        <w:tc>
          <w:tcPr>
            <w:tcW w:w="1442" w:type="pct"/>
            <w:vAlign w:val="center"/>
          </w:tcPr>
          <w:p w:rsidR="00173A1F" w:rsidRPr="00173A1F" w:rsidRDefault="00173A1F" w:rsidP="00173A1F">
            <w:pPr>
              <w:jc w:val="center"/>
              <w:rPr>
                <w:sz w:val="28"/>
                <w:szCs w:val="28"/>
              </w:rPr>
            </w:pPr>
            <w:r w:rsidRPr="00173A1F">
              <w:rPr>
                <w:sz w:val="28"/>
                <w:szCs w:val="28"/>
              </w:rPr>
              <w:t>%</w:t>
            </w:r>
          </w:p>
        </w:tc>
        <w:tc>
          <w:tcPr>
            <w:tcW w:w="1441" w:type="pct"/>
            <w:vAlign w:val="center"/>
          </w:tcPr>
          <w:p w:rsidR="00173A1F" w:rsidRPr="00173A1F" w:rsidRDefault="00173A1F" w:rsidP="00173A1F">
            <w:pPr>
              <w:jc w:val="center"/>
              <w:rPr>
                <w:sz w:val="28"/>
                <w:szCs w:val="28"/>
              </w:rPr>
            </w:pPr>
            <w:r w:rsidRPr="00173A1F">
              <w:rPr>
                <w:sz w:val="28"/>
                <w:szCs w:val="28"/>
              </w:rPr>
              <w:t>Коэффициент</w:t>
            </w:r>
          </w:p>
          <w:p w:rsidR="00173A1F" w:rsidRPr="00173A1F" w:rsidRDefault="00173A1F" w:rsidP="00173A1F">
            <w:pPr>
              <w:jc w:val="center"/>
              <w:rPr>
                <w:sz w:val="28"/>
                <w:szCs w:val="28"/>
              </w:rPr>
            </w:pPr>
            <w:r w:rsidRPr="00173A1F">
              <w:rPr>
                <w:sz w:val="28"/>
                <w:szCs w:val="28"/>
              </w:rPr>
              <w:t>усвоения (К</w:t>
            </w:r>
            <w:r w:rsidRPr="00173A1F">
              <w:rPr>
                <w:sz w:val="28"/>
                <w:szCs w:val="28"/>
                <w:vertAlign w:val="subscript"/>
              </w:rPr>
              <w:t>у</w:t>
            </w:r>
            <w:r w:rsidRPr="00173A1F">
              <w:rPr>
                <w:sz w:val="28"/>
                <w:szCs w:val="28"/>
              </w:rPr>
              <w:t>)</w:t>
            </w:r>
          </w:p>
        </w:tc>
        <w:tc>
          <w:tcPr>
            <w:tcW w:w="1219" w:type="pct"/>
            <w:vAlign w:val="center"/>
          </w:tcPr>
          <w:p w:rsidR="00173A1F" w:rsidRPr="00173A1F" w:rsidRDefault="00173A1F" w:rsidP="00173A1F">
            <w:pPr>
              <w:jc w:val="center"/>
              <w:rPr>
                <w:sz w:val="28"/>
                <w:szCs w:val="28"/>
              </w:rPr>
            </w:pPr>
            <w:r w:rsidRPr="00173A1F">
              <w:rPr>
                <w:sz w:val="28"/>
                <w:szCs w:val="28"/>
              </w:rPr>
              <w:t>Сумма баллов</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«5»</w:t>
            </w:r>
          </w:p>
        </w:tc>
        <w:tc>
          <w:tcPr>
            <w:tcW w:w="1442" w:type="pct"/>
          </w:tcPr>
          <w:p w:rsidR="00173A1F" w:rsidRPr="00173A1F" w:rsidRDefault="00173A1F" w:rsidP="00173A1F">
            <w:pPr>
              <w:jc w:val="center"/>
              <w:rPr>
                <w:sz w:val="28"/>
                <w:szCs w:val="28"/>
              </w:rPr>
            </w:pPr>
            <w:r w:rsidRPr="00173A1F">
              <w:rPr>
                <w:sz w:val="28"/>
                <w:szCs w:val="28"/>
              </w:rPr>
              <w:t>100-95</w:t>
            </w:r>
          </w:p>
        </w:tc>
        <w:tc>
          <w:tcPr>
            <w:tcW w:w="1441" w:type="pct"/>
          </w:tcPr>
          <w:p w:rsidR="00173A1F" w:rsidRPr="00173A1F" w:rsidRDefault="00173A1F" w:rsidP="00173A1F">
            <w:pPr>
              <w:jc w:val="center"/>
              <w:rPr>
                <w:sz w:val="28"/>
                <w:szCs w:val="28"/>
              </w:rPr>
            </w:pPr>
            <w:r w:rsidRPr="00173A1F">
              <w:rPr>
                <w:sz w:val="28"/>
                <w:szCs w:val="28"/>
              </w:rPr>
              <w:t>0,95-1</w:t>
            </w:r>
          </w:p>
        </w:tc>
        <w:tc>
          <w:tcPr>
            <w:tcW w:w="1219" w:type="pct"/>
          </w:tcPr>
          <w:p w:rsidR="00173A1F" w:rsidRPr="00173A1F" w:rsidRDefault="00173A1F" w:rsidP="00173A1F">
            <w:pPr>
              <w:jc w:val="center"/>
              <w:rPr>
                <w:sz w:val="28"/>
                <w:szCs w:val="28"/>
              </w:rPr>
            </w:pPr>
            <w:r w:rsidRPr="00173A1F">
              <w:rPr>
                <w:sz w:val="28"/>
                <w:szCs w:val="28"/>
              </w:rPr>
              <w:t>7</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«4»</w:t>
            </w:r>
          </w:p>
        </w:tc>
        <w:tc>
          <w:tcPr>
            <w:tcW w:w="1442" w:type="pct"/>
          </w:tcPr>
          <w:p w:rsidR="00173A1F" w:rsidRPr="00173A1F" w:rsidRDefault="00173A1F" w:rsidP="00173A1F">
            <w:pPr>
              <w:jc w:val="center"/>
              <w:rPr>
                <w:sz w:val="28"/>
                <w:szCs w:val="28"/>
              </w:rPr>
            </w:pPr>
            <w:r w:rsidRPr="00173A1F">
              <w:rPr>
                <w:sz w:val="28"/>
                <w:szCs w:val="28"/>
              </w:rPr>
              <w:t>85-94</w:t>
            </w:r>
          </w:p>
        </w:tc>
        <w:tc>
          <w:tcPr>
            <w:tcW w:w="1441" w:type="pct"/>
          </w:tcPr>
          <w:p w:rsidR="00173A1F" w:rsidRPr="00173A1F" w:rsidRDefault="00173A1F" w:rsidP="00173A1F">
            <w:pPr>
              <w:jc w:val="center"/>
              <w:rPr>
                <w:sz w:val="28"/>
                <w:szCs w:val="28"/>
              </w:rPr>
            </w:pPr>
            <w:r w:rsidRPr="00173A1F">
              <w:rPr>
                <w:sz w:val="28"/>
                <w:szCs w:val="28"/>
              </w:rPr>
              <w:t>0,85-0,94</w:t>
            </w:r>
          </w:p>
        </w:tc>
        <w:tc>
          <w:tcPr>
            <w:tcW w:w="1219" w:type="pct"/>
          </w:tcPr>
          <w:p w:rsidR="00173A1F" w:rsidRPr="00173A1F" w:rsidRDefault="00173A1F" w:rsidP="00173A1F">
            <w:pPr>
              <w:jc w:val="center"/>
              <w:rPr>
                <w:sz w:val="28"/>
                <w:szCs w:val="28"/>
              </w:rPr>
            </w:pPr>
            <w:r w:rsidRPr="00173A1F">
              <w:rPr>
                <w:sz w:val="28"/>
                <w:szCs w:val="28"/>
              </w:rPr>
              <w:t>5,6</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«3»</w:t>
            </w:r>
          </w:p>
        </w:tc>
        <w:tc>
          <w:tcPr>
            <w:tcW w:w="1442" w:type="pct"/>
          </w:tcPr>
          <w:p w:rsidR="00173A1F" w:rsidRPr="00173A1F" w:rsidRDefault="00173A1F" w:rsidP="00173A1F">
            <w:pPr>
              <w:jc w:val="center"/>
              <w:rPr>
                <w:sz w:val="28"/>
                <w:szCs w:val="28"/>
              </w:rPr>
            </w:pPr>
            <w:r w:rsidRPr="00173A1F">
              <w:rPr>
                <w:sz w:val="28"/>
                <w:szCs w:val="28"/>
              </w:rPr>
              <w:t>70-84</w:t>
            </w:r>
          </w:p>
        </w:tc>
        <w:tc>
          <w:tcPr>
            <w:tcW w:w="1441" w:type="pct"/>
          </w:tcPr>
          <w:p w:rsidR="00173A1F" w:rsidRPr="00173A1F" w:rsidRDefault="00173A1F" w:rsidP="00173A1F">
            <w:pPr>
              <w:jc w:val="center"/>
              <w:rPr>
                <w:sz w:val="28"/>
                <w:szCs w:val="28"/>
              </w:rPr>
            </w:pPr>
            <w:r w:rsidRPr="00173A1F">
              <w:rPr>
                <w:sz w:val="28"/>
                <w:szCs w:val="28"/>
              </w:rPr>
              <w:t>0,7-0,84</w:t>
            </w:r>
          </w:p>
        </w:tc>
        <w:tc>
          <w:tcPr>
            <w:tcW w:w="1219" w:type="pct"/>
          </w:tcPr>
          <w:p w:rsidR="00173A1F" w:rsidRPr="00173A1F" w:rsidRDefault="00173A1F" w:rsidP="00173A1F">
            <w:pPr>
              <w:jc w:val="center"/>
              <w:rPr>
                <w:sz w:val="28"/>
                <w:szCs w:val="28"/>
              </w:rPr>
            </w:pPr>
            <w:r w:rsidRPr="00173A1F">
              <w:rPr>
                <w:sz w:val="28"/>
                <w:szCs w:val="28"/>
              </w:rPr>
              <w:t>4</w:t>
            </w:r>
          </w:p>
        </w:tc>
      </w:tr>
      <w:tr w:rsidR="00173A1F" w:rsidRPr="00173A1F" w:rsidTr="007F6967">
        <w:tc>
          <w:tcPr>
            <w:tcW w:w="898" w:type="pct"/>
          </w:tcPr>
          <w:p w:rsidR="00173A1F" w:rsidRPr="00173A1F" w:rsidRDefault="00173A1F" w:rsidP="00173A1F">
            <w:pPr>
              <w:jc w:val="center"/>
              <w:rPr>
                <w:sz w:val="28"/>
                <w:szCs w:val="28"/>
              </w:rPr>
            </w:pPr>
            <w:r w:rsidRPr="00173A1F">
              <w:rPr>
                <w:sz w:val="28"/>
                <w:szCs w:val="28"/>
              </w:rPr>
              <w:t>«2»</w:t>
            </w:r>
          </w:p>
        </w:tc>
        <w:tc>
          <w:tcPr>
            <w:tcW w:w="1442" w:type="pct"/>
          </w:tcPr>
          <w:p w:rsidR="00173A1F" w:rsidRPr="00173A1F" w:rsidRDefault="00173A1F" w:rsidP="00173A1F">
            <w:pPr>
              <w:jc w:val="center"/>
              <w:rPr>
                <w:sz w:val="28"/>
                <w:szCs w:val="28"/>
              </w:rPr>
            </w:pPr>
            <w:r w:rsidRPr="00173A1F">
              <w:rPr>
                <w:sz w:val="28"/>
                <w:szCs w:val="28"/>
              </w:rPr>
              <w:t>Менее 70</w:t>
            </w:r>
          </w:p>
        </w:tc>
        <w:tc>
          <w:tcPr>
            <w:tcW w:w="1441" w:type="pct"/>
          </w:tcPr>
          <w:p w:rsidR="00173A1F" w:rsidRPr="00173A1F" w:rsidRDefault="00173A1F" w:rsidP="00173A1F">
            <w:pPr>
              <w:jc w:val="center"/>
              <w:rPr>
                <w:sz w:val="28"/>
                <w:szCs w:val="28"/>
              </w:rPr>
            </w:pPr>
            <w:r w:rsidRPr="00173A1F">
              <w:rPr>
                <w:sz w:val="28"/>
                <w:szCs w:val="28"/>
              </w:rPr>
              <w:t>0,5-0,69</w:t>
            </w:r>
          </w:p>
        </w:tc>
        <w:tc>
          <w:tcPr>
            <w:tcW w:w="1219" w:type="pct"/>
          </w:tcPr>
          <w:p w:rsidR="00173A1F" w:rsidRPr="00173A1F" w:rsidRDefault="00173A1F" w:rsidP="00173A1F">
            <w:pPr>
              <w:jc w:val="center"/>
              <w:rPr>
                <w:sz w:val="28"/>
                <w:szCs w:val="28"/>
              </w:rPr>
            </w:pPr>
            <w:r w:rsidRPr="00173A1F">
              <w:rPr>
                <w:sz w:val="28"/>
                <w:szCs w:val="28"/>
              </w:rPr>
              <w:t>1-3</w:t>
            </w:r>
          </w:p>
        </w:tc>
      </w:tr>
    </w:tbl>
    <w:p w:rsidR="00030ADF" w:rsidRPr="00030ADF" w:rsidRDefault="00030ADF" w:rsidP="00030ADF">
      <w:pPr>
        <w:keepNext/>
        <w:spacing w:line="276" w:lineRule="auto"/>
        <w:ind w:left="851"/>
        <w:outlineLvl w:val="2"/>
        <w:rPr>
          <w:b/>
          <w:bCs/>
        </w:rPr>
      </w:pPr>
      <w:bookmarkStart w:id="50" w:name="_Toc498706732"/>
      <w:r w:rsidRPr="00030ADF">
        <w:rPr>
          <w:b/>
          <w:bCs/>
        </w:rPr>
        <w:lastRenderedPageBreak/>
        <w:t>ПРАКТИЧЕСКАЯ РАБОТА 1</w:t>
      </w:r>
      <w:bookmarkEnd w:id="50"/>
    </w:p>
    <w:p w:rsidR="00030ADF" w:rsidRPr="00030ADF" w:rsidRDefault="00030ADF" w:rsidP="00030ADF">
      <w:pPr>
        <w:keepNext/>
        <w:spacing w:line="276" w:lineRule="auto"/>
        <w:ind w:left="851"/>
        <w:outlineLvl w:val="2"/>
        <w:rPr>
          <w:b/>
          <w:bCs/>
        </w:rPr>
      </w:pPr>
      <w:bookmarkStart w:id="51" w:name="_Toc498706733"/>
      <w:r w:rsidRPr="00030ADF">
        <w:rPr>
          <w:b/>
          <w:bCs/>
        </w:rPr>
        <w:t>Тема. Оформление журнала входного контроля качества</w:t>
      </w:r>
      <w:bookmarkEnd w:id="51"/>
      <w:r w:rsidRPr="00030ADF">
        <w:rPr>
          <w:b/>
          <w:bCs/>
        </w:rPr>
        <w:t xml:space="preserve"> </w:t>
      </w:r>
    </w:p>
    <w:p w:rsidR="00030ADF" w:rsidRPr="00030ADF" w:rsidRDefault="00030ADF" w:rsidP="00030ADF">
      <w:pPr>
        <w:keepNext/>
        <w:spacing w:line="276" w:lineRule="auto"/>
        <w:ind w:left="851"/>
        <w:outlineLvl w:val="2"/>
        <w:rPr>
          <w:b/>
          <w:bCs/>
        </w:rPr>
      </w:pPr>
      <w:bookmarkStart w:id="52" w:name="_Toc498706734"/>
      <w:r w:rsidRPr="00030ADF">
        <w:rPr>
          <w:b/>
          <w:bCs/>
        </w:rPr>
        <w:t>поступающих на объект строительных материалов, изделий и</w:t>
      </w:r>
      <w:bookmarkEnd w:id="52"/>
      <w:r w:rsidRPr="00030ADF">
        <w:rPr>
          <w:b/>
          <w:bCs/>
        </w:rPr>
        <w:t xml:space="preserve"> </w:t>
      </w:r>
    </w:p>
    <w:p w:rsidR="00030ADF" w:rsidRPr="00030ADF" w:rsidRDefault="00030ADF" w:rsidP="00030ADF">
      <w:pPr>
        <w:keepNext/>
        <w:spacing w:line="276" w:lineRule="auto"/>
        <w:ind w:left="851"/>
        <w:outlineLvl w:val="2"/>
        <w:rPr>
          <w:b/>
          <w:bCs/>
        </w:rPr>
      </w:pPr>
      <w:bookmarkStart w:id="53" w:name="_Toc498706735"/>
      <w:r w:rsidRPr="00030ADF">
        <w:rPr>
          <w:b/>
          <w:bCs/>
        </w:rPr>
        <w:t>конструкций с использованием статистических методов</w:t>
      </w:r>
      <w:bookmarkEnd w:id="53"/>
      <w:r w:rsidRPr="00030ADF">
        <w:rPr>
          <w:b/>
          <w:bCs/>
        </w:rPr>
        <w:t xml:space="preserve"> </w:t>
      </w:r>
    </w:p>
    <w:p w:rsidR="00030ADF" w:rsidRPr="00030ADF" w:rsidRDefault="00030ADF" w:rsidP="00030ADF">
      <w:pPr>
        <w:keepNext/>
        <w:spacing w:line="276" w:lineRule="auto"/>
        <w:ind w:left="851"/>
        <w:outlineLvl w:val="2"/>
        <w:rPr>
          <w:b/>
          <w:bCs/>
        </w:rPr>
      </w:pPr>
      <w:bookmarkStart w:id="54" w:name="_Toc498706736"/>
      <w:r w:rsidRPr="00030ADF">
        <w:rPr>
          <w:b/>
          <w:bCs/>
        </w:rPr>
        <w:t>контроля.</w:t>
      </w:r>
      <w:bookmarkEnd w:id="54"/>
    </w:p>
    <w:p w:rsidR="00030ADF" w:rsidRPr="00030ADF" w:rsidRDefault="00030ADF" w:rsidP="00030ADF">
      <w:pPr>
        <w:spacing w:line="276" w:lineRule="auto"/>
        <w:ind w:firstLine="851"/>
        <w:jc w:val="both"/>
      </w:pPr>
      <w:r w:rsidRPr="00030ADF">
        <w:rPr>
          <w:b/>
        </w:rPr>
        <w:t xml:space="preserve">Цель: </w:t>
      </w:r>
      <w:r w:rsidRPr="00030ADF">
        <w:t xml:space="preserve">научиться оформлять журнала входного контроля качества </w:t>
      </w:r>
    </w:p>
    <w:p w:rsidR="00030ADF" w:rsidRPr="00030ADF" w:rsidRDefault="00030ADF" w:rsidP="00030ADF">
      <w:pPr>
        <w:spacing w:line="276" w:lineRule="auto"/>
        <w:ind w:firstLine="851"/>
        <w:jc w:val="both"/>
      </w:pPr>
      <w:r w:rsidRPr="00030ADF">
        <w:t xml:space="preserve">поступающих на объект строительных материалов, изделий и </w:t>
      </w:r>
    </w:p>
    <w:p w:rsidR="00030ADF" w:rsidRPr="00030ADF" w:rsidRDefault="00030ADF" w:rsidP="00030ADF">
      <w:pPr>
        <w:spacing w:line="276" w:lineRule="auto"/>
        <w:ind w:firstLine="851"/>
        <w:jc w:val="both"/>
      </w:pPr>
      <w:r w:rsidRPr="00030ADF">
        <w:t>конструкций.</w:t>
      </w:r>
    </w:p>
    <w:p w:rsidR="00030ADF" w:rsidRPr="00030ADF" w:rsidRDefault="00030ADF" w:rsidP="00030ADF">
      <w:pPr>
        <w:spacing w:line="276" w:lineRule="auto"/>
        <w:ind w:firstLine="851"/>
        <w:jc w:val="both"/>
      </w:pPr>
    </w:p>
    <w:p w:rsidR="00030ADF" w:rsidRPr="00030ADF" w:rsidRDefault="00030ADF" w:rsidP="00030ADF">
      <w:pPr>
        <w:spacing w:line="276" w:lineRule="auto"/>
        <w:ind w:firstLine="851"/>
        <w:jc w:val="both"/>
        <w:rPr>
          <w:b/>
        </w:rPr>
      </w:pPr>
      <w:r w:rsidRPr="00030ADF">
        <w:rPr>
          <w:b/>
        </w:rPr>
        <w:t>Теоретические сведения</w:t>
      </w:r>
    </w:p>
    <w:p w:rsidR="00030ADF" w:rsidRPr="00030ADF" w:rsidRDefault="00030ADF" w:rsidP="00030ADF">
      <w:pPr>
        <w:spacing w:line="276" w:lineRule="auto"/>
        <w:ind w:firstLine="851"/>
        <w:jc w:val="both"/>
      </w:pPr>
      <w:r w:rsidRPr="00030ADF">
        <w:t>Входной контроль – это проверка соответствия поступления на строительные площадки и склады материалов, изделий и полуфабрикатов требованиям ГОСТ и ТУ. Ведение журнала обязательно на каждом объекте строительства. Входной контроль качества строительных материалов и изделий, поступивших на стройплощадку и склад осуществляется линейными ИТР, закрепленными за данным объектом.</w:t>
      </w:r>
    </w:p>
    <w:p w:rsidR="00030ADF" w:rsidRPr="00030ADF" w:rsidRDefault="00030ADF" w:rsidP="00030ADF">
      <w:pPr>
        <w:spacing w:line="276" w:lineRule="auto"/>
        <w:ind w:firstLine="851"/>
        <w:jc w:val="both"/>
      </w:pPr>
      <w:r w:rsidRPr="00030ADF">
        <w:t xml:space="preserve">В журнале указывается наименование и количество поступивших на объект основных строительных материалов, изделий и конструкций, номер товарно-транспортных накладных, поставщиков, сведения о дефектах. При входном контроле строительных конструкций, изделий, материалов и оборудования следует проверять внешним осмотром их соответствие требованиям стандартов или других нормативных документов и рабочей документации, а также наличие и содержание паспортов, сертификатов я других сопроводительных документов. </w:t>
      </w:r>
    </w:p>
    <w:p w:rsidR="00030ADF" w:rsidRPr="00030ADF" w:rsidRDefault="00030ADF" w:rsidP="00030ADF">
      <w:pPr>
        <w:spacing w:line="276" w:lineRule="auto"/>
        <w:ind w:firstLine="851"/>
        <w:jc w:val="both"/>
        <w:rPr>
          <w:b/>
        </w:rPr>
      </w:pPr>
    </w:p>
    <w:p w:rsidR="00030ADF" w:rsidRPr="00030ADF" w:rsidRDefault="00030ADF" w:rsidP="00030ADF">
      <w:pPr>
        <w:spacing w:line="276" w:lineRule="auto"/>
        <w:ind w:firstLine="851"/>
        <w:jc w:val="both"/>
        <w:rPr>
          <w:b/>
        </w:rPr>
      </w:pPr>
      <w:r w:rsidRPr="00030ADF">
        <w:rPr>
          <w:b/>
        </w:rPr>
        <w:t xml:space="preserve">Ход работы </w:t>
      </w:r>
    </w:p>
    <w:p w:rsidR="00030ADF" w:rsidRPr="00030ADF" w:rsidRDefault="00030ADF" w:rsidP="00030ADF">
      <w:pPr>
        <w:spacing w:line="276" w:lineRule="auto"/>
        <w:ind w:firstLine="851"/>
        <w:jc w:val="both"/>
        <w:rPr>
          <w:b/>
        </w:rPr>
      </w:pPr>
      <w:r w:rsidRPr="00030ADF">
        <w:rPr>
          <w:b/>
        </w:rPr>
        <w:t>Задание 1</w:t>
      </w:r>
    </w:p>
    <w:p w:rsidR="00030ADF" w:rsidRPr="00030ADF" w:rsidRDefault="00030ADF" w:rsidP="00030ADF">
      <w:pPr>
        <w:spacing w:line="276" w:lineRule="auto"/>
        <w:ind w:firstLine="851"/>
        <w:jc w:val="both"/>
      </w:pPr>
      <w:r w:rsidRPr="00030ADF">
        <w:t>Используя электронный пакет материалов для данной практической работы, заполните журнал входного контроля качества материалов по объекту.</w:t>
      </w:r>
    </w:p>
    <w:p w:rsidR="00030ADF" w:rsidRPr="00030ADF" w:rsidRDefault="00030ADF" w:rsidP="00030ADF">
      <w:pPr>
        <w:spacing w:line="276" w:lineRule="auto"/>
        <w:ind w:firstLine="851"/>
        <w:jc w:val="both"/>
      </w:pPr>
      <w:r w:rsidRPr="00030ADF">
        <w:rPr>
          <w:i/>
        </w:rPr>
        <w:t>Инструкция:</w:t>
      </w:r>
      <w:r w:rsidRPr="00030ADF">
        <w:t xml:space="preserve"> в папке «Сертификаты» находятся паспорта качества и сертификаты качества на 10 видов строительных материалов и конструкций.</w:t>
      </w:r>
    </w:p>
    <w:p w:rsidR="00030ADF" w:rsidRPr="00030ADF" w:rsidRDefault="00030ADF" w:rsidP="00030ADF">
      <w:pPr>
        <w:spacing w:line="276" w:lineRule="auto"/>
        <w:ind w:firstLine="851"/>
        <w:jc w:val="both"/>
      </w:pPr>
      <w:r w:rsidRPr="00030ADF">
        <w:t>1 Необходимо занести информацию о данных материалах в «Журнал входного контроля качества материалов по объекту».</w:t>
      </w:r>
    </w:p>
    <w:p w:rsidR="00030ADF" w:rsidRPr="00030ADF" w:rsidRDefault="00030ADF" w:rsidP="00030ADF">
      <w:pPr>
        <w:spacing w:line="276" w:lineRule="auto"/>
        <w:ind w:firstLine="851"/>
        <w:jc w:val="both"/>
      </w:pPr>
      <w:r w:rsidRPr="00030ADF">
        <w:t>2 В третьей графе настройте гиперссылку так, чтобы от названия материала осуществлялся переход на фотографию данного материала из папки «Фото конструкций и материалов».</w:t>
      </w:r>
    </w:p>
    <w:p w:rsidR="00030ADF" w:rsidRPr="00030ADF" w:rsidRDefault="00030ADF" w:rsidP="00030ADF">
      <w:pPr>
        <w:spacing w:line="276" w:lineRule="auto"/>
        <w:ind w:firstLine="851"/>
        <w:jc w:val="both"/>
      </w:pPr>
      <w:r w:rsidRPr="00030ADF">
        <w:t>3 Для заполнения графы 7 «Журнала» используйте информацию из ВЕДОМСТВЕННЫЕ СТРОИТЕЛЬНЫЕ НОРМЫ ВСН 212-85 «Указания по приемке, складированию, хранению и транспортированию основных строительных материалов и изделий на базах трестов комплектации и УПТК строительных организаций».</w:t>
      </w:r>
    </w:p>
    <w:p w:rsidR="00030ADF" w:rsidRPr="00030ADF" w:rsidRDefault="00030ADF" w:rsidP="00030ADF">
      <w:pPr>
        <w:spacing w:line="276" w:lineRule="auto"/>
        <w:ind w:firstLine="851"/>
        <w:jc w:val="both"/>
      </w:pPr>
      <w:r w:rsidRPr="00030ADF">
        <w:t xml:space="preserve">4 При заполнении ориентируйтесь на «Пример журнала входного контроля» (документ </w:t>
      </w:r>
      <w:r w:rsidRPr="00030ADF">
        <w:rPr>
          <w:lang w:val="en-US"/>
        </w:rPr>
        <w:t>Excel</w:t>
      </w:r>
      <w:r w:rsidRPr="00030ADF">
        <w:t>).</w:t>
      </w:r>
    </w:p>
    <w:p w:rsidR="00030ADF" w:rsidRPr="00030ADF" w:rsidRDefault="00030ADF" w:rsidP="00030ADF">
      <w:pPr>
        <w:spacing w:line="276" w:lineRule="auto"/>
        <w:ind w:firstLine="851"/>
        <w:jc w:val="both"/>
        <w:rPr>
          <w:b/>
        </w:rPr>
      </w:pPr>
    </w:p>
    <w:p w:rsidR="00030ADF" w:rsidRPr="00030ADF" w:rsidRDefault="00030ADF" w:rsidP="00030ADF">
      <w:pPr>
        <w:keepNext/>
        <w:spacing w:line="276" w:lineRule="auto"/>
        <w:ind w:left="851"/>
        <w:outlineLvl w:val="2"/>
        <w:rPr>
          <w:b/>
          <w:bCs/>
        </w:rPr>
      </w:pPr>
      <w:bookmarkStart w:id="55" w:name="_Toc498706737"/>
      <w:r w:rsidRPr="00030ADF">
        <w:rPr>
          <w:b/>
          <w:bCs/>
        </w:rPr>
        <w:t>ПРАКТИЧЕСКАЯ РАБОТА 2</w:t>
      </w:r>
      <w:bookmarkEnd w:id="55"/>
    </w:p>
    <w:p w:rsidR="00030ADF" w:rsidRPr="00030ADF" w:rsidRDefault="00030ADF" w:rsidP="00030ADF">
      <w:pPr>
        <w:keepNext/>
        <w:spacing w:line="276" w:lineRule="auto"/>
        <w:ind w:left="851"/>
        <w:outlineLvl w:val="2"/>
        <w:rPr>
          <w:b/>
          <w:bCs/>
        </w:rPr>
      </w:pPr>
      <w:bookmarkStart w:id="56" w:name="_Toc498706738"/>
      <w:r w:rsidRPr="00030ADF">
        <w:rPr>
          <w:b/>
          <w:bCs/>
        </w:rPr>
        <w:t>Тема. Изучение порядка обеспечения приемки и хранения</w:t>
      </w:r>
      <w:bookmarkEnd w:id="56"/>
      <w:r w:rsidRPr="00030ADF">
        <w:rPr>
          <w:b/>
          <w:bCs/>
        </w:rPr>
        <w:t xml:space="preserve"> </w:t>
      </w:r>
    </w:p>
    <w:p w:rsidR="00030ADF" w:rsidRPr="00030ADF" w:rsidRDefault="00030ADF" w:rsidP="00030ADF">
      <w:pPr>
        <w:keepNext/>
        <w:spacing w:line="276" w:lineRule="auto"/>
        <w:ind w:left="851"/>
        <w:outlineLvl w:val="2"/>
        <w:rPr>
          <w:b/>
          <w:bCs/>
        </w:rPr>
      </w:pPr>
      <w:bookmarkStart w:id="57" w:name="_Toc498706739"/>
      <w:r w:rsidRPr="00030ADF">
        <w:rPr>
          <w:b/>
          <w:bCs/>
        </w:rPr>
        <w:t>материалов, изделий, конструкций в соответствии с нормативно-</w:t>
      </w:r>
      <w:bookmarkEnd w:id="57"/>
    </w:p>
    <w:p w:rsidR="00030ADF" w:rsidRPr="00030ADF" w:rsidRDefault="00030ADF" w:rsidP="00030ADF">
      <w:pPr>
        <w:keepNext/>
        <w:spacing w:line="276" w:lineRule="auto"/>
        <w:ind w:left="851"/>
        <w:outlineLvl w:val="2"/>
        <w:rPr>
          <w:b/>
          <w:bCs/>
        </w:rPr>
      </w:pPr>
      <w:bookmarkStart w:id="58" w:name="_Toc498706740"/>
      <w:r w:rsidRPr="00030ADF">
        <w:rPr>
          <w:b/>
          <w:bCs/>
        </w:rPr>
        <w:t>технической документацией.</w:t>
      </w:r>
      <w:bookmarkEnd w:id="58"/>
    </w:p>
    <w:p w:rsidR="00030ADF" w:rsidRPr="00030ADF" w:rsidRDefault="00030ADF" w:rsidP="00030ADF">
      <w:pPr>
        <w:spacing w:line="276" w:lineRule="auto"/>
        <w:ind w:firstLine="851"/>
        <w:jc w:val="both"/>
      </w:pPr>
      <w:r w:rsidRPr="00030ADF">
        <w:rPr>
          <w:b/>
        </w:rPr>
        <w:t xml:space="preserve">Цель: </w:t>
      </w:r>
      <w:r w:rsidRPr="00030ADF">
        <w:t xml:space="preserve">изучить порядок транспортировки и хранения строительных </w:t>
      </w:r>
    </w:p>
    <w:p w:rsidR="00030ADF" w:rsidRPr="00030ADF" w:rsidRDefault="00030ADF" w:rsidP="00030ADF">
      <w:pPr>
        <w:spacing w:line="276" w:lineRule="auto"/>
        <w:ind w:firstLine="851"/>
        <w:jc w:val="both"/>
      </w:pPr>
      <w:r w:rsidRPr="00030ADF">
        <w:lastRenderedPageBreak/>
        <w:t>материалов.</w:t>
      </w:r>
    </w:p>
    <w:p w:rsidR="00030ADF" w:rsidRPr="00030ADF" w:rsidRDefault="00030ADF" w:rsidP="00030ADF">
      <w:pPr>
        <w:spacing w:line="276" w:lineRule="auto"/>
        <w:ind w:firstLine="851"/>
        <w:jc w:val="both"/>
      </w:pPr>
    </w:p>
    <w:p w:rsidR="00030ADF" w:rsidRPr="00030ADF" w:rsidRDefault="00030ADF" w:rsidP="00030ADF">
      <w:pPr>
        <w:spacing w:line="276" w:lineRule="auto"/>
        <w:ind w:firstLine="851"/>
        <w:jc w:val="both"/>
        <w:rPr>
          <w:b/>
        </w:rPr>
      </w:pPr>
      <w:r w:rsidRPr="00030ADF">
        <w:rPr>
          <w:b/>
        </w:rPr>
        <w:t xml:space="preserve">Ход работы </w:t>
      </w:r>
    </w:p>
    <w:p w:rsidR="00030ADF" w:rsidRPr="00030ADF" w:rsidRDefault="00030ADF" w:rsidP="00030ADF">
      <w:pPr>
        <w:spacing w:line="276" w:lineRule="auto"/>
        <w:ind w:firstLine="851"/>
        <w:jc w:val="both"/>
        <w:rPr>
          <w:b/>
        </w:rPr>
      </w:pPr>
      <w:r w:rsidRPr="00030ADF">
        <w:rPr>
          <w:b/>
        </w:rPr>
        <w:t>Задание 1</w:t>
      </w:r>
    </w:p>
    <w:p w:rsidR="00030ADF" w:rsidRPr="00030ADF" w:rsidRDefault="00030ADF" w:rsidP="00030ADF">
      <w:pPr>
        <w:spacing w:line="276" w:lineRule="auto"/>
        <w:ind w:firstLine="851"/>
        <w:jc w:val="both"/>
      </w:pPr>
      <w:r w:rsidRPr="00030ADF">
        <w:t>Дайте развернутые ответы на следующие вопросы:</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 xml:space="preserve">Какие данные проверяет заведующий складом при приемке </w:t>
      </w:r>
    </w:p>
    <w:p w:rsidR="00030ADF" w:rsidRPr="00030ADF" w:rsidRDefault="00030ADF" w:rsidP="00030ADF">
      <w:pPr>
        <w:spacing w:line="276" w:lineRule="auto"/>
        <w:jc w:val="both"/>
      </w:pPr>
      <w:r w:rsidRPr="00030ADF">
        <w:t>строительных конструкций?</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 xml:space="preserve">Укажите действия заведующего складом при отсутствии </w:t>
      </w:r>
    </w:p>
    <w:p w:rsidR="00030ADF" w:rsidRPr="00030ADF" w:rsidRDefault="00030ADF" w:rsidP="00030ADF">
      <w:pPr>
        <w:spacing w:line="276" w:lineRule="auto"/>
        <w:jc w:val="both"/>
      </w:pPr>
      <w:r w:rsidRPr="00030ADF">
        <w:t>некоторых документов при приемке строительных материалов.</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 xml:space="preserve">Укажите действия принимающего строительные материалы </w:t>
      </w:r>
    </w:p>
    <w:p w:rsidR="00030ADF" w:rsidRPr="00030ADF" w:rsidRDefault="00030ADF" w:rsidP="00030ADF">
      <w:pPr>
        <w:spacing w:line="276" w:lineRule="auto"/>
        <w:jc w:val="both"/>
      </w:pPr>
      <w:r w:rsidRPr="00030ADF">
        <w:t>должностного лица при выявлении несоответствия маркировки поступившей продукции заказу.</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 xml:space="preserve">Укажите, что нужно обеспечивать при хранении строительной </w:t>
      </w:r>
    </w:p>
    <w:p w:rsidR="00030ADF" w:rsidRPr="00030ADF" w:rsidRDefault="00030ADF" w:rsidP="00030ADF">
      <w:pPr>
        <w:spacing w:line="276" w:lineRule="auto"/>
        <w:jc w:val="both"/>
      </w:pPr>
      <w:r w:rsidRPr="00030ADF">
        <w:t>продукции.</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 xml:space="preserve">Перечислите группы строительной продукции по способу </w:t>
      </w:r>
    </w:p>
    <w:p w:rsidR="00030ADF" w:rsidRPr="00030ADF" w:rsidRDefault="00030ADF" w:rsidP="00030ADF">
      <w:pPr>
        <w:spacing w:line="276" w:lineRule="auto"/>
        <w:jc w:val="both"/>
      </w:pPr>
      <w:r w:rsidRPr="00030ADF">
        <w:t>хранения и перечислите наименования строительных материалов в каждой группе.</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 xml:space="preserve">Укажите, в каком случае допускается складирование продукции в </w:t>
      </w:r>
    </w:p>
    <w:p w:rsidR="00030ADF" w:rsidRPr="00030ADF" w:rsidRDefault="00030ADF" w:rsidP="00030ADF">
      <w:pPr>
        <w:spacing w:line="276" w:lineRule="auto"/>
        <w:jc w:val="both"/>
      </w:pPr>
      <w:r w:rsidRPr="00030ADF">
        <w:t>штабеля.</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 xml:space="preserve">Укажите, в каких случаях допускается применение материалов, не </w:t>
      </w:r>
    </w:p>
    <w:p w:rsidR="00030ADF" w:rsidRPr="00030ADF" w:rsidRDefault="00030ADF" w:rsidP="00030ADF">
      <w:pPr>
        <w:spacing w:line="276" w:lineRule="auto"/>
        <w:jc w:val="both"/>
      </w:pPr>
      <w:r w:rsidRPr="00030ADF">
        <w:t>имеющих паспорта, сертификата, формуляра и заводской марки.</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В каких случаях используются механизмы для погрузочно-</w:t>
      </w:r>
    </w:p>
    <w:p w:rsidR="00030ADF" w:rsidRPr="00030ADF" w:rsidRDefault="00030ADF" w:rsidP="00030ADF">
      <w:pPr>
        <w:spacing w:line="276" w:lineRule="auto"/>
        <w:jc w:val="both"/>
      </w:pPr>
      <w:r w:rsidRPr="00030ADF">
        <w:t>разгрузочных работ?</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 xml:space="preserve">Назовите документ, который оформляется при внутренней </w:t>
      </w:r>
    </w:p>
    <w:p w:rsidR="00030ADF" w:rsidRPr="00030ADF" w:rsidRDefault="00030ADF" w:rsidP="00030ADF">
      <w:pPr>
        <w:spacing w:line="276" w:lineRule="auto"/>
        <w:jc w:val="both"/>
      </w:pPr>
      <w:r w:rsidRPr="00030ADF">
        <w:t>передаче товаров со склада на склад.</w:t>
      </w:r>
    </w:p>
    <w:p w:rsidR="00030ADF" w:rsidRPr="00030ADF" w:rsidRDefault="00030ADF" w:rsidP="00A77EE4">
      <w:pPr>
        <w:numPr>
          <w:ilvl w:val="0"/>
          <w:numId w:val="107"/>
        </w:numPr>
        <w:spacing w:line="276" w:lineRule="auto"/>
        <w:ind w:left="1276" w:hanging="425"/>
        <w:contextualSpacing/>
        <w:jc w:val="both"/>
        <w:rPr>
          <w:rFonts w:eastAsia="Calibri"/>
        </w:rPr>
      </w:pPr>
      <w:r w:rsidRPr="00030ADF">
        <w:rPr>
          <w:rFonts w:eastAsia="Calibri"/>
        </w:rPr>
        <w:t>Назовите особенности монтажа конструкций «с колес».</w:t>
      </w:r>
    </w:p>
    <w:p w:rsidR="00030ADF" w:rsidRPr="00030ADF" w:rsidRDefault="00030ADF" w:rsidP="00030ADF">
      <w:pPr>
        <w:spacing w:line="276" w:lineRule="auto"/>
        <w:ind w:firstLine="851"/>
        <w:jc w:val="both"/>
      </w:pPr>
    </w:p>
    <w:p w:rsidR="00030ADF" w:rsidRPr="00030ADF" w:rsidRDefault="00030ADF" w:rsidP="00030ADF">
      <w:pPr>
        <w:keepNext/>
        <w:spacing w:line="276" w:lineRule="auto"/>
        <w:ind w:left="851"/>
        <w:outlineLvl w:val="2"/>
        <w:rPr>
          <w:b/>
          <w:bCs/>
        </w:rPr>
      </w:pPr>
      <w:bookmarkStart w:id="59" w:name="_Toc498706741"/>
      <w:r w:rsidRPr="00030ADF">
        <w:rPr>
          <w:b/>
          <w:bCs/>
        </w:rPr>
        <w:t>ПРАКТИЧЕСКАЯ РАБОТА 3</w:t>
      </w:r>
      <w:bookmarkEnd w:id="59"/>
    </w:p>
    <w:p w:rsidR="00030ADF" w:rsidRPr="00030ADF" w:rsidRDefault="00030ADF" w:rsidP="00030ADF">
      <w:pPr>
        <w:keepNext/>
        <w:spacing w:line="276" w:lineRule="auto"/>
        <w:ind w:left="851"/>
        <w:outlineLvl w:val="2"/>
        <w:rPr>
          <w:b/>
          <w:bCs/>
        </w:rPr>
      </w:pPr>
      <w:bookmarkStart w:id="60" w:name="_Toc498706742"/>
      <w:r w:rsidRPr="00030ADF">
        <w:rPr>
          <w:b/>
          <w:bCs/>
        </w:rPr>
        <w:t>Тема. Изучение порядка ведения операционного контроля</w:t>
      </w:r>
      <w:bookmarkEnd w:id="60"/>
      <w:r w:rsidRPr="00030ADF">
        <w:rPr>
          <w:b/>
          <w:bCs/>
        </w:rPr>
        <w:t xml:space="preserve"> </w:t>
      </w:r>
    </w:p>
    <w:p w:rsidR="00030ADF" w:rsidRPr="00030ADF" w:rsidRDefault="00030ADF" w:rsidP="00030ADF">
      <w:pPr>
        <w:keepNext/>
        <w:spacing w:line="276" w:lineRule="auto"/>
        <w:ind w:left="851"/>
        <w:outlineLvl w:val="2"/>
        <w:rPr>
          <w:b/>
          <w:bCs/>
        </w:rPr>
      </w:pPr>
      <w:bookmarkStart w:id="61" w:name="_Toc498706743"/>
      <w:r w:rsidRPr="00030ADF">
        <w:rPr>
          <w:b/>
          <w:bCs/>
        </w:rPr>
        <w:t>технологической последовательности производства работ,</w:t>
      </w:r>
      <w:bookmarkEnd w:id="61"/>
      <w:r w:rsidRPr="00030ADF">
        <w:rPr>
          <w:b/>
          <w:bCs/>
        </w:rPr>
        <w:t xml:space="preserve"> </w:t>
      </w:r>
    </w:p>
    <w:p w:rsidR="00030ADF" w:rsidRPr="00030ADF" w:rsidRDefault="00030ADF" w:rsidP="00030ADF">
      <w:pPr>
        <w:keepNext/>
        <w:spacing w:line="276" w:lineRule="auto"/>
        <w:ind w:left="851"/>
        <w:outlineLvl w:val="2"/>
        <w:rPr>
          <w:b/>
          <w:bCs/>
        </w:rPr>
      </w:pPr>
      <w:bookmarkStart w:id="62" w:name="_Toc498706744"/>
      <w:r w:rsidRPr="00030ADF">
        <w:rPr>
          <w:b/>
          <w:bCs/>
        </w:rPr>
        <w:t>устранения нарушения технологии и обеспечения качества</w:t>
      </w:r>
      <w:bookmarkEnd w:id="62"/>
      <w:r w:rsidRPr="00030ADF">
        <w:rPr>
          <w:b/>
          <w:bCs/>
        </w:rPr>
        <w:t xml:space="preserve"> </w:t>
      </w:r>
    </w:p>
    <w:p w:rsidR="00030ADF" w:rsidRPr="00030ADF" w:rsidRDefault="00030ADF" w:rsidP="00030ADF">
      <w:pPr>
        <w:keepNext/>
        <w:spacing w:line="276" w:lineRule="auto"/>
        <w:ind w:left="851"/>
        <w:outlineLvl w:val="2"/>
        <w:rPr>
          <w:b/>
          <w:bCs/>
        </w:rPr>
      </w:pPr>
      <w:bookmarkStart w:id="63" w:name="_Toc498706745"/>
      <w:r w:rsidRPr="00030ADF">
        <w:rPr>
          <w:b/>
          <w:bCs/>
        </w:rPr>
        <w:t>строительно-монтажных работ в соответствии с нормативно-</w:t>
      </w:r>
      <w:bookmarkEnd w:id="63"/>
    </w:p>
    <w:p w:rsidR="00030ADF" w:rsidRPr="00030ADF" w:rsidRDefault="00030ADF" w:rsidP="00030ADF">
      <w:pPr>
        <w:keepNext/>
        <w:spacing w:line="276" w:lineRule="auto"/>
        <w:ind w:left="851"/>
        <w:outlineLvl w:val="2"/>
        <w:rPr>
          <w:b/>
          <w:bCs/>
        </w:rPr>
      </w:pPr>
      <w:bookmarkStart w:id="64" w:name="_Toc498706746"/>
      <w:r w:rsidRPr="00030ADF">
        <w:rPr>
          <w:b/>
          <w:bCs/>
        </w:rPr>
        <w:t>технической документацией.</w:t>
      </w:r>
      <w:bookmarkEnd w:id="64"/>
    </w:p>
    <w:p w:rsidR="00030ADF" w:rsidRPr="00030ADF" w:rsidRDefault="00030ADF" w:rsidP="00030ADF">
      <w:pPr>
        <w:spacing w:line="276" w:lineRule="auto"/>
        <w:ind w:firstLine="851"/>
        <w:jc w:val="both"/>
      </w:pPr>
      <w:r w:rsidRPr="00030ADF">
        <w:rPr>
          <w:b/>
        </w:rPr>
        <w:t xml:space="preserve">Цель: </w:t>
      </w:r>
      <w:r w:rsidRPr="00030ADF">
        <w:t xml:space="preserve">изучить порядок ведения операционного контроля на </w:t>
      </w:r>
    </w:p>
    <w:p w:rsidR="00030ADF" w:rsidRPr="00030ADF" w:rsidRDefault="00030ADF" w:rsidP="00030ADF">
      <w:pPr>
        <w:spacing w:line="276" w:lineRule="auto"/>
        <w:ind w:firstLine="851"/>
        <w:jc w:val="both"/>
      </w:pPr>
      <w:r w:rsidRPr="00030ADF">
        <w:t>примере некоторых видов строительных работ.</w:t>
      </w:r>
    </w:p>
    <w:p w:rsidR="00030ADF" w:rsidRPr="00030ADF" w:rsidRDefault="00030ADF" w:rsidP="00030ADF">
      <w:pPr>
        <w:spacing w:line="276" w:lineRule="auto"/>
        <w:ind w:firstLine="851"/>
        <w:jc w:val="both"/>
      </w:pPr>
    </w:p>
    <w:p w:rsidR="00030ADF" w:rsidRPr="00030ADF" w:rsidRDefault="00030ADF" w:rsidP="00030ADF">
      <w:pPr>
        <w:spacing w:line="276" w:lineRule="auto"/>
        <w:ind w:firstLine="851"/>
        <w:jc w:val="both"/>
        <w:rPr>
          <w:b/>
        </w:rPr>
      </w:pPr>
      <w:r w:rsidRPr="00030ADF">
        <w:rPr>
          <w:b/>
        </w:rPr>
        <w:t xml:space="preserve">Ход работы </w:t>
      </w:r>
    </w:p>
    <w:p w:rsidR="00030ADF" w:rsidRPr="00030ADF" w:rsidRDefault="00030ADF" w:rsidP="00030ADF">
      <w:pPr>
        <w:spacing w:line="276" w:lineRule="auto"/>
        <w:ind w:firstLine="851"/>
        <w:jc w:val="both"/>
        <w:rPr>
          <w:b/>
        </w:rPr>
      </w:pPr>
      <w:r w:rsidRPr="00030ADF">
        <w:rPr>
          <w:b/>
        </w:rPr>
        <w:t>Задание 1</w:t>
      </w:r>
    </w:p>
    <w:p w:rsidR="00030ADF" w:rsidRPr="00030ADF" w:rsidRDefault="00030ADF" w:rsidP="00030ADF">
      <w:pPr>
        <w:spacing w:line="276" w:lineRule="auto"/>
        <w:ind w:firstLine="851"/>
        <w:jc w:val="both"/>
        <w:rPr>
          <w:i/>
        </w:rPr>
      </w:pPr>
      <w:r w:rsidRPr="00030ADF">
        <w:t xml:space="preserve">Опишите порядок ведения операционного контроля на примере двух видов строительно-монтажных работ согласно варианту </w:t>
      </w:r>
      <w:r w:rsidRPr="00030ADF">
        <w:rPr>
          <w:i/>
        </w:rPr>
        <w:t xml:space="preserve">(см. учебное пособие «Схемы операционного контроля качества строительных, ремонтно-строительных и монтажных работ» по ссылке </w:t>
      </w:r>
      <w:hyperlink r:id="rId98" w:history="1">
        <w:r w:rsidRPr="00030ADF">
          <w:rPr>
            <w:i/>
            <w:color w:val="0000FF"/>
            <w:u w:val="single"/>
          </w:rPr>
          <w:t>http://www.infosait.ru/norma_doc/54/54465/#i86521</w:t>
        </w:r>
      </w:hyperlink>
      <w:r w:rsidRPr="00030ADF">
        <w:rPr>
          <w:i/>
        </w:rPr>
        <w:t>).</w:t>
      </w:r>
    </w:p>
    <w:p w:rsidR="00030ADF" w:rsidRPr="00030ADF" w:rsidRDefault="00030ADF" w:rsidP="00030ADF">
      <w:pPr>
        <w:spacing w:line="276" w:lineRule="auto"/>
        <w:ind w:firstLine="851"/>
        <w:jc w:val="both"/>
      </w:pPr>
      <w:r w:rsidRPr="00030ADF">
        <w:rPr>
          <w:b/>
        </w:rPr>
        <w:t>Алгоритм выполнения задания</w:t>
      </w:r>
      <w:r w:rsidRPr="00030ADF">
        <w:t>:</w:t>
      </w:r>
    </w:p>
    <w:p w:rsidR="00030ADF" w:rsidRPr="00030ADF" w:rsidRDefault="00030ADF" w:rsidP="00030ADF">
      <w:pPr>
        <w:spacing w:line="276" w:lineRule="auto"/>
        <w:ind w:firstLine="851"/>
        <w:jc w:val="both"/>
      </w:pPr>
      <w:r w:rsidRPr="00030ADF">
        <w:t>1 Состав операций и средства контроля (вычертить таблицу).</w:t>
      </w:r>
    </w:p>
    <w:p w:rsidR="00030ADF" w:rsidRPr="00030ADF" w:rsidRDefault="00030ADF" w:rsidP="00030ADF">
      <w:pPr>
        <w:spacing w:line="276" w:lineRule="auto"/>
        <w:ind w:firstLine="851"/>
        <w:jc w:val="both"/>
      </w:pPr>
      <w:r w:rsidRPr="00030ADF">
        <w:t>2 Технические требования к выполняемому процессу (перечислить и указать источник данных требований).</w:t>
      </w:r>
    </w:p>
    <w:p w:rsidR="00030ADF" w:rsidRPr="00030ADF" w:rsidRDefault="00030ADF" w:rsidP="00030ADF">
      <w:pPr>
        <w:spacing w:line="276" w:lineRule="auto"/>
        <w:ind w:firstLine="851"/>
        <w:jc w:val="both"/>
      </w:pPr>
      <w:r w:rsidRPr="00030ADF">
        <w:t xml:space="preserve">3 Ограничения при выполнении данного вида работ </w:t>
      </w:r>
      <w:r w:rsidRPr="00030ADF">
        <w:rPr>
          <w:i/>
        </w:rPr>
        <w:t>(«Не допускается…»).</w:t>
      </w:r>
    </w:p>
    <w:tbl>
      <w:tblPr>
        <w:tblStyle w:val="81"/>
        <w:tblW w:w="5000" w:type="pct"/>
        <w:tblLook w:val="04A0" w:firstRow="1" w:lastRow="0" w:firstColumn="1" w:lastColumn="0" w:noHBand="0" w:noVBand="1"/>
      </w:tblPr>
      <w:tblGrid>
        <w:gridCol w:w="1288"/>
        <w:gridCol w:w="8283"/>
      </w:tblGrid>
      <w:tr w:rsidR="00030ADF" w:rsidRPr="00030ADF" w:rsidTr="008B30F0">
        <w:tc>
          <w:tcPr>
            <w:tcW w:w="673" w:type="pct"/>
          </w:tcPr>
          <w:p w:rsidR="00030ADF" w:rsidRPr="00030ADF" w:rsidRDefault="00030ADF" w:rsidP="00030ADF">
            <w:pPr>
              <w:spacing w:line="276" w:lineRule="auto"/>
              <w:jc w:val="center"/>
            </w:pPr>
            <w:r w:rsidRPr="00030ADF">
              <w:lastRenderedPageBreak/>
              <w:t>Номер варианта</w:t>
            </w:r>
          </w:p>
        </w:tc>
        <w:tc>
          <w:tcPr>
            <w:tcW w:w="4327" w:type="pct"/>
          </w:tcPr>
          <w:p w:rsidR="00030ADF" w:rsidRPr="00030ADF" w:rsidRDefault="00030ADF" w:rsidP="00030ADF">
            <w:pPr>
              <w:spacing w:line="276" w:lineRule="auto"/>
              <w:jc w:val="center"/>
            </w:pPr>
            <w:r w:rsidRPr="00030ADF">
              <w:t>Вид СМР</w:t>
            </w:r>
          </w:p>
        </w:tc>
      </w:tr>
      <w:tr w:rsidR="00030ADF" w:rsidRPr="00030ADF" w:rsidTr="008B30F0">
        <w:tc>
          <w:tcPr>
            <w:tcW w:w="673" w:type="pct"/>
          </w:tcPr>
          <w:p w:rsidR="00030ADF" w:rsidRPr="00030ADF" w:rsidRDefault="00030ADF" w:rsidP="00030ADF">
            <w:pPr>
              <w:spacing w:line="276" w:lineRule="auto"/>
              <w:jc w:val="center"/>
            </w:pPr>
            <w:r w:rsidRPr="00030ADF">
              <w:t>1</w:t>
            </w:r>
          </w:p>
        </w:tc>
        <w:tc>
          <w:tcPr>
            <w:tcW w:w="4327" w:type="pct"/>
          </w:tcPr>
          <w:p w:rsidR="00030ADF" w:rsidRPr="00030ADF" w:rsidRDefault="00030ADF" w:rsidP="00030ADF">
            <w:pPr>
              <w:spacing w:line="276" w:lineRule="auto"/>
              <w:jc w:val="both"/>
            </w:pPr>
            <w:r w:rsidRPr="00030ADF">
              <w:t>1 Устройство изоляции из рулонных материалов</w:t>
            </w:r>
          </w:p>
          <w:p w:rsidR="00030ADF" w:rsidRPr="00030ADF" w:rsidRDefault="00030ADF" w:rsidP="00030ADF">
            <w:pPr>
              <w:spacing w:line="276" w:lineRule="auto"/>
              <w:jc w:val="both"/>
            </w:pPr>
            <w:r w:rsidRPr="00030ADF">
              <w:t>2 Кладка стен</w:t>
            </w:r>
          </w:p>
        </w:tc>
      </w:tr>
      <w:tr w:rsidR="00030ADF" w:rsidRPr="00030ADF" w:rsidTr="008B30F0">
        <w:tc>
          <w:tcPr>
            <w:tcW w:w="673" w:type="pct"/>
          </w:tcPr>
          <w:p w:rsidR="00030ADF" w:rsidRPr="00030ADF" w:rsidRDefault="00030ADF" w:rsidP="00030ADF">
            <w:pPr>
              <w:spacing w:line="276" w:lineRule="auto"/>
              <w:jc w:val="center"/>
            </w:pPr>
            <w:r w:rsidRPr="00030ADF">
              <w:t>2</w:t>
            </w:r>
          </w:p>
        </w:tc>
        <w:tc>
          <w:tcPr>
            <w:tcW w:w="4327" w:type="pct"/>
          </w:tcPr>
          <w:p w:rsidR="00030ADF" w:rsidRPr="00030ADF" w:rsidRDefault="00030ADF" w:rsidP="00030ADF">
            <w:pPr>
              <w:spacing w:line="276" w:lineRule="auto"/>
              <w:jc w:val="both"/>
            </w:pPr>
            <w:r w:rsidRPr="00030ADF">
              <w:t>1 Устройство теплоизоляции из плит</w:t>
            </w:r>
          </w:p>
          <w:p w:rsidR="00030ADF" w:rsidRPr="00030ADF" w:rsidRDefault="00030ADF" w:rsidP="00030ADF">
            <w:pPr>
              <w:spacing w:line="276" w:lineRule="auto"/>
              <w:jc w:val="both"/>
            </w:pPr>
            <w:r w:rsidRPr="00030ADF">
              <w:t>2 Кладка стен</w:t>
            </w:r>
          </w:p>
        </w:tc>
      </w:tr>
      <w:tr w:rsidR="00030ADF" w:rsidRPr="00030ADF" w:rsidTr="008B30F0">
        <w:tc>
          <w:tcPr>
            <w:tcW w:w="673" w:type="pct"/>
          </w:tcPr>
          <w:p w:rsidR="00030ADF" w:rsidRPr="00030ADF" w:rsidRDefault="00030ADF" w:rsidP="00030ADF">
            <w:pPr>
              <w:spacing w:line="276" w:lineRule="auto"/>
              <w:jc w:val="center"/>
            </w:pPr>
            <w:r w:rsidRPr="00030ADF">
              <w:t>3</w:t>
            </w:r>
          </w:p>
        </w:tc>
        <w:tc>
          <w:tcPr>
            <w:tcW w:w="4327" w:type="pct"/>
          </w:tcPr>
          <w:p w:rsidR="00030ADF" w:rsidRPr="00030ADF" w:rsidRDefault="00030ADF" w:rsidP="00030ADF">
            <w:pPr>
              <w:spacing w:line="276" w:lineRule="auto"/>
              <w:jc w:val="both"/>
            </w:pPr>
            <w:r w:rsidRPr="00030ADF">
              <w:t>1 Монтаж плит перекрытий и покрытий</w:t>
            </w:r>
          </w:p>
          <w:p w:rsidR="00030ADF" w:rsidRPr="00030ADF" w:rsidRDefault="00030ADF" w:rsidP="00030ADF">
            <w:pPr>
              <w:spacing w:line="276" w:lineRule="auto"/>
              <w:jc w:val="both"/>
            </w:pPr>
            <w:r w:rsidRPr="00030ADF">
              <w:t>2 Кладка стен</w:t>
            </w:r>
          </w:p>
        </w:tc>
      </w:tr>
    </w:tbl>
    <w:p w:rsidR="00030ADF" w:rsidRPr="00030ADF" w:rsidRDefault="00030ADF" w:rsidP="00030ADF">
      <w:pPr>
        <w:spacing w:line="276" w:lineRule="auto"/>
        <w:ind w:firstLine="851"/>
        <w:jc w:val="both"/>
        <w:rPr>
          <w:rFonts w:eastAsia="Calibri"/>
          <w:b/>
          <w:lang w:eastAsia="en-US"/>
        </w:rPr>
      </w:pPr>
    </w:p>
    <w:p w:rsidR="00030ADF" w:rsidRPr="00030ADF" w:rsidRDefault="00030ADF" w:rsidP="00030ADF">
      <w:pPr>
        <w:keepNext/>
        <w:spacing w:line="276" w:lineRule="auto"/>
        <w:ind w:left="851"/>
        <w:outlineLvl w:val="2"/>
        <w:rPr>
          <w:b/>
          <w:bCs/>
        </w:rPr>
      </w:pPr>
      <w:bookmarkStart w:id="65" w:name="_Toc498706747"/>
      <w:r w:rsidRPr="00030ADF">
        <w:rPr>
          <w:b/>
          <w:bCs/>
        </w:rPr>
        <w:t>ПРАКТИЧЕСКАЯ РАБОТА 4</w:t>
      </w:r>
      <w:bookmarkEnd w:id="65"/>
    </w:p>
    <w:p w:rsidR="00030ADF" w:rsidRPr="00030ADF" w:rsidRDefault="00030ADF" w:rsidP="00030ADF">
      <w:pPr>
        <w:keepNext/>
        <w:spacing w:line="276" w:lineRule="auto"/>
        <w:ind w:left="851"/>
        <w:outlineLvl w:val="2"/>
        <w:rPr>
          <w:b/>
          <w:bCs/>
        </w:rPr>
      </w:pPr>
      <w:bookmarkStart w:id="66" w:name="_Toc498706748"/>
      <w:r w:rsidRPr="00030ADF">
        <w:rPr>
          <w:b/>
          <w:bCs/>
        </w:rPr>
        <w:t>Тема. Ведение исполнительной документации на каменные,</w:t>
      </w:r>
      <w:bookmarkEnd w:id="66"/>
      <w:r w:rsidRPr="00030ADF">
        <w:rPr>
          <w:b/>
          <w:bCs/>
        </w:rPr>
        <w:t xml:space="preserve"> </w:t>
      </w:r>
    </w:p>
    <w:p w:rsidR="00030ADF" w:rsidRPr="00030ADF" w:rsidRDefault="00030ADF" w:rsidP="00030ADF">
      <w:pPr>
        <w:keepNext/>
        <w:spacing w:line="276" w:lineRule="auto"/>
        <w:ind w:left="851"/>
        <w:outlineLvl w:val="2"/>
        <w:rPr>
          <w:b/>
          <w:bCs/>
        </w:rPr>
      </w:pPr>
      <w:bookmarkStart w:id="67" w:name="_Toc498706749"/>
      <w:r w:rsidRPr="00030ADF">
        <w:rPr>
          <w:b/>
          <w:bCs/>
        </w:rPr>
        <w:t>сварочные и бетонные работы с использованием</w:t>
      </w:r>
      <w:bookmarkEnd w:id="67"/>
      <w:r w:rsidRPr="00030ADF">
        <w:rPr>
          <w:b/>
          <w:bCs/>
        </w:rPr>
        <w:t xml:space="preserve"> </w:t>
      </w:r>
    </w:p>
    <w:p w:rsidR="00030ADF" w:rsidRPr="00030ADF" w:rsidRDefault="00030ADF" w:rsidP="00030ADF">
      <w:pPr>
        <w:keepNext/>
        <w:spacing w:line="276" w:lineRule="auto"/>
        <w:ind w:left="851"/>
        <w:outlineLvl w:val="2"/>
        <w:rPr>
          <w:b/>
          <w:bCs/>
        </w:rPr>
      </w:pPr>
      <w:bookmarkStart w:id="68" w:name="_Toc498706750"/>
      <w:r w:rsidRPr="00030ADF">
        <w:rPr>
          <w:b/>
          <w:bCs/>
        </w:rPr>
        <w:t>информационных технологий.</w:t>
      </w:r>
      <w:bookmarkEnd w:id="68"/>
    </w:p>
    <w:p w:rsidR="00030ADF" w:rsidRPr="00030ADF" w:rsidRDefault="00030ADF" w:rsidP="00030ADF">
      <w:pPr>
        <w:keepNext/>
        <w:spacing w:line="276" w:lineRule="auto"/>
        <w:ind w:left="851"/>
        <w:outlineLvl w:val="2"/>
        <w:rPr>
          <w:bCs/>
        </w:rPr>
      </w:pPr>
      <w:bookmarkStart w:id="69" w:name="_Toc498706751"/>
      <w:r w:rsidRPr="00030ADF">
        <w:rPr>
          <w:b/>
          <w:bCs/>
        </w:rPr>
        <w:t xml:space="preserve">Цель: </w:t>
      </w:r>
      <w:r w:rsidRPr="00030ADF">
        <w:rPr>
          <w:bCs/>
        </w:rPr>
        <w:t>изучить порядок ведения операционного контроля на</w:t>
      </w:r>
      <w:bookmarkEnd w:id="69"/>
      <w:r w:rsidRPr="00030ADF">
        <w:rPr>
          <w:bCs/>
        </w:rPr>
        <w:t xml:space="preserve"> </w:t>
      </w:r>
    </w:p>
    <w:p w:rsidR="00030ADF" w:rsidRPr="00030ADF" w:rsidRDefault="00030ADF" w:rsidP="00030ADF">
      <w:pPr>
        <w:keepNext/>
        <w:spacing w:line="276" w:lineRule="auto"/>
        <w:ind w:left="851"/>
        <w:outlineLvl w:val="2"/>
        <w:rPr>
          <w:bCs/>
        </w:rPr>
      </w:pPr>
      <w:bookmarkStart w:id="70" w:name="_Toc498706752"/>
      <w:r w:rsidRPr="00030ADF">
        <w:rPr>
          <w:bCs/>
        </w:rPr>
        <w:t>примере некоторых видов строительных работ.</w:t>
      </w:r>
      <w:bookmarkEnd w:id="70"/>
    </w:p>
    <w:p w:rsidR="00030ADF" w:rsidRPr="00030ADF" w:rsidRDefault="00030ADF" w:rsidP="00030ADF">
      <w:pPr>
        <w:spacing w:line="276" w:lineRule="auto"/>
        <w:ind w:firstLine="851"/>
        <w:jc w:val="both"/>
      </w:pPr>
    </w:p>
    <w:p w:rsidR="00030ADF" w:rsidRPr="00030ADF" w:rsidRDefault="00030ADF" w:rsidP="00030ADF">
      <w:pPr>
        <w:spacing w:line="276" w:lineRule="auto"/>
        <w:ind w:firstLine="851"/>
        <w:jc w:val="both"/>
        <w:rPr>
          <w:b/>
        </w:rPr>
      </w:pPr>
      <w:r w:rsidRPr="00030ADF">
        <w:rPr>
          <w:b/>
        </w:rPr>
        <w:t xml:space="preserve">Ход работы </w:t>
      </w:r>
    </w:p>
    <w:p w:rsidR="00030ADF" w:rsidRPr="00030ADF" w:rsidRDefault="00030ADF" w:rsidP="00030ADF">
      <w:pPr>
        <w:spacing w:line="276" w:lineRule="auto"/>
        <w:ind w:firstLine="851"/>
        <w:jc w:val="both"/>
        <w:rPr>
          <w:b/>
        </w:rPr>
      </w:pPr>
      <w:r w:rsidRPr="00030ADF">
        <w:rPr>
          <w:b/>
        </w:rPr>
        <w:t>Задание 1</w:t>
      </w:r>
    </w:p>
    <w:p w:rsidR="00030ADF" w:rsidRPr="00030ADF" w:rsidRDefault="00030ADF" w:rsidP="00030ADF">
      <w:pPr>
        <w:spacing w:line="276" w:lineRule="auto"/>
        <w:ind w:firstLine="851"/>
        <w:jc w:val="both"/>
      </w:pPr>
      <w:r w:rsidRPr="00030ADF">
        <w:t>Подготовьте компьютерную презентацию на тему «Схема операционного контроля качества» на один из видов строительных работ согласно варианту.</w:t>
      </w:r>
    </w:p>
    <w:tbl>
      <w:tblPr>
        <w:tblStyle w:val="81"/>
        <w:tblW w:w="5000" w:type="pct"/>
        <w:tblLook w:val="04A0" w:firstRow="1" w:lastRow="0" w:firstColumn="1" w:lastColumn="0" w:noHBand="0" w:noVBand="1"/>
      </w:tblPr>
      <w:tblGrid>
        <w:gridCol w:w="706"/>
        <w:gridCol w:w="4112"/>
        <w:gridCol w:w="706"/>
        <w:gridCol w:w="4047"/>
      </w:tblGrid>
      <w:tr w:rsidR="00030ADF" w:rsidRPr="00030ADF" w:rsidTr="008B30F0">
        <w:tc>
          <w:tcPr>
            <w:tcW w:w="369" w:type="pct"/>
          </w:tcPr>
          <w:p w:rsidR="00030ADF" w:rsidRPr="00030ADF" w:rsidRDefault="00030ADF" w:rsidP="00030ADF">
            <w:pPr>
              <w:spacing w:line="276" w:lineRule="auto"/>
              <w:jc w:val="center"/>
            </w:pPr>
            <w:r w:rsidRPr="00030ADF">
              <w:t>№ вар-та</w:t>
            </w:r>
          </w:p>
        </w:tc>
        <w:tc>
          <w:tcPr>
            <w:tcW w:w="2148" w:type="pct"/>
          </w:tcPr>
          <w:p w:rsidR="00030ADF" w:rsidRPr="00030ADF" w:rsidRDefault="00030ADF" w:rsidP="00030ADF">
            <w:pPr>
              <w:spacing w:line="276" w:lineRule="auto"/>
              <w:jc w:val="center"/>
            </w:pPr>
            <w:r w:rsidRPr="00030ADF">
              <w:t>Вид работы</w:t>
            </w:r>
          </w:p>
        </w:tc>
        <w:tc>
          <w:tcPr>
            <w:tcW w:w="369" w:type="pct"/>
          </w:tcPr>
          <w:p w:rsidR="00030ADF" w:rsidRPr="00030ADF" w:rsidRDefault="00030ADF" w:rsidP="00030ADF">
            <w:pPr>
              <w:spacing w:line="276" w:lineRule="auto"/>
              <w:jc w:val="center"/>
            </w:pPr>
            <w:r w:rsidRPr="00030ADF">
              <w:t>№ вар-та</w:t>
            </w:r>
          </w:p>
        </w:tc>
        <w:tc>
          <w:tcPr>
            <w:tcW w:w="2114" w:type="pct"/>
          </w:tcPr>
          <w:p w:rsidR="00030ADF" w:rsidRPr="00030ADF" w:rsidRDefault="00030ADF" w:rsidP="00030ADF">
            <w:pPr>
              <w:spacing w:line="276" w:lineRule="auto"/>
              <w:jc w:val="center"/>
            </w:pPr>
            <w:r w:rsidRPr="00030ADF">
              <w:t>Вид работы</w:t>
            </w:r>
          </w:p>
        </w:tc>
      </w:tr>
      <w:tr w:rsidR="00030ADF" w:rsidRPr="00030ADF" w:rsidTr="008B30F0">
        <w:tc>
          <w:tcPr>
            <w:tcW w:w="369" w:type="pct"/>
          </w:tcPr>
          <w:p w:rsidR="00030ADF" w:rsidRPr="00030ADF" w:rsidRDefault="00030ADF" w:rsidP="00030ADF">
            <w:pPr>
              <w:spacing w:line="276" w:lineRule="auto"/>
              <w:jc w:val="both"/>
            </w:pPr>
            <w:r w:rsidRPr="00030ADF">
              <w:t>1</w:t>
            </w:r>
          </w:p>
        </w:tc>
        <w:tc>
          <w:tcPr>
            <w:tcW w:w="2148" w:type="pct"/>
          </w:tcPr>
          <w:p w:rsidR="00030ADF" w:rsidRPr="00030ADF" w:rsidRDefault="00030ADF" w:rsidP="00030ADF">
            <w:pPr>
              <w:spacing w:line="276" w:lineRule="auto"/>
              <w:jc w:val="both"/>
            </w:pPr>
            <w:r w:rsidRPr="00030ADF">
              <w:t>Сварка монтажных соединений железобетонных конструкций</w:t>
            </w:r>
          </w:p>
        </w:tc>
        <w:tc>
          <w:tcPr>
            <w:tcW w:w="369" w:type="pct"/>
          </w:tcPr>
          <w:p w:rsidR="00030ADF" w:rsidRPr="00030ADF" w:rsidRDefault="00030ADF" w:rsidP="00030ADF">
            <w:pPr>
              <w:spacing w:line="276" w:lineRule="auto"/>
              <w:jc w:val="both"/>
            </w:pPr>
            <w:r w:rsidRPr="00030ADF">
              <w:t>6</w:t>
            </w:r>
          </w:p>
        </w:tc>
        <w:tc>
          <w:tcPr>
            <w:tcW w:w="2114" w:type="pct"/>
          </w:tcPr>
          <w:p w:rsidR="00030ADF" w:rsidRPr="00030ADF" w:rsidRDefault="00030ADF" w:rsidP="00030ADF">
            <w:pPr>
              <w:spacing w:line="276" w:lineRule="auto"/>
              <w:jc w:val="both"/>
            </w:pPr>
            <w:r w:rsidRPr="00030ADF">
              <w:t>Кладка столбов</w:t>
            </w:r>
          </w:p>
        </w:tc>
      </w:tr>
      <w:tr w:rsidR="00030ADF" w:rsidRPr="00030ADF" w:rsidTr="008B30F0">
        <w:trPr>
          <w:trHeight w:val="427"/>
        </w:trPr>
        <w:tc>
          <w:tcPr>
            <w:tcW w:w="369" w:type="pct"/>
          </w:tcPr>
          <w:p w:rsidR="00030ADF" w:rsidRPr="00030ADF" w:rsidRDefault="00030ADF" w:rsidP="00030ADF">
            <w:pPr>
              <w:spacing w:line="276" w:lineRule="auto"/>
              <w:jc w:val="both"/>
            </w:pPr>
            <w:r w:rsidRPr="00030ADF">
              <w:t>2</w:t>
            </w:r>
          </w:p>
        </w:tc>
        <w:tc>
          <w:tcPr>
            <w:tcW w:w="2148" w:type="pct"/>
          </w:tcPr>
          <w:p w:rsidR="00030ADF" w:rsidRPr="00030ADF" w:rsidRDefault="00030ADF" w:rsidP="00030ADF">
            <w:pPr>
              <w:spacing w:line="276" w:lineRule="auto"/>
              <w:jc w:val="both"/>
            </w:pPr>
            <w:r w:rsidRPr="00030ADF">
              <w:t>Кладка перегородок</w:t>
            </w:r>
          </w:p>
        </w:tc>
        <w:tc>
          <w:tcPr>
            <w:tcW w:w="369" w:type="pct"/>
          </w:tcPr>
          <w:p w:rsidR="00030ADF" w:rsidRPr="00030ADF" w:rsidRDefault="00030ADF" w:rsidP="00030ADF">
            <w:pPr>
              <w:spacing w:line="276" w:lineRule="auto"/>
              <w:jc w:val="both"/>
            </w:pPr>
            <w:r w:rsidRPr="00030ADF">
              <w:t>7</w:t>
            </w:r>
          </w:p>
        </w:tc>
        <w:tc>
          <w:tcPr>
            <w:tcW w:w="2114" w:type="pct"/>
          </w:tcPr>
          <w:p w:rsidR="00030ADF" w:rsidRPr="00030ADF" w:rsidRDefault="00030ADF" w:rsidP="00030ADF">
            <w:pPr>
              <w:spacing w:line="276" w:lineRule="auto"/>
              <w:jc w:val="both"/>
            </w:pPr>
            <w:r w:rsidRPr="00030ADF">
              <w:t>Устройство монолитных ростверков</w:t>
            </w:r>
          </w:p>
        </w:tc>
      </w:tr>
      <w:tr w:rsidR="00030ADF" w:rsidRPr="00030ADF" w:rsidTr="008B30F0">
        <w:tc>
          <w:tcPr>
            <w:tcW w:w="369" w:type="pct"/>
          </w:tcPr>
          <w:p w:rsidR="00030ADF" w:rsidRPr="00030ADF" w:rsidRDefault="00030ADF" w:rsidP="00030ADF">
            <w:pPr>
              <w:spacing w:line="276" w:lineRule="auto"/>
              <w:jc w:val="both"/>
            </w:pPr>
            <w:r w:rsidRPr="00030ADF">
              <w:t>3</w:t>
            </w:r>
          </w:p>
        </w:tc>
        <w:tc>
          <w:tcPr>
            <w:tcW w:w="2148" w:type="pct"/>
          </w:tcPr>
          <w:p w:rsidR="00030ADF" w:rsidRPr="00030ADF" w:rsidRDefault="00030ADF" w:rsidP="00030ADF">
            <w:pPr>
              <w:spacing w:line="276" w:lineRule="auto"/>
              <w:jc w:val="both"/>
            </w:pPr>
            <w:r w:rsidRPr="00030ADF">
              <w:t>Укладка бетонной смеси</w:t>
            </w:r>
          </w:p>
        </w:tc>
        <w:tc>
          <w:tcPr>
            <w:tcW w:w="369" w:type="pct"/>
          </w:tcPr>
          <w:p w:rsidR="00030ADF" w:rsidRPr="00030ADF" w:rsidRDefault="00030ADF" w:rsidP="00030ADF">
            <w:pPr>
              <w:spacing w:line="276" w:lineRule="auto"/>
              <w:jc w:val="both"/>
            </w:pPr>
            <w:r w:rsidRPr="00030ADF">
              <w:t>8</w:t>
            </w:r>
          </w:p>
        </w:tc>
        <w:tc>
          <w:tcPr>
            <w:tcW w:w="2114" w:type="pct"/>
          </w:tcPr>
          <w:p w:rsidR="00030ADF" w:rsidRPr="00030ADF" w:rsidRDefault="00030ADF" w:rsidP="00030ADF">
            <w:pPr>
              <w:spacing w:line="276" w:lineRule="auto"/>
              <w:jc w:val="both"/>
            </w:pPr>
            <w:r w:rsidRPr="00030ADF">
              <w:t>Бетонные работы</w:t>
            </w:r>
          </w:p>
        </w:tc>
      </w:tr>
      <w:tr w:rsidR="00030ADF" w:rsidRPr="00030ADF" w:rsidTr="008B30F0">
        <w:tc>
          <w:tcPr>
            <w:tcW w:w="369" w:type="pct"/>
          </w:tcPr>
          <w:p w:rsidR="00030ADF" w:rsidRPr="00030ADF" w:rsidRDefault="00030ADF" w:rsidP="00030ADF">
            <w:pPr>
              <w:spacing w:line="276" w:lineRule="auto"/>
              <w:jc w:val="both"/>
            </w:pPr>
            <w:r w:rsidRPr="00030ADF">
              <w:t>4</w:t>
            </w:r>
          </w:p>
        </w:tc>
        <w:tc>
          <w:tcPr>
            <w:tcW w:w="2148" w:type="pct"/>
          </w:tcPr>
          <w:p w:rsidR="00030ADF" w:rsidRPr="00030ADF" w:rsidRDefault="00030ADF" w:rsidP="00030ADF">
            <w:pPr>
              <w:spacing w:line="276" w:lineRule="auto"/>
              <w:jc w:val="both"/>
            </w:pPr>
            <w:r w:rsidRPr="00030ADF">
              <w:t>Опалубочные работы</w:t>
            </w:r>
          </w:p>
        </w:tc>
        <w:tc>
          <w:tcPr>
            <w:tcW w:w="369" w:type="pct"/>
          </w:tcPr>
          <w:p w:rsidR="00030ADF" w:rsidRPr="00030ADF" w:rsidRDefault="00030ADF" w:rsidP="00030ADF">
            <w:pPr>
              <w:spacing w:line="276" w:lineRule="auto"/>
              <w:jc w:val="both"/>
            </w:pPr>
            <w:r w:rsidRPr="00030ADF">
              <w:t>9</w:t>
            </w:r>
          </w:p>
        </w:tc>
        <w:tc>
          <w:tcPr>
            <w:tcW w:w="2114" w:type="pct"/>
          </w:tcPr>
          <w:p w:rsidR="00030ADF" w:rsidRPr="00030ADF" w:rsidRDefault="00030ADF" w:rsidP="00030ADF">
            <w:pPr>
              <w:spacing w:line="276" w:lineRule="auto"/>
              <w:jc w:val="both"/>
            </w:pPr>
            <w:r w:rsidRPr="00030ADF">
              <w:t>Укладка бетонных смесей</w:t>
            </w:r>
          </w:p>
        </w:tc>
      </w:tr>
      <w:tr w:rsidR="00030ADF" w:rsidRPr="00030ADF" w:rsidTr="008B30F0">
        <w:tc>
          <w:tcPr>
            <w:tcW w:w="369" w:type="pct"/>
          </w:tcPr>
          <w:p w:rsidR="00030ADF" w:rsidRPr="00030ADF" w:rsidRDefault="00030ADF" w:rsidP="00030ADF">
            <w:pPr>
              <w:spacing w:line="276" w:lineRule="auto"/>
              <w:jc w:val="both"/>
            </w:pPr>
            <w:r w:rsidRPr="00030ADF">
              <w:t>5</w:t>
            </w:r>
          </w:p>
        </w:tc>
        <w:tc>
          <w:tcPr>
            <w:tcW w:w="2148" w:type="pct"/>
          </w:tcPr>
          <w:p w:rsidR="00030ADF" w:rsidRPr="00030ADF" w:rsidRDefault="00030ADF" w:rsidP="00030ADF">
            <w:pPr>
              <w:spacing w:line="276" w:lineRule="auto"/>
              <w:jc w:val="both"/>
            </w:pPr>
            <w:r w:rsidRPr="00030ADF">
              <w:t>Арматурные работы</w:t>
            </w:r>
          </w:p>
        </w:tc>
        <w:tc>
          <w:tcPr>
            <w:tcW w:w="369" w:type="pct"/>
          </w:tcPr>
          <w:p w:rsidR="00030ADF" w:rsidRPr="00030ADF" w:rsidRDefault="00030ADF" w:rsidP="00030ADF">
            <w:pPr>
              <w:spacing w:line="276" w:lineRule="auto"/>
              <w:jc w:val="both"/>
            </w:pPr>
            <w:r w:rsidRPr="00030ADF">
              <w:t>10</w:t>
            </w:r>
          </w:p>
        </w:tc>
        <w:tc>
          <w:tcPr>
            <w:tcW w:w="2114" w:type="pct"/>
          </w:tcPr>
          <w:p w:rsidR="00030ADF" w:rsidRPr="00030ADF" w:rsidRDefault="00030ADF" w:rsidP="00030ADF">
            <w:pPr>
              <w:spacing w:line="276" w:lineRule="auto"/>
              <w:jc w:val="both"/>
            </w:pPr>
            <w:r w:rsidRPr="00030ADF">
              <w:t>Антикоррозионная защита стальных закладных изделий</w:t>
            </w:r>
          </w:p>
        </w:tc>
      </w:tr>
    </w:tbl>
    <w:p w:rsidR="00030ADF" w:rsidRPr="00030ADF" w:rsidRDefault="00030ADF" w:rsidP="00030ADF">
      <w:pPr>
        <w:spacing w:line="276" w:lineRule="auto"/>
        <w:ind w:firstLine="851"/>
        <w:jc w:val="both"/>
        <w:rPr>
          <w:b/>
        </w:rPr>
      </w:pPr>
    </w:p>
    <w:p w:rsidR="00030ADF" w:rsidRPr="00030ADF" w:rsidRDefault="00030ADF" w:rsidP="00030ADF">
      <w:pPr>
        <w:spacing w:line="276" w:lineRule="auto"/>
        <w:ind w:firstLine="851"/>
        <w:jc w:val="both"/>
        <w:rPr>
          <w:b/>
        </w:rPr>
      </w:pPr>
      <w:r w:rsidRPr="00030ADF">
        <w:rPr>
          <w:b/>
        </w:rPr>
        <w:t>Задание 2</w:t>
      </w:r>
    </w:p>
    <w:p w:rsidR="00030ADF" w:rsidRPr="00030ADF" w:rsidRDefault="00030ADF" w:rsidP="00030ADF">
      <w:pPr>
        <w:spacing w:line="276" w:lineRule="auto"/>
        <w:ind w:firstLine="851"/>
        <w:jc w:val="both"/>
        <w:rPr>
          <w:i/>
        </w:rPr>
      </w:pPr>
      <w:r w:rsidRPr="00030ADF">
        <w:t xml:space="preserve">Опишите порядок ведения операционного контроля на примере каменных, сварочных и бетонных работ </w:t>
      </w:r>
      <w:r w:rsidRPr="00030ADF">
        <w:rPr>
          <w:i/>
        </w:rPr>
        <w:t xml:space="preserve">(см. учебное пособие «Схемы операционного контроля качества строительных, ремонтно-строительных и монтажных работ» по ссылке </w:t>
      </w:r>
      <w:hyperlink r:id="rId99" w:history="1">
        <w:r w:rsidRPr="00030ADF">
          <w:rPr>
            <w:i/>
            <w:color w:val="0000FF"/>
            <w:u w:val="single"/>
          </w:rPr>
          <w:t>http://www.infosait.ru/norma_doc/54/54465/#i86521</w:t>
        </w:r>
      </w:hyperlink>
      <w:r w:rsidRPr="00030ADF">
        <w:rPr>
          <w:i/>
        </w:rPr>
        <w:t>).</w:t>
      </w:r>
    </w:p>
    <w:p w:rsidR="00030ADF" w:rsidRPr="00030ADF" w:rsidRDefault="00030ADF" w:rsidP="00030ADF">
      <w:pPr>
        <w:spacing w:line="276" w:lineRule="auto"/>
        <w:ind w:firstLine="851"/>
        <w:jc w:val="both"/>
      </w:pPr>
      <w:r w:rsidRPr="00030ADF">
        <w:rPr>
          <w:b/>
        </w:rPr>
        <w:t>Алгоритм выполнения задания</w:t>
      </w:r>
      <w:r w:rsidRPr="00030ADF">
        <w:t>:</w:t>
      </w:r>
    </w:p>
    <w:p w:rsidR="00030ADF" w:rsidRPr="00030ADF" w:rsidRDefault="00030ADF" w:rsidP="00030ADF">
      <w:pPr>
        <w:spacing w:line="276" w:lineRule="auto"/>
        <w:ind w:firstLine="851"/>
        <w:jc w:val="both"/>
      </w:pPr>
      <w:r w:rsidRPr="00030ADF">
        <w:t>1 Состав операций и средства контроля (вычертить таблицу).</w:t>
      </w:r>
    </w:p>
    <w:p w:rsidR="00030ADF" w:rsidRPr="00030ADF" w:rsidRDefault="00030ADF" w:rsidP="00030ADF">
      <w:pPr>
        <w:spacing w:line="276" w:lineRule="auto"/>
        <w:ind w:firstLine="851"/>
        <w:jc w:val="both"/>
      </w:pPr>
      <w:r w:rsidRPr="00030ADF">
        <w:t>2 Технические требования к выполняемому процессу (перечислить и указать источник данных требований).</w:t>
      </w:r>
    </w:p>
    <w:p w:rsidR="00030ADF" w:rsidRPr="00030ADF" w:rsidRDefault="00030ADF" w:rsidP="00030ADF">
      <w:pPr>
        <w:spacing w:line="276" w:lineRule="auto"/>
        <w:ind w:firstLine="851"/>
        <w:jc w:val="both"/>
      </w:pPr>
      <w:r w:rsidRPr="00030ADF">
        <w:t xml:space="preserve">3 Ограничения при выполнении данного вида работ </w:t>
      </w:r>
      <w:r w:rsidRPr="00030ADF">
        <w:rPr>
          <w:i/>
        </w:rPr>
        <w:t>(«Не допускается…»).</w:t>
      </w:r>
    </w:p>
    <w:p w:rsidR="00030ADF" w:rsidRPr="00030ADF" w:rsidRDefault="00030ADF" w:rsidP="00030ADF">
      <w:pPr>
        <w:spacing w:line="276" w:lineRule="auto"/>
        <w:ind w:firstLine="851"/>
        <w:jc w:val="both"/>
        <w:rPr>
          <w:rFonts w:eastAsia="Calibri"/>
          <w:b/>
          <w:lang w:eastAsia="en-US"/>
        </w:rPr>
      </w:pPr>
    </w:p>
    <w:p w:rsidR="00030ADF" w:rsidRPr="00030ADF" w:rsidRDefault="00030ADF" w:rsidP="00030ADF">
      <w:pPr>
        <w:spacing w:after="200" w:line="276" w:lineRule="auto"/>
        <w:rPr>
          <w:rFonts w:eastAsia="Calibri"/>
          <w:b/>
          <w:lang w:eastAsia="en-US"/>
        </w:rPr>
      </w:pPr>
      <w:r w:rsidRPr="00030ADF">
        <w:rPr>
          <w:rFonts w:eastAsia="Calibri"/>
          <w:b/>
          <w:lang w:eastAsia="en-US"/>
        </w:rPr>
        <w:br w:type="page"/>
      </w:r>
    </w:p>
    <w:p w:rsidR="00030ADF" w:rsidRPr="00030ADF" w:rsidRDefault="00030ADF" w:rsidP="00030ADF">
      <w:pPr>
        <w:keepNext/>
        <w:spacing w:line="276" w:lineRule="auto"/>
        <w:ind w:left="851"/>
        <w:outlineLvl w:val="2"/>
        <w:rPr>
          <w:rFonts w:eastAsia="Calibri"/>
          <w:b/>
          <w:bCs/>
          <w:lang w:eastAsia="en-US"/>
        </w:rPr>
      </w:pPr>
      <w:bookmarkStart w:id="71" w:name="_Toc498706753"/>
      <w:r w:rsidRPr="00030ADF">
        <w:rPr>
          <w:rFonts w:eastAsia="Calibri"/>
          <w:b/>
          <w:bCs/>
          <w:lang w:eastAsia="en-US"/>
        </w:rPr>
        <w:lastRenderedPageBreak/>
        <w:t>ПРАКТИЧЕСКАЯ РАБОТА 5</w:t>
      </w:r>
      <w:bookmarkEnd w:id="71"/>
    </w:p>
    <w:p w:rsidR="00030ADF" w:rsidRPr="00030ADF" w:rsidRDefault="00030ADF" w:rsidP="00030ADF">
      <w:pPr>
        <w:keepNext/>
        <w:spacing w:line="276" w:lineRule="auto"/>
        <w:ind w:left="851"/>
        <w:outlineLvl w:val="2"/>
        <w:rPr>
          <w:rFonts w:eastAsia="Calibri"/>
          <w:b/>
          <w:bCs/>
          <w:lang w:eastAsia="en-US"/>
        </w:rPr>
      </w:pPr>
      <w:bookmarkStart w:id="72" w:name="_Toc498706754"/>
      <w:r w:rsidRPr="00030ADF">
        <w:rPr>
          <w:rFonts w:eastAsia="Calibri"/>
          <w:b/>
          <w:bCs/>
          <w:lang w:eastAsia="en-US"/>
        </w:rPr>
        <w:t>Тема. Заполнение документов по списанию материалов в</w:t>
      </w:r>
      <w:bookmarkEnd w:id="72"/>
      <w:r w:rsidRPr="00030ADF">
        <w:rPr>
          <w:rFonts w:eastAsia="Calibri"/>
          <w:b/>
          <w:bCs/>
          <w:lang w:eastAsia="en-US"/>
        </w:rPr>
        <w:t xml:space="preserve"> </w:t>
      </w:r>
    </w:p>
    <w:p w:rsidR="00030ADF" w:rsidRPr="00030ADF" w:rsidRDefault="00030ADF" w:rsidP="00030ADF">
      <w:pPr>
        <w:keepNext/>
        <w:spacing w:line="276" w:lineRule="auto"/>
        <w:ind w:left="851"/>
        <w:outlineLvl w:val="2"/>
        <w:rPr>
          <w:rFonts w:eastAsia="Calibri"/>
          <w:b/>
          <w:bCs/>
          <w:lang w:eastAsia="en-US"/>
        </w:rPr>
      </w:pPr>
      <w:bookmarkStart w:id="73" w:name="_Toc498706755"/>
      <w:r w:rsidRPr="00030ADF">
        <w:rPr>
          <w:rFonts w:eastAsia="Calibri"/>
          <w:b/>
          <w:bCs/>
          <w:lang w:eastAsia="en-US"/>
        </w:rPr>
        <w:t>соответствии с нормами расхода</w:t>
      </w:r>
      <w:bookmarkEnd w:id="73"/>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научиться заполнять акт освидетельствования скрытых работ на монтажные работы</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Теоретические сведения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Документооборот по списанию строительных материалов в первую очередь зависит от договорной дисциплины поставщика этих материалов, наличия расчетных норм расхода ТМЦ на все виды выполняемых СМР и оптимальной производительности труда на участках.</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Построение документа в организации должно преследовать следующие цели: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w:t>
      </w:r>
      <w:r w:rsidRPr="00030ADF">
        <w:rPr>
          <w:rFonts w:eastAsia="Calibri"/>
          <w:lang w:eastAsia="en-US"/>
        </w:rPr>
        <w:tab/>
        <w:t>достоверность данных о приобретенных и израсходованных материалах;</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осуществления контроля над сохранением материалов складского учета;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w:t>
      </w:r>
      <w:r w:rsidRPr="00030ADF">
        <w:rPr>
          <w:rFonts w:eastAsia="Calibri"/>
          <w:lang w:eastAsia="en-US"/>
        </w:rPr>
        <w:tab/>
        <w:t>осуществление контроля над соблюдением норм расхода материалов на СМР.</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качественный анализ эффективного использования материалов.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Списание в строительстве материалов на производственные нужды производится на основании следующих документов: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w:t>
      </w:r>
      <w:r w:rsidRPr="00030ADF">
        <w:rPr>
          <w:rFonts w:eastAsia="Calibri"/>
          <w:lang w:eastAsia="en-US"/>
        </w:rPr>
        <w:tab/>
        <w:t>нормы расходы материалов для конкретного производства, которые утверждаются руководителем организации;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w:t>
      </w:r>
      <w:r w:rsidRPr="00030ADF">
        <w:rPr>
          <w:rFonts w:eastAsia="Calibri"/>
          <w:lang w:eastAsia="en-US"/>
        </w:rPr>
        <w:tab/>
        <w:t>сметные расчеты на объекты строительства;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w:t>
      </w:r>
      <w:r w:rsidRPr="00030ADF">
        <w:rPr>
          <w:rFonts w:eastAsia="Calibri"/>
          <w:lang w:eastAsia="en-US"/>
        </w:rPr>
        <w:tab/>
        <w:t>журналы по учету выполнения работ (по форме № КС-6а)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w:t>
      </w:r>
      <w:r w:rsidRPr="00030ADF">
        <w:rPr>
          <w:rFonts w:eastAsia="Calibri"/>
          <w:lang w:eastAsia="en-US"/>
        </w:rPr>
        <w:tab/>
        <w:t>отчет о фактическом расходе материалов по сравнению с нормативным (выполняется ежемесячно).</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Составление ежемесячных отчетов по списанию материалов лучше всего выполнять, используя стандартную форму № М-29 совместно с Инструкцией, которую начальники участков производств используют для составления ежемесячного отчета о расходовании материалов в сопоставлении с расходами, определенными установленными производственными нормами. Единственный нюанс: форму М-29 нужно дорабатывать для конкретного предприятия строительной области.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Форму № М-29 нужно составлять для каждого отдельного объекта строительства в течение всего года, и она должна состоять из двух разделов: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w:t>
      </w:r>
      <w:r w:rsidRPr="00030ADF">
        <w:rPr>
          <w:rFonts w:eastAsia="Calibri"/>
          <w:lang w:eastAsia="en-US"/>
        </w:rPr>
        <w:tab/>
        <w:t>«Нормативная потребность в материалах и объемы выполненных работ» (заполняют ответственные сотрудники технического отдела);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w:t>
      </w:r>
      <w:r w:rsidRPr="00030ADF">
        <w:rPr>
          <w:rFonts w:eastAsia="Calibri"/>
          <w:lang w:eastAsia="en-US"/>
        </w:rPr>
        <w:tab/>
        <w:t>«Сопоставление фактического расхода основных материалов с расходом, определенным по производственным нормам» (заполняют начальники участков или прорабы в соответствии с данными журнала учета выполненных работ).</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Оптимальный порядок, как списывать материалы в строительстве, определяется следующим образом:</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1</w:t>
      </w:r>
      <w:r w:rsidRPr="00030ADF">
        <w:rPr>
          <w:rFonts w:eastAsia="Calibri"/>
          <w:lang w:eastAsia="en-US"/>
        </w:rPr>
        <w:tab/>
        <w:t>Выдача материально ответственному лицу — руководителю работ (начальнику участка производства) материального отчета с остатками ТМЦ на его персональном складе (количество материалов и их стоимость) — ежемесячно в начале отчетного месяца.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lastRenderedPageBreak/>
        <w:t>2</w:t>
      </w:r>
      <w:r w:rsidRPr="00030ADF">
        <w:rPr>
          <w:rFonts w:eastAsia="Calibri"/>
          <w:lang w:eastAsia="en-US"/>
        </w:rPr>
        <w:tab/>
        <w:t>Оформление отчета М-29 материально ответственным лицом по окончании отчетного периода или ведение его в течение этого периода с выведением остатка количества материалов.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3</w:t>
      </w:r>
      <w:r w:rsidRPr="00030ADF">
        <w:rPr>
          <w:rFonts w:eastAsia="Calibri"/>
          <w:lang w:eastAsia="en-US"/>
        </w:rPr>
        <w:tab/>
        <w:t>Сдача отчета в производственно-технический отдел на проверку (в установленные приказом руководителя организации сроки).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4</w:t>
      </w:r>
      <w:r w:rsidRPr="00030ADF">
        <w:rPr>
          <w:rFonts w:eastAsia="Calibri"/>
          <w:lang w:eastAsia="en-US"/>
        </w:rPr>
        <w:tab/>
        <w:t>Проверка специалистом и утверждение начальником ПТО отчета М-29 и приложенного материального отчета, передача для утверждения главному инженеру.</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5</w:t>
      </w:r>
      <w:r w:rsidRPr="00030ADF">
        <w:rPr>
          <w:rFonts w:eastAsia="Calibri"/>
          <w:lang w:eastAsia="en-US"/>
        </w:rPr>
        <w:tab/>
        <w:t>Передача пакета документов (отчетов, расходных и приходных документов) после утверждения главным инженером в бухгалтерию.</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6</w:t>
      </w:r>
      <w:r w:rsidRPr="00030ADF">
        <w:rPr>
          <w:rFonts w:eastAsia="Calibri"/>
          <w:lang w:eastAsia="en-US"/>
        </w:rPr>
        <w:tab/>
        <w:t>Определение стоимости прихода материалов, их расхода и остатка (согласно предоставленным документам).</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7</w:t>
      </w:r>
      <w:r w:rsidRPr="00030ADF">
        <w:rPr>
          <w:rFonts w:eastAsia="Calibri"/>
          <w:lang w:eastAsia="en-US"/>
        </w:rPr>
        <w:tab/>
        <w:t>Внесение отчетных данных в сводную ведомость движения ТМЦ по предприятию и выполнение списания. </w:t>
      </w: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1 </w:t>
      </w:r>
    </w:p>
    <w:tbl>
      <w:tblPr>
        <w:tblpPr w:leftFromText="181" w:rightFromText="181" w:vertAnchor="page" w:horzAnchor="margin" w:tblpY="6878"/>
        <w:tblOverlap w:val="never"/>
        <w:tblW w:w="9091" w:type="dxa"/>
        <w:tblLayout w:type="fixed"/>
        <w:tblLook w:val="04A0" w:firstRow="1" w:lastRow="0" w:firstColumn="1" w:lastColumn="0" w:noHBand="0" w:noVBand="1"/>
      </w:tblPr>
      <w:tblGrid>
        <w:gridCol w:w="462"/>
        <w:gridCol w:w="3973"/>
        <w:gridCol w:w="548"/>
        <w:gridCol w:w="613"/>
        <w:gridCol w:w="550"/>
        <w:gridCol w:w="116"/>
        <w:gridCol w:w="550"/>
        <w:gridCol w:w="318"/>
        <w:gridCol w:w="550"/>
        <w:gridCol w:w="342"/>
        <w:gridCol w:w="432"/>
        <w:gridCol w:w="637"/>
      </w:tblGrid>
      <w:tr w:rsidR="00030ADF" w:rsidRPr="00030ADF" w:rsidTr="00030ADF">
        <w:trPr>
          <w:trHeight w:val="240"/>
        </w:trPr>
        <w:tc>
          <w:tcPr>
            <w:tcW w:w="462"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3973"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548"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613"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666"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68"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1961"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030ADF" w:rsidRPr="00030ADF" w:rsidRDefault="00030ADF" w:rsidP="00030ADF">
            <w:pPr>
              <w:spacing w:line="276" w:lineRule="auto"/>
              <w:jc w:val="center"/>
            </w:pPr>
            <w:r w:rsidRPr="00030ADF">
              <w:t>Форма М 29</w:t>
            </w:r>
          </w:p>
        </w:tc>
      </w:tr>
      <w:tr w:rsidR="00030ADF" w:rsidRPr="00030ADF" w:rsidTr="00030ADF">
        <w:trPr>
          <w:trHeight w:val="255"/>
        </w:trPr>
        <w:tc>
          <w:tcPr>
            <w:tcW w:w="4435" w:type="dxa"/>
            <w:gridSpan w:val="2"/>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Заказчик:</w:t>
            </w:r>
          </w:p>
        </w:tc>
        <w:tc>
          <w:tcPr>
            <w:tcW w:w="548" w:type="dxa"/>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666"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68"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92"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1069"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r>
      <w:tr w:rsidR="00030ADF" w:rsidRPr="00030ADF" w:rsidTr="00030ADF">
        <w:trPr>
          <w:trHeight w:val="255"/>
        </w:trPr>
        <w:tc>
          <w:tcPr>
            <w:tcW w:w="4435" w:type="dxa"/>
            <w:gridSpan w:val="2"/>
            <w:tcBorders>
              <w:top w:val="single" w:sz="4" w:space="0" w:color="auto"/>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Подрядчик:</w:t>
            </w:r>
          </w:p>
        </w:tc>
        <w:tc>
          <w:tcPr>
            <w:tcW w:w="548" w:type="dxa"/>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666"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68"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92"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1069"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r>
      <w:tr w:rsidR="00030ADF" w:rsidRPr="00030ADF" w:rsidTr="00030ADF">
        <w:trPr>
          <w:trHeight w:val="255"/>
        </w:trPr>
        <w:tc>
          <w:tcPr>
            <w:tcW w:w="4435" w:type="dxa"/>
            <w:gridSpan w:val="2"/>
            <w:tcBorders>
              <w:top w:val="single" w:sz="4" w:space="0" w:color="auto"/>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Наименование объекта:</w:t>
            </w:r>
          </w:p>
        </w:tc>
        <w:tc>
          <w:tcPr>
            <w:tcW w:w="548" w:type="dxa"/>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666"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68"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92"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1069"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r>
      <w:tr w:rsidR="00030ADF" w:rsidRPr="00030ADF" w:rsidTr="00030ADF">
        <w:trPr>
          <w:trHeight w:val="240"/>
        </w:trPr>
        <w:tc>
          <w:tcPr>
            <w:tcW w:w="462" w:type="dxa"/>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c>
          <w:tcPr>
            <w:tcW w:w="3973" w:type="dxa"/>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c>
          <w:tcPr>
            <w:tcW w:w="548" w:type="dxa"/>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666"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68"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92"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1069"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r>
      <w:tr w:rsidR="00030ADF" w:rsidRPr="00030ADF" w:rsidTr="00030ADF">
        <w:trPr>
          <w:trHeight w:val="255"/>
        </w:trPr>
        <w:tc>
          <w:tcPr>
            <w:tcW w:w="462"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3973"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548"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613" w:type="dxa"/>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666"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68"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892"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c>
          <w:tcPr>
            <w:tcW w:w="1069" w:type="dxa"/>
            <w:gridSpan w:val="2"/>
            <w:tcBorders>
              <w:top w:val="nil"/>
              <w:left w:val="nil"/>
              <w:bottom w:val="nil"/>
              <w:right w:val="nil"/>
            </w:tcBorders>
            <w:shd w:val="clear" w:color="auto" w:fill="auto"/>
            <w:noWrap/>
            <w:vAlign w:val="bottom"/>
            <w:hideMark/>
          </w:tcPr>
          <w:p w:rsidR="00030ADF" w:rsidRPr="00030ADF" w:rsidRDefault="00030ADF" w:rsidP="00030ADF">
            <w:pPr>
              <w:spacing w:line="276" w:lineRule="auto"/>
            </w:pPr>
          </w:p>
        </w:tc>
      </w:tr>
      <w:tr w:rsidR="00030ADF" w:rsidRPr="00030ADF" w:rsidTr="00030ADF">
        <w:trPr>
          <w:gridAfter w:val="1"/>
          <w:wAfter w:w="637" w:type="dxa"/>
          <w:trHeight w:val="690"/>
        </w:trPr>
        <w:tc>
          <w:tcPr>
            <w:tcW w:w="462" w:type="dxa"/>
            <w:vMerge w:val="restart"/>
            <w:tcBorders>
              <w:top w:val="double" w:sz="6" w:space="0" w:color="auto"/>
              <w:left w:val="double" w:sz="6" w:space="0" w:color="auto"/>
              <w:bottom w:val="single" w:sz="4" w:space="0" w:color="auto"/>
              <w:right w:val="single" w:sz="4" w:space="0" w:color="auto"/>
            </w:tcBorders>
            <w:shd w:val="clear" w:color="auto" w:fill="auto"/>
            <w:vAlign w:val="center"/>
            <w:hideMark/>
          </w:tcPr>
          <w:p w:rsidR="00030ADF" w:rsidRPr="00030ADF" w:rsidRDefault="00030ADF" w:rsidP="00030ADF">
            <w:pPr>
              <w:spacing w:line="276" w:lineRule="auto"/>
              <w:jc w:val="center"/>
            </w:pPr>
            <w:r w:rsidRPr="00030ADF">
              <w:t>№ п/п</w:t>
            </w:r>
          </w:p>
        </w:tc>
        <w:tc>
          <w:tcPr>
            <w:tcW w:w="397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030ADF" w:rsidRPr="00030ADF" w:rsidRDefault="00030ADF" w:rsidP="00030ADF">
            <w:pPr>
              <w:spacing w:line="276" w:lineRule="auto"/>
              <w:jc w:val="center"/>
            </w:pPr>
            <w:r w:rsidRPr="00030ADF">
              <w:t>Наименование работ и материалов</w:t>
            </w:r>
          </w:p>
        </w:tc>
        <w:tc>
          <w:tcPr>
            <w:tcW w:w="548"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030ADF" w:rsidRPr="00030ADF" w:rsidRDefault="00030ADF" w:rsidP="00030ADF">
            <w:pPr>
              <w:spacing w:line="276" w:lineRule="auto"/>
              <w:jc w:val="center"/>
            </w:pPr>
            <w:r w:rsidRPr="00030ADF">
              <w:t>Ед. изм.</w:t>
            </w:r>
          </w:p>
        </w:tc>
        <w:tc>
          <w:tcPr>
            <w:tcW w:w="613"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030ADF" w:rsidRPr="00030ADF" w:rsidRDefault="00030ADF" w:rsidP="00030ADF">
            <w:pPr>
              <w:spacing w:line="276" w:lineRule="auto"/>
              <w:jc w:val="center"/>
            </w:pPr>
            <w:r w:rsidRPr="00030ADF">
              <w:t>№ ед. расц.</w:t>
            </w:r>
          </w:p>
        </w:tc>
        <w:tc>
          <w:tcPr>
            <w:tcW w:w="550" w:type="dxa"/>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030ADF" w:rsidRPr="00030ADF" w:rsidRDefault="00030ADF" w:rsidP="00030ADF">
            <w:pPr>
              <w:spacing w:line="276" w:lineRule="auto"/>
              <w:jc w:val="center"/>
            </w:pPr>
            <w:r w:rsidRPr="00030ADF">
              <w:t>Объем работ по смете</w:t>
            </w:r>
          </w:p>
        </w:tc>
        <w:tc>
          <w:tcPr>
            <w:tcW w:w="666" w:type="dxa"/>
            <w:gridSpan w:val="2"/>
            <w:vMerge w:val="restart"/>
            <w:tcBorders>
              <w:top w:val="double" w:sz="6" w:space="0" w:color="auto"/>
              <w:left w:val="single" w:sz="4" w:space="0" w:color="auto"/>
              <w:bottom w:val="single" w:sz="4" w:space="0" w:color="auto"/>
              <w:right w:val="single" w:sz="4" w:space="0" w:color="auto"/>
            </w:tcBorders>
            <w:shd w:val="clear" w:color="auto" w:fill="auto"/>
            <w:vAlign w:val="center"/>
            <w:hideMark/>
          </w:tcPr>
          <w:p w:rsidR="00030ADF" w:rsidRPr="00030ADF" w:rsidRDefault="00030ADF" w:rsidP="00030ADF">
            <w:pPr>
              <w:spacing w:line="276" w:lineRule="auto"/>
              <w:jc w:val="center"/>
            </w:pPr>
            <w:r w:rsidRPr="00030ADF">
              <w:t>Кол-во по смете</w:t>
            </w:r>
          </w:p>
        </w:tc>
        <w:tc>
          <w:tcPr>
            <w:tcW w:w="1642" w:type="dxa"/>
            <w:gridSpan w:val="4"/>
            <w:tcBorders>
              <w:top w:val="double" w:sz="6" w:space="0" w:color="auto"/>
              <w:left w:val="nil"/>
              <w:bottom w:val="single" w:sz="4" w:space="0" w:color="auto"/>
              <w:right w:val="single" w:sz="4" w:space="0" w:color="auto"/>
            </w:tcBorders>
            <w:shd w:val="clear" w:color="auto" w:fill="auto"/>
            <w:vAlign w:val="center"/>
            <w:hideMark/>
          </w:tcPr>
          <w:p w:rsidR="00030ADF" w:rsidRPr="00030ADF" w:rsidRDefault="00030ADF" w:rsidP="00030ADF">
            <w:pPr>
              <w:spacing w:line="276" w:lineRule="auto"/>
              <w:jc w:val="center"/>
            </w:pPr>
            <w:r w:rsidRPr="00030ADF">
              <w:t>Кол-во по актам факт/норма</w:t>
            </w:r>
          </w:p>
        </w:tc>
      </w:tr>
      <w:tr w:rsidR="00030ADF" w:rsidRPr="00030ADF" w:rsidTr="00030ADF">
        <w:trPr>
          <w:gridAfter w:val="1"/>
          <w:wAfter w:w="637" w:type="dxa"/>
          <w:trHeight w:val="240"/>
        </w:trPr>
        <w:tc>
          <w:tcPr>
            <w:tcW w:w="462" w:type="dxa"/>
            <w:vMerge/>
            <w:tcBorders>
              <w:top w:val="double" w:sz="6" w:space="0" w:color="auto"/>
              <w:left w:val="double" w:sz="6" w:space="0" w:color="auto"/>
              <w:bottom w:val="single" w:sz="4" w:space="0" w:color="auto"/>
              <w:right w:val="single" w:sz="4" w:space="0" w:color="auto"/>
            </w:tcBorders>
            <w:vAlign w:val="center"/>
            <w:hideMark/>
          </w:tcPr>
          <w:p w:rsidR="00030ADF" w:rsidRPr="00030ADF" w:rsidRDefault="00030ADF" w:rsidP="00030ADF">
            <w:pPr>
              <w:spacing w:line="276" w:lineRule="auto"/>
            </w:pPr>
          </w:p>
        </w:tc>
        <w:tc>
          <w:tcPr>
            <w:tcW w:w="3973" w:type="dxa"/>
            <w:vMerge/>
            <w:tcBorders>
              <w:top w:val="double" w:sz="6" w:space="0" w:color="auto"/>
              <w:left w:val="single" w:sz="4" w:space="0" w:color="auto"/>
              <w:bottom w:val="single" w:sz="4" w:space="0" w:color="auto"/>
              <w:right w:val="single" w:sz="4" w:space="0" w:color="auto"/>
            </w:tcBorders>
            <w:vAlign w:val="center"/>
            <w:hideMark/>
          </w:tcPr>
          <w:p w:rsidR="00030ADF" w:rsidRPr="00030ADF" w:rsidRDefault="00030ADF" w:rsidP="00030ADF">
            <w:pPr>
              <w:spacing w:line="276" w:lineRule="auto"/>
            </w:pPr>
          </w:p>
        </w:tc>
        <w:tc>
          <w:tcPr>
            <w:tcW w:w="548" w:type="dxa"/>
            <w:vMerge/>
            <w:tcBorders>
              <w:top w:val="double" w:sz="6" w:space="0" w:color="auto"/>
              <w:left w:val="single" w:sz="4" w:space="0" w:color="auto"/>
              <w:bottom w:val="single" w:sz="4" w:space="0" w:color="auto"/>
              <w:right w:val="single" w:sz="4" w:space="0" w:color="auto"/>
            </w:tcBorders>
            <w:vAlign w:val="center"/>
            <w:hideMark/>
          </w:tcPr>
          <w:p w:rsidR="00030ADF" w:rsidRPr="00030ADF" w:rsidRDefault="00030ADF" w:rsidP="00030ADF">
            <w:pPr>
              <w:spacing w:line="276" w:lineRule="auto"/>
            </w:pPr>
          </w:p>
        </w:tc>
        <w:tc>
          <w:tcPr>
            <w:tcW w:w="613" w:type="dxa"/>
            <w:vMerge/>
            <w:tcBorders>
              <w:top w:val="double" w:sz="6" w:space="0" w:color="auto"/>
              <w:left w:val="single" w:sz="4" w:space="0" w:color="auto"/>
              <w:bottom w:val="single" w:sz="4" w:space="0" w:color="auto"/>
              <w:right w:val="single" w:sz="4" w:space="0" w:color="auto"/>
            </w:tcBorders>
            <w:vAlign w:val="center"/>
            <w:hideMark/>
          </w:tcPr>
          <w:p w:rsidR="00030ADF" w:rsidRPr="00030ADF" w:rsidRDefault="00030ADF" w:rsidP="00030ADF">
            <w:pPr>
              <w:spacing w:line="276" w:lineRule="auto"/>
            </w:pPr>
          </w:p>
        </w:tc>
        <w:tc>
          <w:tcPr>
            <w:tcW w:w="550" w:type="dxa"/>
            <w:vMerge/>
            <w:tcBorders>
              <w:top w:val="double" w:sz="6" w:space="0" w:color="auto"/>
              <w:left w:val="single" w:sz="4" w:space="0" w:color="auto"/>
              <w:bottom w:val="single" w:sz="4" w:space="0" w:color="auto"/>
              <w:right w:val="single" w:sz="4" w:space="0" w:color="auto"/>
            </w:tcBorders>
            <w:vAlign w:val="center"/>
            <w:hideMark/>
          </w:tcPr>
          <w:p w:rsidR="00030ADF" w:rsidRPr="00030ADF" w:rsidRDefault="00030ADF" w:rsidP="00030ADF">
            <w:pPr>
              <w:spacing w:line="276" w:lineRule="auto"/>
            </w:pPr>
          </w:p>
        </w:tc>
        <w:tc>
          <w:tcPr>
            <w:tcW w:w="666" w:type="dxa"/>
            <w:gridSpan w:val="2"/>
            <w:vMerge/>
            <w:tcBorders>
              <w:top w:val="double" w:sz="6" w:space="0" w:color="auto"/>
              <w:left w:val="single" w:sz="4" w:space="0" w:color="auto"/>
              <w:bottom w:val="single" w:sz="4" w:space="0" w:color="auto"/>
              <w:right w:val="single" w:sz="4" w:space="0" w:color="auto"/>
            </w:tcBorders>
            <w:vAlign w:val="center"/>
            <w:hideMark/>
          </w:tcPr>
          <w:p w:rsidR="00030ADF" w:rsidRPr="00030ADF" w:rsidRDefault="00030ADF" w:rsidP="00030ADF">
            <w:pPr>
              <w:spacing w:line="276" w:lineRule="auto"/>
            </w:pPr>
          </w:p>
        </w:tc>
        <w:tc>
          <w:tcPr>
            <w:tcW w:w="868"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Всего</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 xml:space="preserve"> текущий</w:t>
            </w:r>
          </w:p>
        </w:tc>
      </w:tr>
      <w:tr w:rsidR="00030ADF" w:rsidRPr="00030ADF" w:rsidTr="00030ADF">
        <w:trPr>
          <w:gridAfter w:val="1"/>
          <w:wAfter w:w="637" w:type="dxa"/>
          <w:trHeight w:val="222"/>
        </w:trPr>
        <w:tc>
          <w:tcPr>
            <w:tcW w:w="462" w:type="dxa"/>
            <w:tcBorders>
              <w:top w:val="nil"/>
              <w:left w:val="double" w:sz="6" w:space="0" w:color="auto"/>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1</w:t>
            </w:r>
          </w:p>
        </w:tc>
        <w:tc>
          <w:tcPr>
            <w:tcW w:w="397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2</w:t>
            </w:r>
          </w:p>
        </w:tc>
        <w:tc>
          <w:tcPr>
            <w:tcW w:w="548"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3</w:t>
            </w:r>
          </w:p>
        </w:tc>
        <w:tc>
          <w:tcPr>
            <w:tcW w:w="61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4</w:t>
            </w:r>
          </w:p>
        </w:tc>
        <w:tc>
          <w:tcPr>
            <w:tcW w:w="550"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5</w:t>
            </w:r>
          </w:p>
        </w:tc>
        <w:tc>
          <w:tcPr>
            <w:tcW w:w="666"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6</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7</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jc w:val="center"/>
            </w:pPr>
            <w:r w:rsidRPr="00030ADF">
              <w:t>8</w:t>
            </w:r>
          </w:p>
        </w:tc>
      </w:tr>
      <w:tr w:rsidR="00030ADF" w:rsidRPr="00030ADF" w:rsidTr="00030ADF">
        <w:trPr>
          <w:gridAfter w:val="1"/>
          <w:wAfter w:w="637" w:type="dxa"/>
          <w:trHeight w:val="567"/>
        </w:trPr>
        <w:tc>
          <w:tcPr>
            <w:tcW w:w="462" w:type="dxa"/>
            <w:tcBorders>
              <w:top w:val="nil"/>
              <w:left w:val="double" w:sz="6" w:space="0" w:color="auto"/>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397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48"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50"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66"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r>
      <w:tr w:rsidR="00030ADF" w:rsidRPr="00030ADF" w:rsidTr="00030ADF">
        <w:trPr>
          <w:gridAfter w:val="1"/>
          <w:wAfter w:w="637" w:type="dxa"/>
          <w:trHeight w:val="567"/>
        </w:trPr>
        <w:tc>
          <w:tcPr>
            <w:tcW w:w="462" w:type="dxa"/>
            <w:tcBorders>
              <w:top w:val="nil"/>
              <w:left w:val="double" w:sz="6" w:space="0" w:color="auto"/>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397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48"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50"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66"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r>
      <w:tr w:rsidR="00030ADF" w:rsidRPr="00030ADF" w:rsidTr="00030ADF">
        <w:trPr>
          <w:gridAfter w:val="1"/>
          <w:wAfter w:w="637" w:type="dxa"/>
          <w:trHeight w:val="567"/>
        </w:trPr>
        <w:tc>
          <w:tcPr>
            <w:tcW w:w="462" w:type="dxa"/>
            <w:tcBorders>
              <w:top w:val="nil"/>
              <w:left w:val="double" w:sz="6" w:space="0" w:color="auto"/>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397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48"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50"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66"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r>
      <w:tr w:rsidR="00030ADF" w:rsidRPr="00030ADF" w:rsidTr="00030ADF">
        <w:trPr>
          <w:gridAfter w:val="1"/>
          <w:wAfter w:w="637" w:type="dxa"/>
          <w:trHeight w:val="567"/>
        </w:trPr>
        <w:tc>
          <w:tcPr>
            <w:tcW w:w="462" w:type="dxa"/>
            <w:tcBorders>
              <w:top w:val="nil"/>
              <w:left w:val="double" w:sz="6" w:space="0" w:color="auto"/>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397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48"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50"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66"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r>
      <w:tr w:rsidR="00030ADF" w:rsidRPr="00030ADF" w:rsidTr="00030ADF">
        <w:trPr>
          <w:gridAfter w:val="1"/>
          <w:wAfter w:w="637" w:type="dxa"/>
          <w:trHeight w:val="567"/>
        </w:trPr>
        <w:tc>
          <w:tcPr>
            <w:tcW w:w="462" w:type="dxa"/>
            <w:tcBorders>
              <w:top w:val="nil"/>
              <w:left w:val="double" w:sz="6" w:space="0" w:color="auto"/>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397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48"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50"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66"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r>
      <w:tr w:rsidR="00030ADF" w:rsidRPr="00030ADF" w:rsidTr="00030ADF">
        <w:trPr>
          <w:gridAfter w:val="1"/>
          <w:wAfter w:w="637" w:type="dxa"/>
          <w:trHeight w:val="567"/>
        </w:trPr>
        <w:tc>
          <w:tcPr>
            <w:tcW w:w="462" w:type="dxa"/>
            <w:tcBorders>
              <w:top w:val="nil"/>
              <w:left w:val="double" w:sz="6" w:space="0" w:color="auto"/>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397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48"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13"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550" w:type="dxa"/>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666"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868"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c>
          <w:tcPr>
            <w:tcW w:w="774" w:type="dxa"/>
            <w:gridSpan w:val="2"/>
            <w:tcBorders>
              <w:top w:val="nil"/>
              <w:left w:val="nil"/>
              <w:bottom w:val="single" w:sz="4" w:space="0" w:color="auto"/>
              <w:right w:val="single" w:sz="4" w:space="0" w:color="auto"/>
            </w:tcBorders>
            <w:shd w:val="clear" w:color="auto" w:fill="auto"/>
            <w:noWrap/>
            <w:vAlign w:val="bottom"/>
            <w:hideMark/>
          </w:tcPr>
          <w:p w:rsidR="00030ADF" w:rsidRPr="00030ADF" w:rsidRDefault="00030ADF" w:rsidP="00030ADF">
            <w:pPr>
              <w:spacing w:line="276" w:lineRule="auto"/>
            </w:pPr>
            <w:r w:rsidRPr="00030ADF">
              <w:t> </w:t>
            </w:r>
          </w:p>
        </w:tc>
      </w:tr>
      <w:tr w:rsidR="00030ADF" w:rsidRPr="00030ADF" w:rsidTr="00030ADF">
        <w:trPr>
          <w:gridAfter w:val="1"/>
          <w:wAfter w:w="637" w:type="dxa"/>
          <w:trHeight w:val="402"/>
        </w:trPr>
        <w:tc>
          <w:tcPr>
            <w:tcW w:w="6146" w:type="dxa"/>
            <w:gridSpan w:val="5"/>
            <w:tcBorders>
              <w:top w:val="nil"/>
              <w:left w:val="nil"/>
              <w:bottom w:val="nil"/>
              <w:right w:val="nil"/>
            </w:tcBorders>
            <w:shd w:val="clear" w:color="auto" w:fill="auto"/>
            <w:noWrap/>
            <w:vAlign w:val="center"/>
            <w:hideMark/>
          </w:tcPr>
          <w:p w:rsidR="00030ADF" w:rsidRPr="00030ADF" w:rsidRDefault="00030ADF" w:rsidP="00030ADF">
            <w:pPr>
              <w:spacing w:line="276" w:lineRule="auto"/>
              <w:jc w:val="center"/>
            </w:pPr>
            <w:r w:rsidRPr="00030ADF">
              <w:t>Составил:                 Начальник строительного участка (производитель работ)</w:t>
            </w:r>
          </w:p>
        </w:tc>
        <w:tc>
          <w:tcPr>
            <w:tcW w:w="666" w:type="dxa"/>
            <w:gridSpan w:val="2"/>
            <w:tcBorders>
              <w:top w:val="nil"/>
              <w:left w:val="nil"/>
              <w:bottom w:val="single" w:sz="4" w:space="0" w:color="auto"/>
              <w:right w:val="nil"/>
            </w:tcBorders>
            <w:shd w:val="clear" w:color="auto" w:fill="auto"/>
            <w:noWrap/>
            <w:vAlign w:val="center"/>
            <w:hideMark/>
          </w:tcPr>
          <w:p w:rsidR="00030ADF" w:rsidRPr="00030ADF" w:rsidRDefault="00030ADF" w:rsidP="00030ADF">
            <w:pPr>
              <w:spacing w:line="276" w:lineRule="auto"/>
            </w:pPr>
            <w:r w:rsidRPr="00030ADF">
              <w:t> </w:t>
            </w:r>
          </w:p>
        </w:tc>
        <w:tc>
          <w:tcPr>
            <w:tcW w:w="868" w:type="dxa"/>
            <w:gridSpan w:val="2"/>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c>
          <w:tcPr>
            <w:tcW w:w="774" w:type="dxa"/>
            <w:gridSpan w:val="2"/>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r>
      <w:tr w:rsidR="00030ADF" w:rsidRPr="00030ADF" w:rsidTr="00030ADF">
        <w:trPr>
          <w:gridAfter w:val="1"/>
          <w:wAfter w:w="637" w:type="dxa"/>
          <w:trHeight w:val="402"/>
        </w:trPr>
        <w:tc>
          <w:tcPr>
            <w:tcW w:w="6146" w:type="dxa"/>
            <w:gridSpan w:val="5"/>
            <w:tcBorders>
              <w:top w:val="nil"/>
              <w:left w:val="nil"/>
              <w:bottom w:val="nil"/>
              <w:right w:val="nil"/>
            </w:tcBorders>
            <w:shd w:val="clear" w:color="auto" w:fill="auto"/>
            <w:noWrap/>
            <w:vAlign w:val="center"/>
            <w:hideMark/>
          </w:tcPr>
          <w:p w:rsidR="00030ADF" w:rsidRPr="00030ADF" w:rsidRDefault="00030ADF" w:rsidP="00030ADF">
            <w:pPr>
              <w:spacing w:line="276" w:lineRule="auto"/>
              <w:jc w:val="center"/>
            </w:pPr>
            <w:r w:rsidRPr="00030ADF">
              <w:t>Проверил:               Начальник  _________  отдела строительной организации</w:t>
            </w:r>
          </w:p>
        </w:tc>
        <w:tc>
          <w:tcPr>
            <w:tcW w:w="666" w:type="dxa"/>
            <w:gridSpan w:val="2"/>
            <w:tcBorders>
              <w:top w:val="nil"/>
              <w:left w:val="nil"/>
              <w:bottom w:val="single" w:sz="4" w:space="0" w:color="auto"/>
              <w:right w:val="nil"/>
            </w:tcBorders>
            <w:shd w:val="clear" w:color="auto" w:fill="auto"/>
            <w:noWrap/>
            <w:vAlign w:val="center"/>
            <w:hideMark/>
          </w:tcPr>
          <w:p w:rsidR="00030ADF" w:rsidRPr="00030ADF" w:rsidRDefault="00030ADF" w:rsidP="00030ADF">
            <w:pPr>
              <w:spacing w:line="276" w:lineRule="auto"/>
            </w:pPr>
            <w:r w:rsidRPr="00030ADF">
              <w:t> </w:t>
            </w:r>
          </w:p>
        </w:tc>
        <w:tc>
          <w:tcPr>
            <w:tcW w:w="868" w:type="dxa"/>
            <w:gridSpan w:val="2"/>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c>
          <w:tcPr>
            <w:tcW w:w="774" w:type="dxa"/>
            <w:gridSpan w:val="2"/>
            <w:tcBorders>
              <w:top w:val="nil"/>
              <w:left w:val="nil"/>
              <w:bottom w:val="single" w:sz="4" w:space="0" w:color="auto"/>
              <w:right w:val="nil"/>
            </w:tcBorders>
            <w:shd w:val="clear" w:color="auto" w:fill="auto"/>
            <w:noWrap/>
            <w:vAlign w:val="bottom"/>
            <w:hideMark/>
          </w:tcPr>
          <w:p w:rsidR="00030ADF" w:rsidRPr="00030ADF" w:rsidRDefault="00030ADF" w:rsidP="00030ADF">
            <w:pPr>
              <w:spacing w:line="276" w:lineRule="auto"/>
            </w:pPr>
            <w:r w:rsidRPr="00030ADF">
              <w:t> </w:t>
            </w:r>
          </w:p>
        </w:tc>
      </w:tr>
    </w:tbl>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Заполните отчет о расходе материалов в строительстве по форме М-29. В качестве исходных данных используйте материалы локальной сметы, составленной ресурсным методом (см. ПР № 9 по дисциплине «Нормирование и ценообразование строительных работ и строительной продукции в регионе»).</w:t>
      </w:r>
    </w:p>
    <w:p w:rsidR="00030ADF" w:rsidRPr="00030ADF" w:rsidRDefault="00030ADF" w:rsidP="00030ADF">
      <w:pPr>
        <w:keepNext/>
        <w:spacing w:line="276" w:lineRule="auto"/>
        <w:ind w:left="851"/>
        <w:outlineLvl w:val="2"/>
        <w:rPr>
          <w:rFonts w:eastAsia="Calibri"/>
          <w:b/>
          <w:bCs/>
          <w:lang w:eastAsia="en-US"/>
        </w:rPr>
      </w:pPr>
      <w:bookmarkStart w:id="74" w:name="_Toc498706756"/>
      <w:r w:rsidRPr="00030ADF">
        <w:rPr>
          <w:rFonts w:eastAsia="Calibri"/>
          <w:b/>
          <w:bCs/>
          <w:lang w:eastAsia="en-US"/>
        </w:rPr>
        <w:lastRenderedPageBreak/>
        <w:t>ПРАКТИЧЕСКАЯ РАБОТА 6</w:t>
      </w:r>
      <w:bookmarkEnd w:id="74"/>
    </w:p>
    <w:p w:rsidR="00030ADF" w:rsidRPr="00030ADF" w:rsidRDefault="00030ADF" w:rsidP="00030ADF">
      <w:pPr>
        <w:keepNext/>
        <w:spacing w:line="276" w:lineRule="auto"/>
        <w:ind w:left="851"/>
        <w:outlineLvl w:val="2"/>
        <w:rPr>
          <w:rFonts w:eastAsia="Calibri"/>
          <w:b/>
          <w:bCs/>
          <w:lang w:eastAsia="en-US"/>
        </w:rPr>
      </w:pPr>
      <w:bookmarkStart w:id="75" w:name="_Toc498706757"/>
      <w:r w:rsidRPr="00030ADF">
        <w:rPr>
          <w:rFonts w:eastAsia="Calibri"/>
          <w:b/>
          <w:bCs/>
          <w:lang w:eastAsia="en-US"/>
        </w:rPr>
        <w:t>Тема. Составление отчетно-технической документации на</w:t>
      </w:r>
      <w:bookmarkEnd w:id="75"/>
      <w:r w:rsidRPr="00030ADF">
        <w:rPr>
          <w:rFonts w:eastAsia="Calibri"/>
          <w:b/>
          <w:bCs/>
          <w:lang w:eastAsia="en-US"/>
        </w:rPr>
        <w:t xml:space="preserve"> </w:t>
      </w:r>
    </w:p>
    <w:p w:rsidR="00030ADF" w:rsidRPr="00030ADF" w:rsidRDefault="00030ADF" w:rsidP="00030ADF">
      <w:pPr>
        <w:keepNext/>
        <w:spacing w:line="276" w:lineRule="auto"/>
        <w:ind w:left="851"/>
        <w:outlineLvl w:val="2"/>
        <w:rPr>
          <w:rFonts w:eastAsia="Calibri"/>
          <w:b/>
          <w:bCs/>
          <w:lang w:eastAsia="en-US"/>
        </w:rPr>
      </w:pPr>
      <w:bookmarkStart w:id="76" w:name="_Toc498706758"/>
      <w:r w:rsidRPr="00030ADF">
        <w:rPr>
          <w:rFonts w:eastAsia="Calibri"/>
          <w:b/>
          <w:bCs/>
          <w:lang w:eastAsia="en-US"/>
        </w:rPr>
        <w:t>монтажные работы с использованием информационных</w:t>
      </w:r>
      <w:bookmarkEnd w:id="76"/>
      <w:r w:rsidRPr="00030ADF">
        <w:rPr>
          <w:rFonts w:eastAsia="Calibri"/>
          <w:b/>
          <w:bCs/>
          <w:lang w:eastAsia="en-US"/>
        </w:rPr>
        <w:t xml:space="preserve"> </w:t>
      </w:r>
    </w:p>
    <w:p w:rsidR="00030ADF" w:rsidRPr="00030ADF" w:rsidRDefault="00030ADF" w:rsidP="00030ADF">
      <w:pPr>
        <w:keepNext/>
        <w:spacing w:line="276" w:lineRule="auto"/>
        <w:ind w:left="851"/>
        <w:outlineLvl w:val="2"/>
        <w:rPr>
          <w:rFonts w:eastAsia="Calibri"/>
          <w:b/>
          <w:bCs/>
          <w:lang w:eastAsia="en-US"/>
        </w:rPr>
      </w:pPr>
      <w:bookmarkStart w:id="77" w:name="_Toc498706759"/>
      <w:r w:rsidRPr="00030ADF">
        <w:rPr>
          <w:rFonts w:eastAsia="Calibri"/>
          <w:b/>
          <w:bCs/>
          <w:lang w:eastAsia="en-US"/>
        </w:rPr>
        <w:t>технологий</w:t>
      </w:r>
      <w:bookmarkEnd w:id="77"/>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научиться заполнять акт освидетельствования скрытых работ на монтажные работы</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1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Заполните акт на скрытые работы на монтаж плит перекрытий по форме согласно образцу, приведенному далее.</w:t>
      </w:r>
    </w:p>
    <w:tbl>
      <w:tblPr>
        <w:tblW w:w="0" w:type="auto"/>
        <w:jc w:val="center"/>
        <w:tblCellMar>
          <w:left w:w="0" w:type="dxa"/>
          <w:right w:w="0" w:type="dxa"/>
        </w:tblCellMar>
        <w:tblLook w:val="04A0" w:firstRow="1" w:lastRow="0" w:firstColumn="1" w:lastColumn="0" w:noHBand="0" w:noVBand="1"/>
      </w:tblPr>
      <w:tblGrid>
        <w:gridCol w:w="9411"/>
      </w:tblGrid>
      <w:tr w:rsidR="00030ADF" w:rsidRPr="00030ADF" w:rsidTr="008B30F0">
        <w:trPr>
          <w:trHeight w:val="14881"/>
          <w:jc w:val="center"/>
        </w:trPr>
        <w:tc>
          <w:tcPr>
            <w:tcW w:w="9908" w:type="dxa"/>
            <w:tcMar>
              <w:top w:w="0" w:type="dxa"/>
              <w:left w:w="28" w:type="dxa"/>
              <w:bottom w:w="0" w:type="dxa"/>
              <w:right w:w="28" w:type="dxa"/>
            </w:tcMar>
            <w:hideMark/>
          </w:tcPr>
          <w:p w:rsidR="00030ADF" w:rsidRPr="00030ADF" w:rsidRDefault="00030ADF" w:rsidP="00030ADF">
            <w:pPr>
              <w:keepNext/>
              <w:shd w:val="clear" w:color="auto" w:fill="FFFFFF"/>
              <w:autoSpaceDE w:val="0"/>
              <w:autoSpaceDN w:val="0"/>
              <w:spacing w:before="120" w:line="276" w:lineRule="auto"/>
              <w:jc w:val="both"/>
              <w:outlineLvl w:val="4"/>
            </w:pPr>
            <w:r w:rsidRPr="00030ADF">
              <w:lastRenderedPageBreak/>
              <w:t>№ _______________________                                             « __ » ________ 20__ г.</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Представитель застройщика или заказчика ______________________________________</w:t>
            </w:r>
          </w:p>
          <w:p w:rsidR="00030ADF" w:rsidRPr="00030ADF" w:rsidRDefault="00030ADF" w:rsidP="00030ADF">
            <w:pPr>
              <w:shd w:val="clear" w:color="auto" w:fill="FFFFFF"/>
              <w:spacing w:line="276" w:lineRule="auto"/>
              <w:jc w:val="both"/>
              <w:rPr>
                <w:rFonts w:ascii="Calibri" w:hAnsi="Calibri"/>
              </w:rPr>
            </w:pPr>
            <w:r w:rsidRPr="00030ADF">
              <w:rPr>
                <w:rFonts w:ascii="Calibri" w:eastAsia="Calibri" w:hAnsi="Calibri"/>
              </w:rPr>
              <w:t>___________________________________________________________________________________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реквизиты документа о представительстве)</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Представитель лица, осуществляющего строительство ____________________________</w:t>
            </w:r>
          </w:p>
          <w:p w:rsidR="00030ADF" w:rsidRPr="00030ADF" w:rsidRDefault="00030ADF" w:rsidP="00030ADF">
            <w:pPr>
              <w:shd w:val="clear" w:color="auto" w:fill="FFFFFF"/>
              <w:spacing w:line="276" w:lineRule="auto"/>
              <w:jc w:val="both"/>
              <w:rPr>
                <w:rFonts w:ascii="Calibri" w:hAnsi="Calibri"/>
              </w:rPr>
            </w:pPr>
            <w:r w:rsidRPr="00030ADF">
              <w:rPr>
                <w:rFonts w:ascii="Calibri" w:eastAsia="Calibri" w:hAnsi="Calibri"/>
              </w:rPr>
              <w:t>_______________________________________________________________________________________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реквизиты документа о представительстве)</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Представитель лица, осуществляющего строительство, по вопросам строительного контроля 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 xml:space="preserve"> (должность, фамилия, инициалы, реквизиты документа о представительстве)</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Представитель лица, осуществляющего подготовку проектной документации ________</w:t>
            </w:r>
          </w:p>
          <w:p w:rsidR="00030ADF" w:rsidRPr="00030ADF" w:rsidRDefault="00030ADF" w:rsidP="00030ADF">
            <w:pPr>
              <w:shd w:val="clear" w:color="auto" w:fill="FFFFFF"/>
              <w:spacing w:line="276" w:lineRule="auto"/>
              <w:jc w:val="both"/>
              <w:rPr>
                <w:rFonts w:ascii="Calibri" w:hAnsi="Calibri"/>
              </w:rPr>
            </w:pPr>
            <w:r w:rsidRPr="00030ADF">
              <w:rPr>
                <w:rFonts w:ascii="Calibri" w:eastAsia="Calibri" w:hAnsi="Calibri"/>
              </w:rPr>
              <w:t>______________________________________________________________________________________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реквизиты документа о представительстве)</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Представитель лица, осуществляющего строительство, выполнившего работы, подлежащие освидетельствованию </w:t>
            </w:r>
            <w:r w:rsidRPr="00030ADF">
              <w:rPr>
                <w:rFonts w:ascii="Calibri" w:eastAsia="Calibri" w:hAnsi="Calibri"/>
                <w:bCs/>
                <w:iCs/>
              </w:rPr>
              <w:t>_______________________________________________________________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(должность, фамилия, инициалы, реквизиты документа о представительстве)</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а также иные представители лиц, участвующих в освидетельствовании 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(наименование, должность, фамилия, инициалы, реквизиты документа о представительстве)</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произвели осмотр работ, выполненных ___________________________________________________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(наименование лица, осуществляющего строительство, выполнившего работы)</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и составили настоящий акт о нижеследующем:</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1. К освидетельствованию предъявлены следующие работы 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                                                                                                                                              (наименование скрытых работ)</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_____________________________________________________________________________________</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2. Работы выполнены по проектной документации __________________________________________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____________________________</w:t>
            </w:r>
            <w:r w:rsidRPr="00030ADF">
              <w:rPr>
                <w:rFonts w:ascii="Calibri" w:eastAsia="Calibri" w:hAnsi="Calibri"/>
                <w:bCs/>
                <w:i/>
                <w:iCs/>
              </w:rPr>
              <w:t>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(номер, другие реквизиты чертежа, наименование проектной документации, сведения о лицах, осуществляющих подготовку раздела проектной документации)</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3. При выполнении работ применены </w:t>
            </w:r>
            <w:r w:rsidRPr="00030ADF">
              <w:rPr>
                <w:rFonts w:ascii="Calibri" w:eastAsia="Calibri" w:hAnsi="Calibri"/>
                <w:bCs/>
                <w:i/>
                <w:iCs/>
              </w:rPr>
              <w:lastRenderedPageBreak/>
              <w:t>______________________________________________________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                                                                                                           (наименование строительных материалов,</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(изделий) со ссылкой на сертификаты или другие документы, подтверждающие качество)</w:t>
            </w:r>
          </w:p>
          <w:p w:rsidR="00030ADF" w:rsidRPr="00030ADF" w:rsidRDefault="00030ADF" w:rsidP="00030ADF">
            <w:pPr>
              <w:shd w:val="clear" w:color="auto" w:fill="FFFFFF"/>
              <w:autoSpaceDE w:val="0"/>
              <w:autoSpaceDN w:val="0"/>
              <w:spacing w:before="120" w:line="276" w:lineRule="auto"/>
              <w:jc w:val="both"/>
            </w:pPr>
            <w:r w:rsidRPr="00030ADF">
              <w:t>4. Предъявлены документы, подтверждающие соответствие работ предъявляемым к ним требованиям</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(исполнительные схемы и чертежи, результаты экспертиз, обследований, лабораторных и иных испытаний выполненных работ, проведенных в процессе строительного контроля)</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5. Даты:     начала работ           «      » ___________ ___ 200  </w:t>
            </w:r>
            <w:r w:rsidRPr="00030ADF">
              <w:rPr>
                <w:rFonts w:ascii="Calibri" w:eastAsia="Calibri" w:hAnsi="Calibri"/>
                <w:b/>
                <w:bCs/>
                <w:i/>
                <w:iCs/>
              </w:rPr>
              <w:t xml:space="preserve"> </w:t>
            </w:r>
            <w:r w:rsidRPr="00030ADF">
              <w:rPr>
                <w:rFonts w:ascii="Calibri" w:eastAsia="Calibri" w:hAnsi="Calibri"/>
              </w:rPr>
              <w:t>г.</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 xml:space="preserve">                   окончания работ    </w:t>
            </w:r>
            <w:r w:rsidRPr="00030ADF">
              <w:rPr>
                <w:rFonts w:ascii="Calibri" w:eastAsia="Calibri" w:hAnsi="Calibri"/>
                <w:b/>
              </w:rPr>
              <w:t xml:space="preserve">« </w:t>
            </w:r>
            <w:r w:rsidRPr="00030ADF">
              <w:rPr>
                <w:rFonts w:ascii="Calibri" w:eastAsia="Calibri" w:hAnsi="Calibri"/>
                <w:b/>
                <w:bCs/>
                <w:i/>
                <w:iCs/>
                <w:u w:val="single"/>
              </w:rPr>
              <w:t xml:space="preserve">       </w:t>
            </w:r>
            <w:r w:rsidRPr="00030ADF">
              <w:rPr>
                <w:rFonts w:ascii="Calibri" w:eastAsia="Calibri" w:hAnsi="Calibri"/>
                <w:b/>
                <w:bCs/>
                <w:i/>
                <w:iCs/>
              </w:rPr>
              <w:t xml:space="preserve"> </w:t>
            </w:r>
            <w:r w:rsidRPr="00030ADF">
              <w:rPr>
                <w:rFonts w:ascii="Calibri" w:eastAsia="Calibri" w:hAnsi="Calibri"/>
                <w:b/>
              </w:rPr>
              <w:t>»____</w:t>
            </w:r>
            <w:r w:rsidRPr="00030ADF">
              <w:rPr>
                <w:rFonts w:ascii="Calibri" w:eastAsia="Calibri" w:hAnsi="Calibri"/>
                <w:b/>
                <w:bCs/>
                <w:i/>
                <w:iCs/>
                <w:u w:val="single"/>
              </w:rPr>
              <w:t xml:space="preserve">             </w:t>
            </w:r>
            <w:r w:rsidRPr="00030ADF">
              <w:rPr>
                <w:rFonts w:ascii="Calibri" w:eastAsia="Calibri" w:hAnsi="Calibri"/>
              </w:rPr>
              <w:t>____ 200    г.</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6. Работы выполнены в соответствии с</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(указываются наименование, статьи (пункты) технического регламента (норм и правил), иных нормативных правовых актов, разделы проектной документации)</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7. Разрешается производство последующих работ по ______________________________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w:t>
            </w:r>
            <w:r w:rsidRPr="00030ADF">
              <w:rPr>
                <w:rFonts w:ascii="Calibri" w:eastAsia="Calibri" w:hAnsi="Calibri"/>
                <w:bCs/>
                <w:i/>
                <w:iCs/>
                <w:u w:val="single"/>
              </w:rPr>
              <w:t>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(наименование работ, конструкций, участков сетей инженерно-технического обеспечения)</w:t>
            </w:r>
          </w:p>
          <w:p w:rsidR="00030ADF" w:rsidRPr="00030ADF" w:rsidRDefault="00030ADF" w:rsidP="00030ADF">
            <w:pPr>
              <w:keepNext/>
              <w:shd w:val="clear" w:color="auto" w:fill="FFFFFF"/>
              <w:autoSpaceDE w:val="0"/>
              <w:autoSpaceDN w:val="0"/>
              <w:spacing w:before="120" w:line="276" w:lineRule="auto"/>
              <w:jc w:val="both"/>
              <w:outlineLvl w:val="4"/>
            </w:pPr>
            <w:r w:rsidRPr="00030ADF">
              <w:t>Дополнительные сведения ____________________________________________________</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Акт составлен в __</w:t>
            </w:r>
            <w:r w:rsidRPr="00030ADF">
              <w:rPr>
                <w:rFonts w:ascii="Calibri" w:eastAsia="Calibri" w:hAnsi="Calibri"/>
                <w:b/>
                <w:bCs/>
                <w:i/>
                <w:iCs/>
                <w:u w:val="single"/>
              </w:rPr>
              <w:t>2</w:t>
            </w:r>
            <w:r w:rsidRPr="00030ADF">
              <w:rPr>
                <w:rFonts w:ascii="Calibri" w:eastAsia="Calibri" w:hAnsi="Calibri"/>
              </w:rPr>
              <w:t>__</w:t>
            </w:r>
            <w:r w:rsidRPr="00030ADF">
              <w:rPr>
                <w:rFonts w:ascii="Calibri" w:eastAsia="Calibri" w:hAnsi="Calibri"/>
                <w:b/>
                <w:bCs/>
                <w:i/>
                <w:iCs/>
              </w:rPr>
              <w:t xml:space="preserve"> </w:t>
            </w:r>
            <w:r w:rsidRPr="00030ADF">
              <w:rPr>
                <w:rFonts w:ascii="Calibri" w:eastAsia="Calibri" w:hAnsi="Calibri"/>
              </w:rPr>
              <w:t>экземплярах</w:t>
            </w:r>
          </w:p>
          <w:p w:rsidR="00030ADF" w:rsidRPr="00030ADF" w:rsidRDefault="00030ADF" w:rsidP="00030ADF">
            <w:pPr>
              <w:keepNext/>
              <w:shd w:val="clear" w:color="auto" w:fill="FFFFFF"/>
              <w:autoSpaceDE w:val="0"/>
              <w:autoSpaceDN w:val="0"/>
              <w:spacing w:before="120" w:line="276" w:lineRule="auto"/>
              <w:jc w:val="both"/>
              <w:outlineLvl w:val="4"/>
            </w:pPr>
            <w:r w:rsidRPr="00030ADF">
              <w:t>Приложения ________________________________________________________________</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Представитель застройщика или заказчика ____________________________________________________________________________________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подпись)</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Представитель лица, осуществляющего строительство 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подпись)</w:t>
            </w:r>
          </w:p>
          <w:p w:rsidR="00030ADF" w:rsidRPr="00030ADF" w:rsidRDefault="00030ADF" w:rsidP="00030ADF">
            <w:pPr>
              <w:shd w:val="clear" w:color="auto" w:fill="FFFFFF"/>
              <w:autoSpaceDE w:val="0"/>
              <w:autoSpaceDN w:val="0"/>
              <w:spacing w:before="120" w:line="276" w:lineRule="auto"/>
              <w:jc w:val="both"/>
            </w:pPr>
            <w:r w:rsidRPr="00030ADF">
              <w:t>Представитель лица, осуществляющего строительство, по вопросам строительного контроля 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 xml:space="preserve"> (должность, фамилия, инициалы, подпись)</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Представитель лица, осуществляющего подготовку проектной документации ________</w:t>
            </w:r>
          </w:p>
          <w:p w:rsidR="00030ADF" w:rsidRPr="00030ADF" w:rsidRDefault="00030ADF" w:rsidP="00030ADF">
            <w:pPr>
              <w:shd w:val="clear" w:color="auto" w:fill="FFFFFF"/>
              <w:spacing w:line="276" w:lineRule="auto"/>
              <w:jc w:val="both"/>
              <w:rPr>
                <w:rFonts w:ascii="Calibri" w:hAnsi="Calibri"/>
              </w:rPr>
            </w:pPr>
            <w:r w:rsidRPr="00030ADF">
              <w:rPr>
                <w:rFonts w:ascii="Calibri" w:eastAsia="Calibri" w:hAnsi="Calibri"/>
              </w:rPr>
              <w:t>__________________________________________________________________________________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lastRenderedPageBreak/>
              <w:t>(должность, фамилия, инициалы, подпись)</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Представитель лица, осуществляющего строительство, выполнившего работы, подлежащие освидетельствованию _________________________________________________________________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(должность, фамилия, инициалы, подпись)</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Представители иных лиц: _____________________________________________________</w:t>
            </w:r>
          </w:p>
          <w:p w:rsidR="00030ADF" w:rsidRPr="00030ADF" w:rsidRDefault="00030ADF" w:rsidP="00030ADF">
            <w:pPr>
              <w:shd w:val="clear" w:color="auto" w:fill="FFFFFF"/>
              <w:spacing w:line="276" w:lineRule="auto"/>
              <w:rPr>
                <w:rFonts w:ascii="Calibri" w:hAnsi="Calibri"/>
              </w:rPr>
            </w:pPr>
            <w:r w:rsidRPr="00030ADF">
              <w:rPr>
                <w:rFonts w:ascii="Calibri" w:eastAsia="Calibri" w:hAnsi="Calibri"/>
              </w:rPr>
              <w:t>                                                                                            (должность, фамилия, инициалы, подпись)</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Объект капитального строительства ___________________________________________________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(наименование, почтовый или строительный адрес объекта капитального строительства)</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Застройщик или заказчик _______________________________________________________________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наименование, номер и дата выдачи свидетельства</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о государственной регистрации, ОГРН, ИНН, почтовые реквизиты, телефон/факс - для юридических лиц (фамилия, имя, отчество, паспортные данные, место проживания, телефон/факс - для физических лиц)</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Лицо, осуществляющее строительство _________________________________________________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наименование, номер и дата выдачи свидетельств</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о государственной регистрации, ОГРН, ИНН, почтовые реквизиты, телефон/факс - для юридических лиц, (фамилия, имя, отчество, паспортные данные, место проживания, телефон/факс - для физических лиц)</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Лицо, осуществляющее подготовку проектной документации </w:t>
            </w:r>
            <w:r w:rsidRPr="00030ADF">
              <w:rPr>
                <w:rFonts w:ascii="Calibri" w:eastAsia="Calibri" w:hAnsi="Calibri"/>
                <w:bCs/>
                <w:iCs/>
              </w:rPr>
              <w:t>_________________________________</w:t>
            </w:r>
            <w:r w:rsidRPr="00030ADF">
              <w:rPr>
                <w:rFonts w:ascii="Calibri" w:eastAsia="Calibri" w:hAnsi="Calibri"/>
                <w:bCs/>
              </w:rPr>
              <w:t xml:space="preserve"> </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наименование, номер и дата выдачи свидетельства</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о государственной регистрации, ОГРН, ИНН, почтовые реквизиты, телефон/факс - для юридических лиц, (фамилия, имя, отчество, паспортные данные, место проживания, телефон/факс - для физических лиц)</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Лицо, осуществляющее строительство, выполнившее работы, подлежащие освидетельствованию ______________________________________________________________________________________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наименование, номер и дата выдачи свидетельства</w:t>
            </w:r>
          </w:p>
          <w:p w:rsidR="00030ADF" w:rsidRPr="00030ADF" w:rsidRDefault="00030ADF" w:rsidP="00030ADF">
            <w:pPr>
              <w:shd w:val="clear" w:color="auto" w:fill="FFFFFF"/>
              <w:autoSpaceDE w:val="0"/>
              <w:autoSpaceDN w:val="0"/>
              <w:spacing w:line="276" w:lineRule="auto"/>
              <w:jc w:val="center"/>
              <w:rPr>
                <w:rFonts w:ascii="Calibri" w:hAnsi="Calibri"/>
              </w:rPr>
            </w:pPr>
            <w:r w:rsidRPr="00030ADF">
              <w:rPr>
                <w:rFonts w:ascii="Calibri" w:eastAsia="Calibri" w:hAnsi="Calibri"/>
              </w:rPr>
              <w:lastRenderedPageBreak/>
              <w:t>о государственной регистрации, ОГРН, ИНН, почтовые реквизиты, телефон/факс - для юридических лиц, (фамилия, имя, отчество, паспортные данные, место проживания, телефон/факс - для физических лиц)</w:t>
            </w:r>
          </w:p>
        </w:tc>
      </w:tr>
      <w:tr w:rsidR="00030ADF" w:rsidRPr="00030ADF" w:rsidTr="008B30F0">
        <w:trPr>
          <w:trHeight w:val="14881"/>
          <w:jc w:val="center"/>
        </w:trPr>
        <w:tc>
          <w:tcPr>
            <w:tcW w:w="9908" w:type="dxa"/>
            <w:tcMar>
              <w:top w:w="0" w:type="dxa"/>
              <w:left w:w="28" w:type="dxa"/>
              <w:bottom w:w="0" w:type="dxa"/>
              <w:right w:w="28" w:type="dxa"/>
            </w:tcMar>
            <w:hideMark/>
          </w:tcPr>
          <w:p w:rsidR="00030ADF" w:rsidRPr="00030ADF" w:rsidRDefault="00030ADF" w:rsidP="00030ADF">
            <w:pPr>
              <w:keepNext/>
              <w:shd w:val="clear" w:color="auto" w:fill="FFFFFF"/>
              <w:autoSpaceDE w:val="0"/>
              <w:autoSpaceDN w:val="0"/>
              <w:spacing w:before="120" w:line="276" w:lineRule="auto"/>
              <w:jc w:val="center"/>
              <w:outlineLvl w:val="4"/>
              <w:rPr>
                <w:b/>
              </w:rPr>
            </w:pPr>
            <w:r w:rsidRPr="00030ADF">
              <w:rPr>
                <w:b/>
              </w:rPr>
              <w:lastRenderedPageBreak/>
              <w:t>Монтаж плит перекрытий</w:t>
            </w:r>
          </w:p>
          <w:p w:rsidR="00030ADF" w:rsidRPr="00030ADF" w:rsidRDefault="00030ADF" w:rsidP="00030ADF">
            <w:pPr>
              <w:keepNext/>
              <w:shd w:val="clear" w:color="auto" w:fill="FFFFFF"/>
              <w:autoSpaceDE w:val="0"/>
              <w:autoSpaceDN w:val="0"/>
              <w:spacing w:before="120" w:line="276" w:lineRule="auto"/>
              <w:jc w:val="both"/>
              <w:outlineLvl w:val="4"/>
            </w:pPr>
            <w:r w:rsidRPr="00030ADF">
              <w:t>№ ___________14_____________                                             « 23 » ____апреля____ 2007 г.</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Представитель застройщика или заказчика ______________________________________</w:t>
            </w:r>
          </w:p>
          <w:p w:rsidR="00030ADF" w:rsidRPr="00030ADF" w:rsidRDefault="00030ADF" w:rsidP="00030ADF">
            <w:pPr>
              <w:shd w:val="clear" w:color="auto" w:fill="FFFFFF"/>
              <w:spacing w:line="276" w:lineRule="auto"/>
              <w:jc w:val="both"/>
              <w:rPr>
                <w:rFonts w:ascii="Calibri" w:hAnsi="Calibri"/>
              </w:rPr>
            </w:pPr>
            <w:r w:rsidRPr="00030ADF">
              <w:rPr>
                <w:rFonts w:ascii="Calibri" w:eastAsia="Calibri" w:hAnsi="Calibri"/>
              </w:rPr>
              <w:t>___</w:t>
            </w:r>
            <w:r w:rsidRPr="00030ADF">
              <w:rPr>
                <w:rFonts w:ascii="Calibri" w:eastAsia="Calibri" w:hAnsi="Calibri"/>
                <w:b/>
                <w:bCs/>
                <w:i/>
                <w:iCs/>
                <w:u w:val="single"/>
              </w:rPr>
              <w:t>Инспектор технического надзора Петров А.И.</w:t>
            </w:r>
            <w:r w:rsidRPr="00030ADF">
              <w:rPr>
                <w:rFonts w:ascii="Calibri" w:eastAsia="Calibri" w:hAnsi="Calibri"/>
                <w:b/>
                <w:bCs/>
                <w:u w:val="single"/>
              </w:rPr>
              <w:t>,</w:t>
            </w:r>
            <w:r w:rsidRPr="00030ADF">
              <w:rPr>
                <w:rFonts w:ascii="Calibri" w:eastAsia="Calibri" w:hAnsi="Calibri"/>
                <w:b/>
                <w:bCs/>
                <w:i/>
                <w:iCs/>
                <w:u w:val="single"/>
              </w:rPr>
              <w:t xml:space="preserve"> приказ № 40 от 10.02.2007 г.</w:t>
            </w:r>
            <w:r w:rsidRPr="00030ADF">
              <w:rPr>
                <w:rFonts w:ascii="Calibri" w:eastAsia="Calibri" w:hAnsi="Calibri"/>
              </w:rPr>
              <w:t>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реквизиты документа о представительстве)</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Представитель лица, осуществляющего строительство ____________________________</w:t>
            </w:r>
          </w:p>
          <w:p w:rsidR="00030ADF" w:rsidRPr="00030ADF" w:rsidRDefault="00030ADF" w:rsidP="00030ADF">
            <w:pPr>
              <w:shd w:val="clear" w:color="auto" w:fill="FFFFFF"/>
              <w:spacing w:line="276" w:lineRule="auto"/>
              <w:jc w:val="both"/>
              <w:rPr>
                <w:rFonts w:ascii="Calibri" w:hAnsi="Calibri"/>
              </w:rPr>
            </w:pPr>
            <w:r w:rsidRPr="00030ADF">
              <w:rPr>
                <w:rFonts w:ascii="Calibri" w:eastAsia="Calibri" w:hAnsi="Calibri"/>
              </w:rPr>
              <w:t>_______</w:t>
            </w:r>
            <w:r w:rsidRPr="00030ADF">
              <w:rPr>
                <w:rFonts w:ascii="Calibri" w:eastAsia="Calibri" w:hAnsi="Calibri"/>
                <w:b/>
                <w:bCs/>
                <w:i/>
                <w:iCs/>
                <w:u w:val="single"/>
              </w:rPr>
              <w:t>Производитель работ Семенов В.Г.</w:t>
            </w:r>
            <w:r w:rsidRPr="00030ADF">
              <w:rPr>
                <w:rFonts w:ascii="Calibri" w:eastAsia="Calibri" w:hAnsi="Calibri"/>
                <w:b/>
                <w:bCs/>
                <w:u w:val="single"/>
              </w:rPr>
              <w:t>,</w:t>
            </w:r>
            <w:r w:rsidRPr="00030ADF">
              <w:rPr>
                <w:rFonts w:ascii="Calibri" w:eastAsia="Calibri" w:hAnsi="Calibri"/>
                <w:b/>
                <w:bCs/>
                <w:i/>
                <w:iCs/>
                <w:u w:val="single"/>
              </w:rPr>
              <w:t xml:space="preserve"> приказ № 25 от 15.02.2007 г.</w:t>
            </w:r>
            <w:r w:rsidRPr="00030ADF">
              <w:rPr>
                <w:rFonts w:ascii="Calibri" w:eastAsia="Calibri" w:hAnsi="Calibri"/>
              </w:rPr>
              <w:t>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реквизиты документа о представительстве)</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Представитель лица, осуществляющего строительство, по вопросам строительного контроля ___________________________________________________________________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w:t>
            </w:r>
            <w:r w:rsidRPr="00030ADF">
              <w:rPr>
                <w:rFonts w:ascii="Calibri" w:eastAsia="Calibri" w:hAnsi="Calibri"/>
                <w:b/>
                <w:bCs/>
                <w:i/>
                <w:iCs/>
                <w:u w:val="single"/>
              </w:rPr>
              <w:t>инспектор технического надзора Григорьев А.П.</w:t>
            </w:r>
            <w:r w:rsidRPr="00030ADF">
              <w:rPr>
                <w:rFonts w:ascii="Calibri" w:eastAsia="Calibri" w:hAnsi="Calibri"/>
                <w:b/>
                <w:bCs/>
                <w:u w:val="single"/>
              </w:rPr>
              <w:t>,</w:t>
            </w:r>
            <w:r w:rsidRPr="00030ADF">
              <w:rPr>
                <w:rFonts w:ascii="Calibri" w:eastAsia="Calibri" w:hAnsi="Calibri"/>
                <w:b/>
                <w:bCs/>
                <w:i/>
                <w:iCs/>
                <w:u w:val="single"/>
              </w:rPr>
              <w:t xml:space="preserve"> приказ № 36 от 25.02.2007 г.</w:t>
            </w:r>
            <w:r w:rsidRPr="00030ADF">
              <w:rPr>
                <w:rFonts w:ascii="Calibri" w:eastAsia="Calibri" w:hAnsi="Calibri"/>
              </w:rPr>
              <w:t>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реквизиты документа о представительстве)</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Представитель лица, осуществляющего подготовку проектной документации ________</w:t>
            </w:r>
          </w:p>
          <w:p w:rsidR="00030ADF" w:rsidRPr="00030ADF" w:rsidRDefault="00030ADF" w:rsidP="00030ADF">
            <w:pPr>
              <w:shd w:val="clear" w:color="auto" w:fill="FFFFFF"/>
              <w:spacing w:line="276" w:lineRule="auto"/>
              <w:jc w:val="both"/>
              <w:rPr>
                <w:rFonts w:ascii="Calibri" w:hAnsi="Calibri"/>
              </w:rPr>
            </w:pPr>
            <w:r w:rsidRPr="00030ADF">
              <w:rPr>
                <w:rFonts w:ascii="Calibri" w:eastAsia="Calibri" w:hAnsi="Calibri"/>
              </w:rPr>
              <w:t>______</w:t>
            </w:r>
            <w:r w:rsidRPr="00030ADF">
              <w:rPr>
                <w:rFonts w:ascii="Calibri" w:eastAsia="Calibri" w:hAnsi="Calibri"/>
                <w:b/>
                <w:bCs/>
                <w:i/>
                <w:iCs/>
                <w:u w:val="single"/>
              </w:rPr>
              <w:t>инженер-конструктор Кузнецов В.А.</w:t>
            </w:r>
            <w:r w:rsidRPr="00030ADF">
              <w:rPr>
                <w:rFonts w:ascii="Calibri" w:eastAsia="Calibri" w:hAnsi="Calibri"/>
                <w:b/>
                <w:bCs/>
                <w:u w:val="single"/>
              </w:rPr>
              <w:t>,</w:t>
            </w:r>
            <w:r w:rsidRPr="00030ADF">
              <w:rPr>
                <w:rFonts w:ascii="Calibri" w:eastAsia="Calibri" w:hAnsi="Calibri"/>
                <w:b/>
                <w:bCs/>
                <w:i/>
                <w:iCs/>
                <w:u w:val="single"/>
              </w:rPr>
              <w:t xml:space="preserve"> приказ № 65 от 15.02.2007 г.</w:t>
            </w:r>
            <w:r w:rsidRPr="00030ADF">
              <w:rPr>
                <w:rFonts w:ascii="Calibri" w:eastAsia="Calibri" w:hAnsi="Calibri"/>
              </w:rPr>
              <w:t>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реквизиты документа о представительстве)</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Представитель лица, осуществляющего строительство, выполнившего работы, подлежащие освидетельствованию </w:t>
            </w:r>
            <w:r w:rsidRPr="00030ADF">
              <w:rPr>
                <w:rFonts w:ascii="Calibri" w:eastAsia="Calibri" w:hAnsi="Calibri"/>
                <w:b/>
                <w:bCs/>
                <w:i/>
                <w:iCs/>
                <w:u w:val="single"/>
              </w:rPr>
              <w:t>прораб Бородин А.В.</w:t>
            </w:r>
            <w:r w:rsidRPr="00030ADF">
              <w:rPr>
                <w:rFonts w:ascii="Calibri" w:eastAsia="Calibri" w:hAnsi="Calibri"/>
                <w:b/>
                <w:bCs/>
                <w:u w:val="single"/>
              </w:rPr>
              <w:t>,</w:t>
            </w:r>
            <w:r w:rsidRPr="00030ADF">
              <w:rPr>
                <w:rFonts w:ascii="Calibri" w:eastAsia="Calibri" w:hAnsi="Calibri"/>
                <w:b/>
                <w:bCs/>
                <w:i/>
                <w:iCs/>
                <w:u w:val="single"/>
              </w:rPr>
              <w:t xml:space="preserve"> приказ № 86 от 1.03.2007 г.</w:t>
            </w:r>
            <w:r w:rsidRPr="00030ADF">
              <w:rPr>
                <w:rFonts w:ascii="Calibri" w:eastAsia="Calibri" w:hAnsi="Calibri"/>
              </w:rPr>
              <w:t>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(должность, фамилия, инициалы, реквизиты документа о представительстве)</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а также иные представители лиц, участвующих в освидетельствовании 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(наименование, должность, фамилия, инициалы, реквизиты документа о представительстве)</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произвели осмотр работ, выполненных __________</w:t>
            </w:r>
            <w:r w:rsidRPr="00030ADF">
              <w:rPr>
                <w:rFonts w:ascii="Calibri" w:eastAsia="Calibri" w:hAnsi="Calibri"/>
                <w:b/>
                <w:bCs/>
                <w:i/>
                <w:iCs/>
                <w:u w:val="single"/>
              </w:rPr>
              <w:t>ЗАО «Строймонтаж»</w:t>
            </w:r>
            <w:r w:rsidRPr="00030ADF">
              <w:rPr>
                <w:rFonts w:ascii="Calibri" w:eastAsia="Calibri" w:hAnsi="Calibri"/>
              </w:rPr>
              <w:t>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(наименование лица, осуществляющего строительство, выполнившего работы)</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и составили настоящий акт о нижеследующем:</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1. К освидетельствованию предъявлены следующие работы 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                                                                                                                                              (наименование скрытых работ)</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_______________________</w:t>
            </w:r>
            <w:r w:rsidRPr="00030ADF">
              <w:rPr>
                <w:rFonts w:ascii="Calibri" w:eastAsia="Calibri" w:hAnsi="Calibri"/>
                <w:b/>
                <w:bCs/>
                <w:i/>
                <w:iCs/>
                <w:u w:val="single"/>
              </w:rPr>
              <w:t>монтаж плит перекрытия</w:t>
            </w:r>
            <w:r w:rsidRPr="00030ADF">
              <w:rPr>
                <w:rFonts w:ascii="Calibri" w:eastAsia="Calibri" w:hAnsi="Calibri"/>
              </w:rPr>
              <w:t>___________________________</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2. Работы выполнены по проектной документации ____</w:t>
            </w:r>
            <w:r w:rsidRPr="00030ADF">
              <w:rPr>
                <w:rFonts w:ascii="Calibri" w:eastAsia="Calibri" w:hAnsi="Calibri"/>
                <w:b/>
                <w:bCs/>
                <w:i/>
                <w:iCs/>
                <w:u w:val="single"/>
              </w:rPr>
              <w:t>ОАО «ЛЕННИИПРОЕКТ»</w:t>
            </w:r>
            <w:r w:rsidRPr="00030ADF">
              <w:rPr>
                <w:rFonts w:ascii="Calibri" w:eastAsia="Calibri" w:hAnsi="Calibri"/>
              </w:rPr>
              <w:t>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____________________________</w:t>
            </w:r>
            <w:r w:rsidRPr="00030ADF">
              <w:rPr>
                <w:rFonts w:ascii="Calibri" w:eastAsia="Calibri" w:hAnsi="Calibri"/>
                <w:b/>
                <w:bCs/>
                <w:i/>
                <w:iCs/>
                <w:u w:val="single"/>
              </w:rPr>
              <w:t>13048-АР</w:t>
            </w:r>
            <w:r w:rsidRPr="00030ADF">
              <w:rPr>
                <w:rFonts w:ascii="Calibri" w:eastAsia="Calibri" w:hAnsi="Calibri"/>
                <w:b/>
                <w:bCs/>
                <w:u w:val="single"/>
              </w:rPr>
              <w:t>,</w:t>
            </w:r>
            <w:r w:rsidRPr="00030ADF">
              <w:rPr>
                <w:rFonts w:ascii="Calibri" w:eastAsia="Calibri" w:hAnsi="Calibri"/>
                <w:b/>
                <w:bCs/>
                <w:i/>
                <w:iCs/>
                <w:u w:val="single"/>
              </w:rPr>
              <w:t xml:space="preserve"> лист 8</w:t>
            </w:r>
            <w:r w:rsidRPr="00030ADF">
              <w:rPr>
                <w:rFonts w:ascii="Calibri" w:eastAsia="Calibri" w:hAnsi="Calibri"/>
              </w:rPr>
              <w:t>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(номер, другие реквизиты чертежа, наименование проектной документации, сведения о лицах, осуществляющих подготовку раздела проектной документации)</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3. При выполнении работ применены </w:t>
            </w:r>
            <w:r w:rsidRPr="00030ADF">
              <w:rPr>
                <w:rFonts w:ascii="Calibri" w:eastAsia="Calibri" w:hAnsi="Calibri"/>
                <w:b/>
                <w:bCs/>
                <w:i/>
                <w:iCs/>
                <w:u w:val="single"/>
              </w:rPr>
              <w:t>плиты перекрытия ПТК-59-10</w:t>
            </w:r>
            <w:r w:rsidRPr="00030ADF">
              <w:rPr>
                <w:rFonts w:ascii="Calibri" w:eastAsia="Calibri" w:hAnsi="Calibri"/>
                <w:b/>
                <w:bCs/>
                <w:u w:val="single"/>
              </w:rPr>
              <w:t>,</w:t>
            </w:r>
            <w:r w:rsidRPr="00030ADF">
              <w:rPr>
                <w:rFonts w:ascii="Calibri" w:eastAsia="Calibri" w:hAnsi="Calibri"/>
                <w:b/>
                <w:bCs/>
                <w:i/>
                <w:iCs/>
                <w:u w:val="single"/>
              </w:rPr>
              <w:t xml:space="preserve"> паспорт № 201;</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                                                                                                           (наименование строительных материалов,</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w:t>
            </w:r>
            <w:r w:rsidRPr="00030ADF">
              <w:rPr>
                <w:rFonts w:ascii="Calibri" w:eastAsia="Calibri" w:hAnsi="Calibri"/>
                <w:b/>
                <w:bCs/>
                <w:i/>
                <w:iCs/>
                <w:u w:val="single"/>
              </w:rPr>
              <w:t>раствор цементный М-100</w:t>
            </w:r>
            <w:r w:rsidRPr="00030ADF">
              <w:rPr>
                <w:rFonts w:ascii="Calibri" w:eastAsia="Calibri" w:hAnsi="Calibri"/>
                <w:b/>
                <w:bCs/>
                <w:u w:val="single"/>
              </w:rPr>
              <w:t>,</w:t>
            </w:r>
            <w:r w:rsidRPr="00030ADF">
              <w:rPr>
                <w:rFonts w:ascii="Calibri" w:eastAsia="Calibri" w:hAnsi="Calibri"/>
                <w:b/>
                <w:bCs/>
                <w:i/>
                <w:iCs/>
                <w:u w:val="single"/>
              </w:rPr>
              <w:t xml:space="preserve"> паспорт № 645</w:t>
            </w:r>
            <w:r w:rsidRPr="00030ADF">
              <w:rPr>
                <w:rFonts w:ascii="Calibri" w:eastAsia="Calibri" w:hAnsi="Calibri"/>
              </w:rPr>
              <w:t>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(изделий) со ссылкой на сертификаты или другие документы, подтверждающие качество)</w:t>
            </w:r>
          </w:p>
          <w:p w:rsidR="00030ADF" w:rsidRPr="00030ADF" w:rsidRDefault="00030ADF" w:rsidP="00030ADF">
            <w:pPr>
              <w:shd w:val="clear" w:color="auto" w:fill="FFFFFF"/>
              <w:autoSpaceDE w:val="0"/>
              <w:autoSpaceDN w:val="0"/>
              <w:spacing w:before="120" w:line="276" w:lineRule="auto"/>
              <w:jc w:val="both"/>
            </w:pPr>
            <w:r w:rsidRPr="00030ADF">
              <w:t xml:space="preserve">4. Предъявлены документы, подтверждающие соответствие работ предъявляемым к ним </w:t>
            </w:r>
            <w:r w:rsidRPr="00030ADF">
              <w:lastRenderedPageBreak/>
              <w:t>требованиям</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w:t>
            </w:r>
            <w:r w:rsidRPr="00030ADF">
              <w:rPr>
                <w:rFonts w:ascii="Calibri" w:eastAsia="Calibri" w:hAnsi="Calibri"/>
                <w:b/>
                <w:bCs/>
                <w:i/>
                <w:iCs/>
                <w:u w:val="single"/>
              </w:rPr>
              <w:t>исполнительная схема опорных площадок под плиты перекрытия</w:t>
            </w:r>
            <w:r w:rsidRPr="00030ADF">
              <w:rPr>
                <w:rFonts w:ascii="Calibri" w:eastAsia="Calibri" w:hAnsi="Calibri"/>
              </w:rPr>
              <w:t>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(исполнительные схемы и чертежи, результаты экспертиз, обследований, лабораторных и иных испытаний выполненных работ, проведенных в процессе строительного контроля)</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5. Даты:     начала работ           « </w:t>
            </w:r>
            <w:r w:rsidRPr="00030ADF">
              <w:rPr>
                <w:rFonts w:ascii="Calibri" w:eastAsia="Calibri" w:hAnsi="Calibri"/>
                <w:b/>
                <w:bCs/>
                <w:i/>
                <w:iCs/>
                <w:u w:val="single"/>
              </w:rPr>
              <w:t>21</w:t>
            </w:r>
            <w:r w:rsidRPr="00030ADF">
              <w:rPr>
                <w:rFonts w:ascii="Calibri" w:eastAsia="Calibri" w:hAnsi="Calibri"/>
              </w:rPr>
              <w:t xml:space="preserve"> » ____</w:t>
            </w:r>
            <w:r w:rsidRPr="00030ADF">
              <w:rPr>
                <w:rFonts w:ascii="Calibri" w:eastAsia="Calibri" w:hAnsi="Calibri"/>
                <w:b/>
                <w:bCs/>
                <w:i/>
                <w:iCs/>
                <w:u w:val="single"/>
              </w:rPr>
              <w:t>апреля</w:t>
            </w:r>
            <w:r w:rsidRPr="00030ADF">
              <w:rPr>
                <w:rFonts w:ascii="Calibri" w:eastAsia="Calibri" w:hAnsi="Calibri"/>
              </w:rPr>
              <w:t>____ 200</w:t>
            </w:r>
            <w:r w:rsidRPr="00030ADF">
              <w:rPr>
                <w:rFonts w:ascii="Calibri" w:eastAsia="Calibri" w:hAnsi="Calibri"/>
                <w:b/>
                <w:bCs/>
                <w:i/>
                <w:iCs/>
                <w:u w:val="single"/>
              </w:rPr>
              <w:t>7</w:t>
            </w:r>
            <w:r w:rsidRPr="00030ADF">
              <w:rPr>
                <w:rFonts w:ascii="Calibri" w:eastAsia="Calibri" w:hAnsi="Calibri"/>
                <w:b/>
                <w:bCs/>
                <w:i/>
                <w:iCs/>
              </w:rPr>
              <w:t xml:space="preserve"> </w:t>
            </w:r>
            <w:r w:rsidRPr="00030ADF">
              <w:rPr>
                <w:rFonts w:ascii="Calibri" w:eastAsia="Calibri" w:hAnsi="Calibri"/>
              </w:rPr>
              <w:t>г.</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 xml:space="preserve">                   окончания работ    « </w:t>
            </w:r>
            <w:r w:rsidRPr="00030ADF">
              <w:rPr>
                <w:rFonts w:ascii="Calibri" w:eastAsia="Calibri" w:hAnsi="Calibri"/>
                <w:b/>
                <w:bCs/>
                <w:i/>
                <w:iCs/>
                <w:u w:val="single"/>
              </w:rPr>
              <w:t>23</w:t>
            </w:r>
            <w:r w:rsidRPr="00030ADF">
              <w:rPr>
                <w:rFonts w:ascii="Calibri" w:eastAsia="Calibri" w:hAnsi="Calibri"/>
                <w:b/>
                <w:bCs/>
                <w:i/>
                <w:iCs/>
              </w:rPr>
              <w:t xml:space="preserve"> </w:t>
            </w:r>
            <w:r w:rsidRPr="00030ADF">
              <w:rPr>
                <w:rFonts w:ascii="Calibri" w:eastAsia="Calibri" w:hAnsi="Calibri"/>
              </w:rPr>
              <w:t>»____</w:t>
            </w:r>
            <w:r w:rsidRPr="00030ADF">
              <w:rPr>
                <w:rFonts w:ascii="Calibri" w:eastAsia="Calibri" w:hAnsi="Calibri"/>
                <w:b/>
                <w:bCs/>
                <w:i/>
                <w:iCs/>
                <w:u w:val="single"/>
              </w:rPr>
              <w:t>апреля</w:t>
            </w:r>
            <w:r w:rsidRPr="00030ADF">
              <w:rPr>
                <w:rFonts w:ascii="Calibri" w:eastAsia="Calibri" w:hAnsi="Calibri"/>
              </w:rPr>
              <w:t>____ 200</w:t>
            </w:r>
            <w:r w:rsidRPr="00030ADF">
              <w:rPr>
                <w:rFonts w:ascii="Calibri" w:eastAsia="Calibri" w:hAnsi="Calibri"/>
                <w:b/>
                <w:bCs/>
                <w:i/>
                <w:iCs/>
                <w:u w:val="single"/>
              </w:rPr>
              <w:t>7</w:t>
            </w:r>
            <w:r w:rsidRPr="00030ADF">
              <w:rPr>
                <w:rFonts w:ascii="Calibri" w:eastAsia="Calibri" w:hAnsi="Calibri"/>
                <w:b/>
                <w:bCs/>
              </w:rPr>
              <w:t xml:space="preserve"> </w:t>
            </w:r>
            <w:r w:rsidRPr="00030ADF">
              <w:rPr>
                <w:rFonts w:ascii="Calibri" w:eastAsia="Calibri" w:hAnsi="Calibri"/>
              </w:rPr>
              <w:t>г.</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6. Работы выполнены в соответствии с </w:t>
            </w:r>
            <w:hyperlink r:id="rId100" w:tooltip="Несущие и ограждающие конструкции" w:history="1">
              <w:r w:rsidRPr="00030ADF">
                <w:rPr>
                  <w:rFonts w:ascii="Calibri" w:eastAsia="Calibri" w:hAnsi="Calibri"/>
                  <w:b/>
                  <w:bCs/>
                  <w:i/>
                  <w:iCs/>
                  <w:color w:val="0000FF"/>
                  <w:u w:val="single"/>
                </w:rPr>
                <w:t>СНиП 3.03.01-87</w:t>
              </w:r>
            </w:hyperlink>
            <w:r w:rsidRPr="00030ADF">
              <w:rPr>
                <w:rFonts w:ascii="Calibri" w:eastAsia="Calibri" w:hAnsi="Calibri"/>
                <w:b/>
                <w:bCs/>
                <w:u w:val="single"/>
              </w:rPr>
              <w:t>,</w:t>
            </w:r>
            <w:r w:rsidRPr="00030ADF">
              <w:rPr>
                <w:rFonts w:ascii="Calibri" w:eastAsia="Calibri" w:hAnsi="Calibri"/>
                <w:b/>
                <w:bCs/>
                <w:i/>
                <w:iCs/>
                <w:u w:val="single"/>
              </w:rPr>
              <w:t xml:space="preserve"> рабочим проектом 13048-АР</w:t>
            </w:r>
            <w:r w:rsidRPr="00030ADF">
              <w:rPr>
                <w:rFonts w:ascii="Calibri" w:eastAsia="Calibri" w:hAnsi="Calibri"/>
                <w:b/>
                <w:bCs/>
                <w:u w:val="single"/>
              </w:rPr>
              <w:t>,</w:t>
            </w:r>
            <w:r w:rsidRPr="00030ADF">
              <w:rPr>
                <w:rFonts w:ascii="Calibri" w:eastAsia="Calibri" w:hAnsi="Calibri"/>
                <w:b/>
                <w:bCs/>
                <w:i/>
                <w:iCs/>
                <w:u w:val="single"/>
              </w:rPr>
              <w:t xml:space="preserve"> лист 8</w:t>
            </w:r>
            <w:r w:rsidRPr="00030ADF">
              <w:rPr>
                <w:rFonts w:ascii="Calibri" w:eastAsia="Calibri" w:hAnsi="Calibri"/>
              </w:rPr>
              <w:t>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(указываются наименование, статьи (пункты) технического регламента (норм и правил), иных нормативных правовых актов, разделы проектной документации)</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7. Разрешается производство последующих работ по ______________________________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_____________________</w:t>
            </w:r>
            <w:r w:rsidRPr="00030ADF">
              <w:rPr>
                <w:rFonts w:ascii="Calibri" w:eastAsia="Calibri" w:hAnsi="Calibri"/>
                <w:b/>
                <w:bCs/>
                <w:i/>
                <w:iCs/>
                <w:u w:val="single"/>
              </w:rPr>
              <w:t>кирпичная кладка стен 3-го этажа</w:t>
            </w:r>
            <w:r w:rsidRPr="00030ADF">
              <w:rPr>
                <w:rFonts w:ascii="Calibri" w:eastAsia="Calibri" w:hAnsi="Calibri"/>
              </w:rPr>
              <w:t>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(наименование работ, конструкций, участков сетей инженерно-технического обеспечения)</w:t>
            </w:r>
          </w:p>
          <w:p w:rsidR="00030ADF" w:rsidRPr="00030ADF" w:rsidRDefault="00030ADF" w:rsidP="00030ADF">
            <w:pPr>
              <w:keepNext/>
              <w:shd w:val="clear" w:color="auto" w:fill="FFFFFF"/>
              <w:autoSpaceDE w:val="0"/>
              <w:autoSpaceDN w:val="0"/>
              <w:spacing w:before="120" w:line="276" w:lineRule="auto"/>
              <w:jc w:val="both"/>
              <w:outlineLvl w:val="4"/>
            </w:pPr>
            <w:r w:rsidRPr="00030ADF">
              <w:t>Дополнительные сведения ____________________________________________________</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Акт составлен в __</w:t>
            </w:r>
            <w:r w:rsidRPr="00030ADF">
              <w:rPr>
                <w:rFonts w:ascii="Calibri" w:eastAsia="Calibri" w:hAnsi="Calibri"/>
                <w:b/>
                <w:bCs/>
                <w:i/>
                <w:iCs/>
                <w:u w:val="single"/>
              </w:rPr>
              <w:t>2</w:t>
            </w:r>
            <w:r w:rsidRPr="00030ADF">
              <w:rPr>
                <w:rFonts w:ascii="Calibri" w:eastAsia="Calibri" w:hAnsi="Calibri"/>
              </w:rPr>
              <w:t>__</w:t>
            </w:r>
            <w:r w:rsidRPr="00030ADF">
              <w:rPr>
                <w:rFonts w:ascii="Calibri" w:eastAsia="Calibri" w:hAnsi="Calibri"/>
                <w:b/>
                <w:bCs/>
                <w:i/>
                <w:iCs/>
              </w:rPr>
              <w:t xml:space="preserve"> </w:t>
            </w:r>
            <w:r w:rsidRPr="00030ADF">
              <w:rPr>
                <w:rFonts w:ascii="Calibri" w:eastAsia="Calibri" w:hAnsi="Calibri"/>
              </w:rPr>
              <w:t>экземплярах</w:t>
            </w:r>
          </w:p>
          <w:p w:rsidR="00030ADF" w:rsidRPr="00030ADF" w:rsidRDefault="00030ADF" w:rsidP="00030ADF">
            <w:pPr>
              <w:keepNext/>
              <w:shd w:val="clear" w:color="auto" w:fill="FFFFFF"/>
              <w:autoSpaceDE w:val="0"/>
              <w:autoSpaceDN w:val="0"/>
              <w:spacing w:before="120" w:line="276" w:lineRule="auto"/>
              <w:jc w:val="both"/>
              <w:outlineLvl w:val="4"/>
            </w:pPr>
            <w:r w:rsidRPr="00030ADF">
              <w:t>Приложения ________________________________________________________________</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Представитель застройщика или заказчика </w:t>
            </w:r>
            <w:r w:rsidRPr="00030ADF">
              <w:rPr>
                <w:rFonts w:ascii="Calibri" w:eastAsia="Calibri" w:hAnsi="Calibri"/>
                <w:b/>
                <w:bCs/>
                <w:i/>
                <w:iCs/>
                <w:u w:val="single"/>
              </w:rPr>
              <w:t>Инспектор технического надзора Петров А.И.</w:t>
            </w:r>
            <w:r w:rsidRPr="00030ADF">
              <w:rPr>
                <w:rFonts w:ascii="Calibri" w:eastAsia="Calibri" w:hAnsi="Calibri"/>
              </w:rPr>
              <w:t>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подпись)</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Представитель лица, осуществляющего строительство </w:t>
            </w:r>
            <w:r w:rsidRPr="00030ADF">
              <w:rPr>
                <w:rFonts w:ascii="Calibri" w:eastAsia="Calibri" w:hAnsi="Calibri"/>
                <w:b/>
                <w:bCs/>
                <w:i/>
                <w:iCs/>
                <w:u w:val="single"/>
              </w:rPr>
              <w:t>Производитель работ Семенов В.Г.</w:t>
            </w:r>
            <w:r w:rsidRPr="00030ADF">
              <w:rPr>
                <w:rFonts w:ascii="Calibri" w:eastAsia="Calibri" w:hAnsi="Calibri"/>
              </w:rPr>
              <w:t>_______________________________________________________________________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подпись)</w:t>
            </w:r>
          </w:p>
          <w:p w:rsidR="00030ADF" w:rsidRPr="00030ADF" w:rsidRDefault="00030ADF" w:rsidP="00030ADF">
            <w:pPr>
              <w:shd w:val="clear" w:color="auto" w:fill="FFFFFF"/>
              <w:autoSpaceDE w:val="0"/>
              <w:autoSpaceDN w:val="0"/>
              <w:spacing w:before="120" w:line="276" w:lineRule="auto"/>
              <w:jc w:val="both"/>
            </w:pPr>
            <w:r w:rsidRPr="00030ADF">
              <w:t>Представитель лица, осуществляющего строительство, по вопросам строительного контроля ___________________________________________________________________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w:t>
            </w:r>
            <w:r w:rsidRPr="00030ADF">
              <w:rPr>
                <w:rFonts w:ascii="Calibri" w:eastAsia="Calibri" w:hAnsi="Calibri"/>
                <w:b/>
                <w:bCs/>
                <w:i/>
                <w:iCs/>
                <w:u w:val="single"/>
              </w:rPr>
              <w:t>Инспектор технического надзора Григорьев А.П.</w:t>
            </w:r>
            <w:r w:rsidRPr="00030ADF">
              <w:rPr>
                <w:rFonts w:ascii="Calibri" w:eastAsia="Calibri" w:hAnsi="Calibri"/>
              </w:rPr>
              <w:t>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подпись)</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Представитель лица, осуществляющего подготовку проектной документации ________</w:t>
            </w:r>
          </w:p>
          <w:p w:rsidR="00030ADF" w:rsidRPr="00030ADF" w:rsidRDefault="00030ADF" w:rsidP="00030ADF">
            <w:pPr>
              <w:shd w:val="clear" w:color="auto" w:fill="FFFFFF"/>
              <w:spacing w:line="276" w:lineRule="auto"/>
              <w:jc w:val="both"/>
              <w:rPr>
                <w:rFonts w:ascii="Calibri" w:hAnsi="Calibri"/>
              </w:rPr>
            </w:pPr>
            <w:r w:rsidRPr="00030ADF">
              <w:rPr>
                <w:rFonts w:ascii="Calibri" w:eastAsia="Calibri" w:hAnsi="Calibri"/>
              </w:rPr>
              <w:t>___________________</w:t>
            </w:r>
            <w:r w:rsidRPr="00030ADF">
              <w:rPr>
                <w:rFonts w:ascii="Calibri" w:eastAsia="Calibri" w:hAnsi="Calibri"/>
                <w:b/>
                <w:bCs/>
                <w:i/>
                <w:iCs/>
                <w:u w:val="single"/>
              </w:rPr>
              <w:t>Инженер-конструктор Кузнецов В.А.</w:t>
            </w:r>
            <w:r w:rsidRPr="00030ADF">
              <w:rPr>
                <w:rFonts w:ascii="Calibri" w:eastAsia="Calibri" w:hAnsi="Calibri"/>
              </w:rPr>
              <w:t>______________________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(должность, фамилия, инициалы, подпись)</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Представитель лица, осуществляющего строительство, выполнившего работы, подлежащие освидетельствованию ___________</w:t>
            </w:r>
            <w:r w:rsidRPr="00030ADF">
              <w:rPr>
                <w:rFonts w:ascii="Calibri" w:eastAsia="Calibri" w:hAnsi="Calibri"/>
                <w:b/>
                <w:bCs/>
                <w:i/>
                <w:iCs/>
                <w:u w:val="single"/>
              </w:rPr>
              <w:t>Прораб Бородин А.В.</w:t>
            </w:r>
            <w:r w:rsidRPr="00030ADF">
              <w:rPr>
                <w:rFonts w:ascii="Calibri" w:eastAsia="Calibri" w:hAnsi="Calibri"/>
              </w:rPr>
              <w:t>_______________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(должность, фамилия, инициалы, подпись)</w:t>
            </w:r>
          </w:p>
          <w:p w:rsidR="00030ADF" w:rsidRPr="00030ADF" w:rsidRDefault="00030ADF" w:rsidP="00030ADF">
            <w:pPr>
              <w:keepNext/>
              <w:shd w:val="clear" w:color="auto" w:fill="FFFFFF"/>
              <w:autoSpaceDE w:val="0"/>
              <w:autoSpaceDN w:val="0"/>
              <w:spacing w:before="120" w:line="276" w:lineRule="auto"/>
              <w:jc w:val="both"/>
              <w:outlineLvl w:val="4"/>
            </w:pPr>
            <w:r w:rsidRPr="00030ADF">
              <w:t>Представители иных лиц: _____________________________________________________</w:t>
            </w:r>
          </w:p>
          <w:p w:rsidR="00030ADF" w:rsidRPr="00030ADF" w:rsidRDefault="00030ADF" w:rsidP="00030ADF">
            <w:pPr>
              <w:shd w:val="clear" w:color="auto" w:fill="FFFFFF"/>
              <w:spacing w:line="276" w:lineRule="auto"/>
              <w:rPr>
                <w:rFonts w:ascii="Calibri" w:hAnsi="Calibri"/>
              </w:rPr>
            </w:pPr>
            <w:r w:rsidRPr="00030ADF">
              <w:rPr>
                <w:rFonts w:ascii="Calibri" w:eastAsia="Calibri" w:hAnsi="Calibri"/>
              </w:rPr>
              <w:t>                                                                                            (должность, фамилия, инициалы, подпись)</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Объект капитального строительства ________</w:t>
            </w:r>
            <w:r w:rsidRPr="00030ADF">
              <w:rPr>
                <w:rFonts w:ascii="Calibri" w:eastAsia="Calibri" w:hAnsi="Calibri"/>
                <w:b/>
                <w:bCs/>
                <w:i/>
                <w:iCs/>
                <w:u w:val="single"/>
              </w:rPr>
              <w:t>Жилой дом по адресу:</w:t>
            </w:r>
            <w:r w:rsidRPr="00030ADF">
              <w:rPr>
                <w:rFonts w:ascii="Calibri" w:eastAsia="Calibri" w:hAnsi="Calibri"/>
              </w:rPr>
              <w:t>________________</w:t>
            </w:r>
          </w:p>
          <w:p w:rsidR="00030ADF" w:rsidRPr="00030ADF" w:rsidRDefault="00030ADF" w:rsidP="00030ADF">
            <w:pPr>
              <w:shd w:val="clear" w:color="auto" w:fill="FFFFFF"/>
              <w:spacing w:line="276" w:lineRule="auto"/>
              <w:jc w:val="both"/>
              <w:rPr>
                <w:rFonts w:ascii="Calibri" w:eastAsia="Calibri" w:hAnsi="Calibri"/>
              </w:rPr>
            </w:pPr>
            <w:r w:rsidRPr="00030ADF">
              <w:rPr>
                <w:rFonts w:ascii="Calibri" w:eastAsia="Calibri" w:hAnsi="Calibri"/>
              </w:rPr>
              <w:t>_________________</w:t>
            </w:r>
            <w:r w:rsidRPr="00030ADF">
              <w:rPr>
                <w:rFonts w:ascii="Calibri" w:eastAsia="Calibri" w:hAnsi="Calibri"/>
                <w:b/>
                <w:bCs/>
                <w:i/>
                <w:iCs/>
                <w:u w:val="single"/>
              </w:rPr>
              <w:t>Санкт-Петербург</w:t>
            </w:r>
            <w:r w:rsidRPr="00030ADF">
              <w:rPr>
                <w:rFonts w:ascii="Calibri" w:eastAsia="Calibri" w:hAnsi="Calibri"/>
                <w:b/>
                <w:bCs/>
                <w:u w:val="single"/>
              </w:rPr>
              <w:t>,</w:t>
            </w:r>
            <w:r w:rsidRPr="00030ADF">
              <w:rPr>
                <w:rFonts w:ascii="Calibri" w:eastAsia="Calibri" w:hAnsi="Calibri"/>
                <w:b/>
                <w:bCs/>
                <w:i/>
                <w:iCs/>
                <w:u w:val="single"/>
              </w:rPr>
              <w:t xml:space="preserve"> Гражданский пр.</w:t>
            </w:r>
            <w:r w:rsidRPr="00030ADF">
              <w:rPr>
                <w:rFonts w:ascii="Calibri" w:eastAsia="Calibri" w:hAnsi="Calibri"/>
                <w:b/>
                <w:bCs/>
                <w:u w:val="single"/>
              </w:rPr>
              <w:t>,</w:t>
            </w:r>
            <w:r w:rsidRPr="00030ADF">
              <w:rPr>
                <w:rFonts w:ascii="Calibri" w:eastAsia="Calibri" w:hAnsi="Calibri"/>
                <w:b/>
                <w:bCs/>
                <w:i/>
                <w:iCs/>
                <w:u w:val="single"/>
              </w:rPr>
              <w:t xml:space="preserve"> квартал 20</w:t>
            </w:r>
            <w:r w:rsidRPr="00030ADF">
              <w:rPr>
                <w:rFonts w:ascii="Calibri" w:eastAsia="Calibri" w:hAnsi="Calibri"/>
              </w:rPr>
              <w:t>______________</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lastRenderedPageBreak/>
              <w:t>(наименование, почтовый или строительный адрес объекта капитального строительства)</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Застройщик или заказчик ____________</w:t>
            </w:r>
            <w:r w:rsidRPr="00030ADF">
              <w:rPr>
                <w:rFonts w:ascii="Calibri" w:eastAsia="Calibri" w:hAnsi="Calibri"/>
                <w:b/>
                <w:bCs/>
                <w:i/>
                <w:iCs/>
                <w:u w:val="single"/>
              </w:rPr>
              <w:t>ЗАО «Строительный трест»</w:t>
            </w:r>
            <w:r w:rsidRPr="00030ADF">
              <w:rPr>
                <w:rFonts w:ascii="Calibri" w:eastAsia="Calibri" w:hAnsi="Calibri"/>
              </w:rPr>
              <w:t>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наименование, номер и дата выдачи свидетельства</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о государственной регистрации, ОГРН, ИНН, почтовые реквизиты, телефон/факс - для юридических лиц (фамилия, имя, отчество, паспортные данные, место проживания, телефон/факс - для физических лиц)</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Лицо, осуществляющее строительство ____</w:t>
            </w:r>
            <w:r w:rsidRPr="00030ADF">
              <w:rPr>
                <w:rFonts w:ascii="Calibri" w:eastAsia="Calibri" w:hAnsi="Calibri"/>
                <w:b/>
                <w:bCs/>
                <w:i/>
                <w:iCs/>
                <w:u w:val="single"/>
              </w:rPr>
              <w:t>ЗАО «Строительное управление № 2</w:t>
            </w:r>
            <w:r w:rsidRPr="00030ADF">
              <w:rPr>
                <w:rFonts w:ascii="Calibri" w:eastAsia="Calibri" w:hAnsi="Calibri"/>
                <w:b/>
                <w:bCs/>
                <w:u w:val="single"/>
              </w:rPr>
              <w:t>»</w:t>
            </w:r>
            <w:r w:rsidRPr="00030ADF">
              <w:rPr>
                <w:rFonts w:ascii="Calibri" w:eastAsia="Calibri" w:hAnsi="Calibri"/>
              </w:rPr>
              <w:t>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наименование, номер и дата выдачи свидетельств</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о государственной регистрации, ОГРН, ИНН, почтовые реквизиты, телефон/факс - для юридических лиц, (фамилия, имя, отчество, паспортные данные, место проживания, телефон/факс - для физических лиц)</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 xml:space="preserve">Лицо, осуществляющее подготовку проектной документации </w:t>
            </w:r>
            <w:r w:rsidRPr="00030ADF">
              <w:rPr>
                <w:rFonts w:ascii="Calibri" w:eastAsia="Calibri" w:hAnsi="Calibri"/>
                <w:b/>
                <w:bCs/>
                <w:i/>
                <w:iCs/>
                <w:u w:val="single"/>
              </w:rPr>
              <w:t xml:space="preserve">ОАО </w:t>
            </w:r>
            <w:r w:rsidRPr="00030ADF">
              <w:rPr>
                <w:rFonts w:ascii="Calibri" w:eastAsia="Calibri" w:hAnsi="Calibri"/>
                <w:b/>
                <w:bCs/>
                <w:u w:val="single"/>
              </w:rPr>
              <w:t xml:space="preserve">«ЛЕННИИПРОЕКТ» </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наименование, номер и дата выдачи свидетельства</w:t>
            </w:r>
          </w:p>
          <w:p w:rsidR="00030ADF" w:rsidRPr="00030ADF" w:rsidRDefault="00030ADF" w:rsidP="00030ADF">
            <w:pPr>
              <w:shd w:val="clear" w:color="auto" w:fill="FFFFFF"/>
              <w:spacing w:line="276" w:lineRule="auto"/>
              <w:jc w:val="center"/>
              <w:rPr>
                <w:rFonts w:ascii="Calibri" w:eastAsia="Calibri" w:hAnsi="Calibri"/>
              </w:rPr>
            </w:pPr>
            <w:r w:rsidRPr="00030ADF">
              <w:rPr>
                <w:rFonts w:ascii="Calibri" w:eastAsia="Calibri" w:hAnsi="Calibri"/>
              </w:rPr>
              <w:t>о государственной регистрации, ОГРН, ИНН, почтовые реквизиты, телефон/факс - для юридических лиц, (фамилия, имя, отчество, паспортные данные, место проживания, телефон/факс - для физических лиц)</w:t>
            </w:r>
          </w:p>
          <w:p w:rsidR="00030ADF" w:rsidRPr="00030ADF" w:rsidRDefault="00030ADF" w:rsidP="00030ADF">
            <w:pPr>
              <w:shd w:val="clear" w:color="auto" w:fill="FFFFFF"/>
              <w:spacing w:before="120" w:line="276" w:lineRule="auto"/>
              <w:jc w:val="both"/>
              <w:rPr>
                <w:rFonts w:ascii="Calibri" w:eastAsia="Calibri" w:hAnsi="Calibri"/>
              </w:rPr>
            </w:pPr>
            <w:r w:rsidRPr="00030ADF">
              <w:rPr>
                <w:rFonts w:ascii="Calibri" w:eastAsia="Calibri" w:hAnsi="Calibri"/>
              </w:rPr>
              <w:t>Лицо, осуществляющее строительство, выполнившее работы, подлежащие освидетельствованию ___________________</w:t>
            </w:r>
            <w:r w:rsidRPr="00030ADF">
              <w:rPr>
                <w:rFonts w:ascii="Calibri" w:eastAsia="Calibri" w:hAnsi="Calibri"/>
                <w:b/>
                <w:bCs/>
                <w:i/>
                <w:iCs/>
                <w:u w:val="single"/>
              </w:rPr>
              <w:t>ЗАО «Строймонтаж»</w:t>
            </w:r>
            <w:r w:rsidRPr="00030ADF">
              <w:rPr>
                <w:rFonts w:ascii="Calibri" w:eastAsia="Calibri" w:hAnsi="Calibri"/>
              </w:rPr>
              <w:t>_________________</w:t>
            </w:r>
          </w:p>
          <w:p w:rsidR="00030ADF" w:rsidRPr="00030ADF" w:rsidRDefault="00030ADF" w:rsidP="00030ADF">
            <w:pPr>
              <w:shd w:val="clear" w:color="auto" w:fill="FFFFFF"/>
              <w:spacing w:line="276" w:lineRule="auto"/>
              <w:rPr>
                <w:rFonts w:ascii="Calibri" w:eastAsia="Calibri" w:hAnsi="Calibri"/>
              </w:rPr>
            </w:pPr>
            <w:r w:rsidRPr="00030ADF">
              <w:rPr>
                <w:rFonts w:ascii="Calibri" w:eastAsia="Calibri" w:hAnsi="Calibri"/>
              </w:rPr>
              <w:t>                                                                                   наименование, номер и дата выдачи свидетельства</w:t>
            </w:r>
          </w:p>
          <w:p w:rsidR="00030ADF" w:rsidRPr="00030ADF" w:rsidRDefault="00030ADF" w:rsidP="00030ADF">
            <w:pPr>
              <w:shd w:val="clear" w:color="auto" w:fill="FFFFFF"/>
              <w:autoSpaceDE w:val="0"/>
              <w:autoSpaceDN w:val="0"/>
              <w:spacing w:line="276" w:lineRule="auto"/>
              <w:jc w:val="center"/>
              <w:rPr>
                <w:rFonts w:ascii="Calibri" w:hAnsi="Calibri"/>
              </w:rPr>
            </w:pPr>
            <w:r w:rsidRPr="00030ADF">
              <w:rPr>
                <w:rFonts w:ascii="Calibri" w:eastAsia="Calibri" w:hAnsi="Calibri"/>
              </w:rPr>
              <w:t>о государственной регистрации, ОГРН, ИНН, почтовые реквизиты, телефон/факс - для юридических лиц, (фамилия, имя, отчество, паспортные данные, место проживания, телефон/факс - для физических лиц)</w:t>
            </w:r>
          </w:p>
        </w:tc>
      </w:tr>
    </w:tbl>
    <w:p w:rsidR="00030ADF" w:rsidRPr="00030ADF" w:rsidRDefault="00030ADF" w:rsidP="00030ADF">
      <w:pPr>
        <w:keepNext/>
        <w:spacing w:line="276" w:lineRule="auto"/>
        <w:ind w:left="851"/>
        <w:outlineLvl w:val="2"/>
        <w:rPr>
          <w:rFonts w:eastAsia="Calibri"/>
          <w:b/>
          <w:bCs/>
        </w:rPr>
      </w:pPr>
      <w:bookmarkStart w:id="78" w:name="_Toc498706760"/>
      <w:r w:rsidRPr="00030ADF">
        <w:rPr>
          <w:rFonts w:eastAsia="Calibri"/>
          <w:b/>
          <w:bCs/>
        </w:rPr>
        <w:lastRenderedPageBreak/>
        <w:t>ПРАКТИЧЕСКАЯ РАБОТА 7</w:t>
      </w:r>
      <w:bookmarkEnd w:id="78"/>
    </w:p>
    <w:p w:rsidR="00030ADF" w:rsidRPr="00030ADF" w:rsidRDefault="00030ADF" w:rsidP="00030ADF">
      <w:pPr>
        <w:keepNext/>
        <w:spacing w:line="276" w:lineRule="auto"/>
        <w:ind w:left="851"/>
        <w:outlineLvl w:val="2"/>
        <w:rPr>
          <w:rFonts w:eastAsia="Calibri"/>
          <w:b/>
          <w:bCs/>
        </w:rPr>
      </w:pPr>
      <w:bookmarkStart w:id="79" w:name="_Toc498706761"/>
      <w:r w:rsidRPr="00030ADF">
        <w:rPr>
          <w:rFonts w:eastAsia="Calibri"/>
          <w:b/>
          <w:bCs/>
        </w:rPr>
        <w:t>Тема. Ведение исполнительной документации на кровельные, изоляционные и отделочные работы с использованием информационных технологий</w:t>
      </w:r>
      <w:bookmarkEnd w:id="79"/>
    </w:p>
    <w:p w:rsidR="00030ADF" w:rsidRPr="00030ADF" w:rsidRDefault="00030ADF" w:rsidP="00030ADF">
      <w:pPr>
        <w:spacing w:line="276" w:lineRule="auto"/>
        <w:rPr>
          <w:rFonts w:eastAsia="Calibri"/>
          <w:lang w:eastAsia="en-US"/>
        </w:rPr>
      </w:pP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научиться заполнять акт освидетельствования скрытых работ на монтажные работы</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1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Заполните акт на скрытые работы на утепление кровли по форме, приведенной в практической работе № 6.</w:t>
      </w:r>
    </w:p>
    <w:p w:rsidR="00030ADF" w:rsidRPr="00030ADF" w:rsidRDefault="00030ADF" w:rsidP="00030ADF">
      <w:pPr>
        <w:spacing w:after="200" w:line="276" w:lineRule="auto"/>
        <w:rPr>
          <w:rFonts w:eastAsia="Calibri"/>
          <w:b/>
          <w:lang w:eastAsia="en-US"/>
        </w:rPr>
      </w:pPr>
    </w:p>
    <w:p w:rsidR="00030ADF" w:rsidRPr="00030ADF" w:rsidRDefault="00030ADF" w:rsidP="00030ADF">
      <w:pPr>
        <w:keepNext/>
        <w:spacing w:line="276" w:lineRule="auto"/>
        <w:ind w:left="851"/>
        <w:outlineLvl w:val="2"/>
        <w:rPr>
          <w:rFonts w:eastAsia="Calibri"/>
          <w:b/>
          <w:bCs/>
          <w:lang w:eastAsia="en-US"/>
        </w:rPr>
      </w:pPr>
      <w:bookmarkStart w:id="80" w:name="_Toc498706762"/>
      <w:r w:rsidRPr="00030ADF">
        <w:rPr>
          <w:rFonts w:eastAsia="Calibri"/>
          <w:b/>
          <w:bCs/>
          <w:lang w:eastAsia="en-US"/>
        </w:rPr>
        <w:t>ПРАКТИЧЕСКАЯ РАБОТА 8</w:t>
      </w:r>
      <w:bookmarkEnd w:id="80"/>
    </w:p>
    <w:p w:rsidR="00030ADF" w:rsidRPr="00030ADF" w:rsidRDefault="00030ADF" w:rsidP="00030ADF">
      <w:pPr>
        <w:keepNext/>
        <w:spacing w:line="276" w:lineRule="auto"/>
        <w:ind w:left="851"/>
        <w:outlineLvl w:val="2"/>
        <w:rPr>
          <w:rFonts w:eastAsia="Calibri"/>
          <w:b/>
          <w:bCs/>
          <w:lang w:eastAsia="en-US"/>
        </w:rPr>
      </w:pPr>
      <w:bookmarkStart w:id="81" w:name="_Toc498706763"/>
      <w:r w:rsidRPr="00030ADF">
        <w:rPr>
          <w:rFonts w:eastAsia="Calibri"/>
          <w:b/>
          <w:bCs/>
          <w:lang w:eastAsia="en-US"/>
        </w:rPr>
        <w:t>Тема. Расчет показателей вариантного проектирования</w:t>
      </w:r>
      <w:bookmarkEnd w:id="81"/>
    </w:p>
    <w:p w:rsidR="00030ADF" w:rsidRPr="00030ADF" w:rsidRDefault="00030ADF" w:rsidP="00030ADF">
      <w:pPr>
        <w:spacing w:line="276" w:lineRule="auto"/>
        <w:ind w:firstLine="851"/>
        <w:jc w:val="both"/>
        <w:rPr>
          <w:rFonts w:eastAsia="Calibri"/>
          <w:lang w:eastAsia="en-US"/>
        </w:rPr>
      </w:pPr>
      <w:r w:rsidRPr="00030ADF">
        <w:rPr>
          <w:rFonts w:eastAsia="Calibri"/>
          <w:b/>
          <w:lang w:eastAsia="en-US"/>
        </w:rPr>
        <w:t>Цель:</w:t>
      </w:r>
      <w:r w:rsidRPr="00030ADF">
        <w:rPr>
          <w:rFonts w:eastAsia="Calibri"/>
          <w:lang w:eastAsia="en-US"/>
        </w:rPr>
        <w:t xml:space="preserve"> научиться рассчитывать критерии оценки проектных решений.</w:t>
      </w:r>
    </w:p>
    <w:p w:rsidR="00030ADF" w:rsidRPr="00030ADF" w:rsidRDefault="00030ADF" w:rsidP="00030ADF">
      <w:pPr>
        <w:spacing w:line="276" w:lineRule="auto"/>
        <w:ind w:firstLine="851"/>
        <w:jc w:val="both"/>
        <w:rPr>
          <w:rFonts w:eastAsia="Calibri"/>
          <w:b/>
          <w:color w:val="FF0000"/>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Теоретические сведения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Рациональный вариант строительства выбирается путем сравнения ТЭП рассматриваемых вариантов, сопоставления показателей нового проекта с эталоном или построенным сооружением, принимается то решение, которое при условии одинаковой надёжности и безопасности для своего осуществления требует меньше затрат. При сравнении вариантов в качестве критериев экономической эффективности используют систему показателей:</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а) Основные - объёмы капитальных вложений; себестоимость выпуска продукции, срок строительства, себестоимость СМР.</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б) Дополнительные (частные)</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1 Удельная трудоёмкость работ - затраты труда на 1 рубль сметной стоимости СМР (Кт) или на единицу объёма объекта</w:t>
      </w:r>
    </w:p>
    <w:p w:rsidR="00030ADF" w:rsidRPr="00030ADF" w:rsidRDefault="00030ADF" w:rsidP="00030ADF">
      <w:pPr>
        <w:spacing w:line="276" w:lineRule="auto"/>
        <w:ind w:firstLine="851"/>
        <w:jc w:val="center"/>
        <w:rPr>
          <w:rFonts w:eastAsia="Calibri"/>
          <w:lang w:eastAsia="en-US"/>
        </w:rPr>
      </w:pPr>
      <w:r w:rsidRPr="00030ADF">
        <w:rPr>
          <w:rFonts w:eastAsia="Calibri"/>
          <w:lang w:eastAsia="en-US"/>
        </w:rPr>
        <w:t>К</w:t>
      </w:r>
      <w:r w:rsidRPr="00030ADF">
        <w:rPr>
          <w:rFonts w:eastAsia="Calibri"/>
          <w:vertAlign w:val="subscript"/>
          <w:lang w:eastAsia="en-US"/>
        </w:rPr>
        <w:t>т</w:t>
      </w:r>
      <w:r w:rsidRPr="00030ADF">
        <w:rPr>
          <w:rFonts w:eastAsia="Calibri"/>
          <w:lang w:eastAsia="en-US"/>
        </w:rPr>
        <w:t>=Т</w:t>
      </w:r>
      <w:r w:rsidRPr="00030ADF">
        <w:rPr>
          <w:rFonts w:eastAsia="Calibri"/>
          <w:vertAlign w:val="subscript"/>
          <w:lang w:eastAsia="en-US"/>
        </w:rPr>
        <w:t>о</w:t>
      </w:r>
      <w:r w:rsidRPr="00030ADF">
        <w:rPr>
          <w:rFonts w:eastAsia="Calibri"/>
          <w:lang w:eastAsia="en-US"/>
        </w:rPr>
        <w:t>/С</w:t>
      </w:r>
      <w:r w:rsidRPr="00030ADF">
        <w:rPr>
          <w:rFonts w:eastAsia="Calibri"/>
          <w:vertAlign w:val="subscript"/>
          <w:lang w:eastAsia="en-US"/>
        </w:rPr>
        <w:t>смр</w:t>
      </w:r>
      <w:r w:rsidRPr="00030ADF">
        <w:rPr>
          <w:rFonts w:eastAsia="Calibri"/>
          <w:lang w:eastAsia="en-US"/>
        </w:rPr>
        <w:t xml:space="preserve"> и К</w:t>
      </w:r>
      <w:r w:rsidRPr="00030ADF">
        <w:rPr>
          <w:rFonts w:eastAsia="Calibri"/>
          <w:vertAlign w:val="subscript"/>
          <w:lang w:eastAsia="en-US"/>
        </w:rPr>
        <w:t>т1</w:t>
      </w:r>
      <w:r w:rsidRPr="00030ADF">
        <w:rPr>
          <w:rFonts w:eastAsia="Calibri"/>
          <w:lang w:eastAsia="en-US"/>
        </w:rPr>
        <w:t>=Т</w:t>
      </w:r>
      <w:r w:rsidRPr="00030ADF">
        <w:rPr>
          <w:rFonts w:eastAsia="Calibri"/>
          <w:vertAlign w:val="subscript"/>
          <w:lang w:eastAsia="en-US"/>
        </w:rPr>
        <w:t>о</w:t>
      </w:r>
      <w:r w:rsidRPr="00030ADF">
        <w:rPr>
          <w:rFonts w:eastAsia="Calibri"/>
          <w:lang w:eastAsia="en-US"/>
        </w:rPr>
        <w:t>/</w:t>
      </w:r>
      <w:r w:rsidRPr="00030ADF">
        <w:rPr>
          <w:rFonts w:eastAsia="Calibri"/>
          <w:lang w:val="en-US" w:eastAsia="en-US"/>
        </w:rPr>
        <w:t>V</w:t>
      </w:r>
      <w:r w:rsidRPr="00030ADF">
        <w:rPr>
          <w:rFonts w:eastAsia="Calibri"/>
          <w:lang w:eastAsia="en-US"/>
        </w:rPr>
        <w:t>,</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где Т</w:t>
      </w:r>
      <w:r w:rsidRPr="00030ADF">
        <w:rPr>
          <w:rFonts w:eastAsia="Calibri"/>
          <w:vertAlign w:val="subscript"/>
          <w:lang w:eastAsia="en-US"/>
        </w:rPr>
        <w:t>о</w:t>
      </w:r>
      <w:r w:rsidRPr="00030ADF">
        <w:rPr>
          <w:rFonts w:eastAsia="Calibri"/>
          <w:lang w:eastAsia="en-US"/>
        </w:rPr>
        <w:t xml:space="preserve"> – суммарные затраты труда при сооружении объекта, чел/день;</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w:t>
      </w:r>
      <w:r w:rsidRPr="00030ADF">
        <w:rPr>
          <w:rFonts w:eastAsia="Calibri"/>
          <w:vertAlign w:val="subscript"/>
          <w:lang w:eastAsia="en-US"/>
        </w:rPr>
        <w:t>смр</w:t>
      </w:r>
      <w:r w:rsidRPr="00030ADF">
        <w:rPr>
          <w:rFonts w:eastAsia="Calibri"/>
          <w:lang w:eastAsia="en-US"/>
        </w:rPr>
        <w:t xml:space="preserve"> – сметная стоимость СМР выполняемых при возведении объектов строительства, тыс. руб.;</w:t>
      </w:r>
    </w:p>
    <w:p w:rsidR="00030ADF" w:rsidRPr="00030ADF" w:rsidRDefault="00030ADF" w:rsidP="00030ADF">
      <w:pPr>
        <w:spacing w:line="276" w:lineRule="auto"/>
        <w:ind w:firstLine="851"/>
        <w:jc w:val="both"/>
        <w:rPr>
          <w:rFonts w:eastAsia="Calibri"/>
          <w:lang w:eastAsia="en-US"/>
        </w:rPr>
      </w:pPr>
      <w:r w:rsidRPr="00030ADF">
        <w:rPr>
          <w:rFonts w:eastAsia="Calibri"/>
          <w:lang w:val="en-US" w:eastAsia="en-US"/>
        </w:rPr>
        <w:t>V</w:t>
      </w:r>
      <w:r w:rsidRPr="00030ADF">
        <w:rPr>
          <w:rFonts w:eastAsia="Calibri"/>
          <w:lang w:eastAsia="en-US"/>
        </w:rPr>
        <w:t>-объём строящегося объекта, м</w:t>
      </w:r>
      <w:r w:rsidRPr="00030ADF">
        <w:rPr>
          <w:rFonts w:eastAsia="Calibri"/>
          <w:vertAlign w:val="superscript"/>
          <w:lang w:eastAsia="en-US"/>
        </w:rPr>
        <w:t>3</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Данный показатель отражает затраты живого труда при производстве СМР и характеризует технологичность конструктивных решений и уровень механизации СМР.</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2 Удельный вес СМР в общем объёме капитальных вложений характеризует уровень индустриализации строительства.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3 Коэффициент застройки </w:t>
      </w:r>
    </w:p>
    <w:p w:rsidR="00030ADF" w:rsidRPr="00030ADF" w:rsidRDefault="00030ADF" w:rsidP="00030ADF">
      <w:pPr>
        <w:spacing w:line="276" w:lineRule="auto"/>
        <w:ind w:firstLine="851"/>
        <w:jc w:val="center"/>
        <w:rPr>
          <w:rFonts w:eastAsia="Calibri"/>
          <w:lang w:eastAsia="en-US"/>
        </w:rPr>
      </w:pPr>
      <w:r w:rsidRPr="00030ADF">
        <w:rPr>
          <w:rFonts w:eastAsia="Calibri"/>
          <w:lang w:eastAsia="en-US"/>
        </w:rPr>
        <w:t>К</w:t>
      </w:r>
      <w:r w:rsidRPr="00030ADF">
        <w:rPr>
          <w:rFonts w:eastAsia="Calibri"/>
          <w:vertAlign w:val="subscript"/>
          <w:lang w:eastAsia="en-US"/>
        </w:rPr>
        <w:t>з</w:t>
      </w:r>
      <w:r w:rsidRPr="00030ADF">
        <w:rPr>
          <w:rFonts w:eastAsia="Calibri"/>
          <w:lang w:eastAsia="en-US"/>
        </w:rPr>
        <w:t>=</w:t>
      </w:r>
      <w:r w:rsidRPr="00030ADF">
        <w:rPr>
          <w:rFonts w:eastAsia="Calibri"/>
          <w:lang w:val="en-US" w:eastAsia="en-US"/>
        </w:rPr>
        <w:t>F</w:t>
      </w:r>
      <w:r w:rsidRPr="00030ADF">
        <w:rPr>
          <w:rFonts w:eastAsia="Calibri"/>
          <w:vertAlign w:val="subscript"/>
          <w:lang w:eastAsia="en-US"/>
        </w:rPr>
        <w:t>з</w:t>
      </w:r>
      <w:r w:rsidRPr="00030ADF">
        <w:rPr>
          <w:rFonts w:eastAsia="Calibri"/>
          <w:lang w:eastAsia="en-US"/>
        </w:rPr>
        <w:t>/</w:t>
      </w:r>
      <w:r w:rsidRPr="00030ADF">
        <w:rPr>
          <w:rFonts w:eastAsia="Calibri"/>
          <w:lang w:val="en-US" w:eastAsia="en-US"/>
        </w:rPr>
        <w:t>F</w:t>
      </w:r>
      <w:r w:rsidRPr="00030ADF">
        <w:rPr>
          <w:rFonts w:eastAsia="Calibri"/>
          <w:vertAlign w:val="subscript"/>
          <w:lang w:eastAsia="en-US"/>
        </w:rPr>
        <w:t>о</w:t>
      </w:r>
      <w:r w:rsidRPr="00030ADF">
        <w:rPr>
          <w:rFonts w:eastAsia="Calibri"/>
          <w:lang w:eastAsia="en-US"/>
        </w:rPr>
        <w:t>,</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где </w:t>
      </w:r>
      <w:r w:rsidRPr="00030ADF">
        <w:rPr>
          <w:rFonts w:eastAsia="Calibri"/>
          <w:lang w:val="en-US" w:eastAsia="en-US"/>
        </w:rPr>
        <w:t>F</w:t>
      </w:r>
      <w:r w:rsidRPr="00030ADF">
        <w:rPr>
          <w:rFonts w:eastAsia="Calibri"/>
          <w:vertAlign w:val="subscript"/>
          <w:lang w:eastAsia="en-US"/>
        </w:rPr>
        <w:t>з</w:t>
      </w:r>
      <w:r w:rsidRPr="00030ADF">
        <w:rPr>
          <w:rFonts w:eastAsia="Calibri"/>
          <w:lang w:eastAsia="en-US"/>
        </w:rPr>
        <w:t xml:space="preserve"> – площадь застраиваемой территории;</w:t>
      </w:r>
    </w:p>
    <w:p w:rsidR="00030ADF" w:rsidRPr="00030ADF" w:rsidRDefault="00030ADF" w:rsidP="00030ADF">
      <w:pPr>
        <w:spacing w:line="276" w:lineRule="auto"/>
        <w:ind w:firstLine="851"/>
        <w:jc w:val="both"/>
        <w:rPr>
          <w:rFonts w:eastAsia="Calibri"/>
          <w:lang w:eastAsia="en-US"/>
        </w:rPr>
      </w:pPr>
      <w:r w:rsidRPr="00030ADF">
        <w:rPr>
          <w:rFonts w:eastAsia="Calibri"/>
          <w:lang w:val="en-US" w:eastAsia="en-US"/>
        </w:rPr>
        <w:t>F</w:t>
      </w:r>
      <w:r w:rsidRPr="00030ADF">
        <w:rPr>
          <w:rFonts w:eastAsia="Calibri"/>
          <w:vertAlign w:val="subscript"/>
          <w:lang w:eastAsia="en-US"/>
        </w:rPr>
        <w:t>о</w:t>
      </w:r>
      <w:r w:rsidRPr="00030ADF">
        <w:rPr>
          <w:rFonts w:eastAsia="Calibri"/>
          <w:lang w:eastAsia="en-US"/>
        </w:rPr>
        <w:t xml:space="preserve"> – общая площадь участка.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Характеризует степень использования застраиваемого участка.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4 Экономический уровень полезного использования площади здания К</w:t>
      </w:r>
      <w:r w:rsidRPr="00030ADF">
        <w:rPr>
          <w:rFonts w:eastAsia="Calibri"/>
          <w:vertAlign w:val="subscript"/>
          <w:lang w:eastAsia="en-US"/>
        </w:rPr>
        <w:t>п</w:t>
      </w:r>
      <w:r w:rsidRPr="00030ADF">
        <w:rPr>
          <w:rFonts w:eastAsia="Calibri"/>
          <w:lang w:eastAsia="en-US"/>
        </w:rPr>
        <w:t xml:space="preserve"> и объёма здания К</w:t>
      </w:r>
      <w:r w:rsidRPr="00030ADF">
        <w:rPr>
          <w:rFonts w:eastAsia="Calibri"/>
          <w:vertAlign w:val="subscript"/>
          <w:lang w:eastAsia="en-US"/>
        </w:rPr>
        <w:t>о</w:t>
      </w:r>
      <w:r w:rsidRPr="00030ADF">
        <w:rPr>
          <w:rFonts w:eastAsia="Calibri"/>
          <w:lang w:eastAsia="en-US"/>
        </w:rPr>
        <w:t>.</w:t>
      </w:r>
    </w:p>
    <w:p w:rsidR="00030ADF" w:rsidRPr="00030ADF" w:rsidRDefault="00030ADF" w:rsidP="00030ADF">
      <w:pPr>
        <w:spacing w:line="276" w:lineRule="auto"/>
        <w:ind w:firstLine="851"/>
        <w:jc w:val="center"/>
        <w:rPr>
          <w:rFonts w:eastAsia="Calibri"/>
          <w:lang w:eastAsia="en-US"/>
        </w:rPr>
      </w:pPr>
      <w:r w:rsidRPr="00030ADF">
        <w:rPr>
          <w:rFonts w:eastAsia="Calibri"/>
          <w:lang w:eastAsia="en-US"/>
        </w:rPr>
        <w:t>К</w:t>
      </w:r>
      <w:r w:rsidRPr="00030ADF">
        <w:rPr>
          <w:rFonts w:eastAsia="Calibri"/>
          <w:vertAlign w:val="subscript"/>
          <w:lang w:eastAsia="en-US"/>
        </w:rPr>
        <w:t>п</w:t>
      </w:r>
      <w:r w:rsidRPr="00030ADF">
        <w:rPr>
          <w:rFonts w:eastAsia="Calibri"/>
          <w:lang w:eastAsia="en-US"/>
        </w:rPr>
        <w:t>=</w:t>
      </w:r>
      <w:r w:rsidRPr="00030ADF">
        <w:rPr>
          <w:rFonts w:eastAsia="Calibri"/>
          <w:lang w:val="en-US" w:eastAsia="en-US"/>
        </w:rPr>
        <w:t>F</w:t>
      </w:r>
      <w:r w:rsidRPr="00030ADF">
        <w:rPr>
          <w:rFonts w:eastAsia="Calibri"/>
          <w:lang w:eastAsia="en-US"/>
        </w:rPr>
        <w:t>/</w:t>
      </w:r>
      <w:r w:rsidRPr="00030ADF">
        <w:rPr>
          <w:rFonts w:eastAsia="Calibri"/>
          <w:lang w:val="en-US" w:eastAsia="en-US"/>
        </w:rPr>
        <w:t>F</w:t>
      </w:r>
      <w:r w:rsidRPr="00030ADF">
        <w:rPr>
          <w:rFonts w:eastAsia="Calibri"/>
          <w:vertAlign w:val="subscript"/>
          <w:lang w:eastAsia="en-US"/>
        </w:rPr>
        <w:t>п</w:t>
      </w:r>
      <w:r w:rsidRPr="00030ADF">
        <w:rPr>
          <w:rFonts w:eastAsia="Calibri"/>
          <w:lang w:eastAsia="en-US"/>
        </w:rPr>
        <w:t>; К</w:t>
      </w:r>
      <w:r w:rsidRPr="00030ADF">
        <w:rPr>
          <w:rFonts w:eastAsia="Calibri"/>
          <w:vertAlign w:val="subscript"/>
          <w:lang w:eastAsia="en-US"/>
        </w:rPr>
        <w:t>о</w:t>
      </w:r>
      <w:r w:rsidRPr="00030ADF">
        <w:rPr>
          <w:rFonts w:eastAsia="Calibri"/>
          <w:lang w:eastAsia="en-US"/>
        </w:rPr>
        <w:t>=</w:t>
      </w:r>
      <w:r w:rsidRPr="00030ADF">
        <w:rPr>
          <w:rFonts w:eastAsia="Calibri"/>
          <w:lang w:val="en-US" w:eastAsia="en-US"/>
        </w:rPr>
        <w:t>V</w:t>
      </w:r>
      <w:r w:rsidRPr="00030ADF">
        <w:rPr>
          <w:rFonts w:eastAsia="Calibri"/>
          <w:lang w:eastAsia="en-US"/>
        </w:rPr>
        <w:t>/</w:t>
      </w:r>
      <w:r w:rsidRPr="00030ADF">
        <w:rPr>
          <w:rFonts w:eastAsia="Calibri"/>
          <w:lang w:val="en-US" w:eastAsia="en-US"/>
        </w:rPr>
        <w:t>F</w:t>
      </w:r>
      <w:r w:rsidRPr="00030ADF">
        <w:rPr>
          <w:rFonts w:eastAsia="Calibri"/>
          <w:lang w:eastAsia="en-US"/>
        </w:rPr>
        <w:t>,</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где </w:t>
      </w:r>
      <w:r w:rsidRPr="00030ADF">
        <w:rPr>
          <w:rFonts w:eastAsia="Calibri"/>
          <w:lang w:val="en-US" w:eastAsia="en-US"/>
        </w:rPr>
        <w:t>F</w:t>
      </w:r>
      <w:r w:rsidRPr="00030ADF">
        <w:rPr>
          <w:rFonts w:eastAsia="Calibri"/>
          <w:lang w:eastAsia="en-US"/>
        </w:rPr>
        <w:t xml:space="preserve"> – общая площадь здания;</w:t>
      </w:r>
    </w:p>
    <w:p w:rsidR="00030ADF" w:rsidRPr="00030ADF" w:rsidRDefault="00030ADF" w:rsidP="00030ADF">
      <w:pPr>
        <w:spacing w:line="276" w:lineRule="auto"/>
        <w:ind w:firstLine="851"/>
        <w:jc w:val="both"/>
        <w:rPr>
          <w:rFonts w:eastAsia="Calibri"/>
          <w:lang w:eastAsia="en-US"/>
        </w:rPr>
      </w:pPr>
      <w:r w:rsidRPr="00030ADF">
        <w:rPr>
          <w:rFonts w:eastAsia="Calibri"/>
          <w:lang w:val="en-US" w:eastAsia="en-US"/>
        </w:rPr>
        <w:lastRenderedPageBreak/>
        <w:t>F</w:t>
      </w:r>
      <w:r w:rsidRPr="00030ADF">
        <w:rPr>
          <w:rFonts w:eastAsia="Calibri"/>
          <w:lang w:eastAsia="en-US"/>
        </w:rPr>
        <w:t>п – полезная площадь здания;</w:t>
      </w:r>
    </w:p>
    <w:p w:rsidR="00030ADF" w:rsidRPr="00030ADF" w:rsidRDefault="00030ADF" w:rsidP="00030ADF">
      <w:pPr>
        <w:spacing w:line="276" w:lineRule="auto"/>
        <w:ind w:firstLine="851"/>
        <w:jc w:val="both"/>
        <w:rPr>
          <w:rFonts w:eastAsia="Calibri"/>
          <w:lang w:eastAsia="en-US"/>
        </w:rPr>
      </w:pPr>
      <w:r w:rsidRPr="00030ADF">
        <w:rPr>
          <w:rFonts w:eastAsia="Calibri"/>
          <w:lang w:val="en-US" w:eastAsia="en-US"/>
        </w:rPr>
        <w:t>V</w:t>
      </w:r>
      <w:r w:rsidRPr="00030ADF">
        <w:rPr>
          <w:rFonts w:eastAsia="Calibri"/>
          <w:lang w:eastAsia="en-US"/>
        </w:rPr>
        <w:t xml:space="preserve"> – объём здания.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Данные коэффициенты показывают какая часть здания или его объёма используется по прямому назначению, насколько правильно выбрана высота помещений и запроектированы подсобно-вспомогательные помещения.</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1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Определить целесообразность реконструкции завода сборного железобетона, если мощность завода </w:t>
      </w:r>
      <w:r w:rsidRPr="00030ADF">
        <w:rPr>
          <w:rFonts w:eastAsia="Calibri"/>
          <w:lang w:val="en-US" w:eastAsia="en-US"/>
        </w:rPr>
        <w:t>P</w:t>
      </w:r>
      <w:r w:rsidRPr="00030ADF">
        <w:rPr>
          <w:rFonts w:eastAsia="Calibri"/>
          <w:lang w:eastAsia="en-US"/>
        </w:rPr>
        <w:t>=40000 м</w:t>
      </w:r>
      <w:r w:rsidRPr="00030ADF">
        <w:rPr>
          <w:rFonts w:eastAsia="Calibri"/>
          <w:vertAlign w:val="superscript"/>
          <w:lang w:eastAsia="en-US"/>
        </w:rPr>
        <w:t>3</w:t>
      </w:r>
      <w:r w:rsidRPr="00030ADF">
        <w:rPr>
          <w:rFonts w:eastAsia="Calibri"/>
          <w:lang w:eastAsia="en-US"/>
        </w:rPr>
        <w:t xml:space="preserve">/год, себестоимость </w:t>
      </w:r>
      <w:r w:rsidRPr="00030ADF">
        <w:rPr>
          <w:rFonts w:eastAsia="Calibri"/>
          <w:lang w:val="en-US" w:eastAsia="en-US"/>
        </w:rPr>
        <w:t>C</w:t>
      </w:r>
      <w:r w:rsidRPr="00030ADF">
        <w:rPr>
          <w:rFonts w:eastAsia="Calibri"/>
          <w:vertAlign w:val="subscript"/>
          <w:lang w:eastAsia="en-US"/>
        </w:rPr>
        <w:t>1</w:t>
      </w:r>
      <w:r w:rsidRPr="00030ADF">
        <w:rPr>
          <w:rFonts w:eastAsia="Calibri"/>
          <w:lang w:eastAsia="en-US"/>
        </w:rPr>
        <w:t>=350 руб/м</w:t>
      </w:r>
      <w:r w:rsidRPr="00030ADF">
        <w:rPr>
          <w:rFonts w:eastAsia="Calibri"/>
          <w:vertAlign w:val="superscript"/>
          <w:lang w:eastAsia="en-US"/>
        </w:rPr>
        <w:t>3</w:t>
      </w:r>
      <w:r w:rsidRPr="00030ADF">
        <w:rPr>
          <w:rFonts w:eastAsia="Calibri"/>
          <w:lang w:eastAsia="en-US"/>
        </w:rPr>
        <w:t>. Себестоимость продукции после реконструкции С</w:t>
      </w:r>
      <w:r w:rsidRPr="00030ADF">
        <w:rPr>
          <w:rFonts w:eastAsia="Calibri"/>
          <w:vertAlign w:val="subscript"/>
          <w:lang w:eastAsia="en-US"/>
        </w:rPr>
        <w:t>2</w:t>
      </w:r>
      <w:r w:rsidRPr="00030ADF">
        <w:rPr>
          <w:rFonts w:eastAsia="Calibri"/>
          <w:lang w:eastAsia="en-US"/>
        </w:rPr>
        <w:t>=310 руб/м</w:t>
      </w:r>
      <w:r w:rsidRPr="00030ADF">
        <w:rPr>
          <w:rFonts w:eastAsia="Calibri"/>
          <w:vertAlign w:val="superscript"/>
          <w:lang w:eastAsia="en-US"/>
        </w:rPr>
        <w:t>3</w:t>
      </w:r>
      <w:r w:rsidRPr="00030ADF">
        <w:rPr>
          <w:rFonts w:eastAsia="Calibri"/>
          <w:lang w:eastAsia="en-US"/>
        </w:rPr>
        <w:t>. Стоимость реконструкции К</w:t>
      </w:r>
      <w:r w:rsidRPr="00030ADF">
        <w:rPr>
          <w:rFonts w:eastAsia="Calibri"/>
          <w:vertAlign w:val="subscript"/>
          <w:lang w:eastAsia="en-US"/>
        </w:rPr>
        <w:t>2</w:t>
      </w:r>
      <w:r w:rsidRPr="00030ADF">
        <w:rPr>
          <w:rFonts w:eastAsia="Calibri"/>
          <w:lang w:eastAsia="en-US"/>
        </w:rPr>
        <w:t>=10 млн. руб; К</w:t>
      </w:r>
      <w:r w:rsidRPr="00030ADF">
        <w:rPr>
          <w:rFonts w:eastAsia="Calibri"/>
          <w:vertAlign w:val="subscript"/>
          <w:lang w:eastAsia="en-US"/>
        </w:rPr>
        <w:t>1</w:t>
      </w:r>
      <w:r w:rsidRPr="00030ADF">
        <w:rPr>
          <w:rFonts w:eastAsia="Calibri"/>
          <w:lang w:eastAsia="en-US"/>
        </w:rPr>
        <w:t xml:space="preserve">=0. Определить дополнительные капитальные вложения на единицу мощности завода. </w:t>
      </w: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2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Представлены 3 варианта строительства промышленного предприятия. Коэффициент сравнительной экономической эффективности капитальных вложений отрасли Е = 0,2. Определить по min приведенных затрат, какой из 3 вариантов будет наиболее экономичным. Исходные данные приведены в таблице 1.</w:t>
      </w:r>
    </w:p>
    <w:p w:rsidR="00030ADF" w:rsidRPr="00030ADF" w:rsidRDefault="00030ADF" w:rsidP="00030ADF">
      <w:pPr>
        <w:spacing w:line="276" w:lineRule="auto"/>
        <w:jc w:val="both"/>
        <w:rPr>
          <w:rFonts w:eastAsia="Calibri"/>
          <w:lang w:eastAsia="en-US"/>
        </w:rPr>
      </w:pPr>
      <w:r w:rsidRPr="00030ADF">
        <w:rPr>
          <w:rFonts w:eastAsia="Calibri"/>
          <w:lang w:eastAsia="en-US"/>
        </w:rPr>
        <w:t>Таблица 1 – Исходные данные</w:t>
      </w:r>
    </w:p>
    <w:p w:rsidR="00030ADF" w:rsidRPr="00030ADF" w:rsidRDefault="00030ADF" w:rsidP="00030ADF">
      <w:pPr>
        <w:spacing w:line="276" w:lineRule="auto"/>
        <w:jc w:val="both"/>
        <w:rPr>
          <w:rFonts w:eastAsia="Calibri"/>
          <w:color w:val="FF0000"/>
          <w:lang w:eastAsia="en-US"/>
        </w:rPr>
      </w:pPr>
      <w:r w:rsidRPr="00030ADF">
        <w:rPr>
          <w:rFonts w:eastAsia="Calibri"/>
          <w:noProof/>
          <w:color w:val="FF0000"/>
        </w:rPr>
        <w:drawing>
          <wp:inline distT="0" distB="0" distL="0" distR="0" wp14:anchorId="48A7096B" wp14:editId="4B213233">
            <wp:extent cx="6179732" cy="1168942"/>
            <wp:effectExtent l="19050" t="0" r="0" b="0"/>
            <wp:docPr id="8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1" cstate="print"/>
                    <a:srcRect l="17907" t="39809" r="12242" b="36624"/>
                    <a:stretch>
                      <a:fillRect/>
                    </a:stretch>
                  </pic:blipFill>
                  <pic:spPr bwMode="auto">
                    <a:xfrm>
                      <a:off x="0" y="0"/>
                      <a:ext cx="6181568" cy="1169289"/>
                    </a:xfrm>
                    <a:prstGeom prst="rect">
                      <a:avLst/>
                    </a:prstGeom>
                    <a:noFill/>
                    <a:ln w="9525">
                      <a:noFill/>
                      <a:miter lim="800000"/>
                      <a:headEnd/>
                      <a:tailEnd/>
                    </a:ln>
                  </pic:spPr>
                </pic:pic>
              </a:graphicData>
            </a:graphic>
          </wp:inline>
        </w:drawing>
      </w:r>
    </w:p>
    <w:p w:rsidR="00030ADF" w:rsidRPr="00030ADF" w:rsidRDefault="00030ADF" w:rsidP="00030ADF">
      <w:pPr>
        <w:spacing w:line="276" w:lineRule="auto"/>
        <w:ind w:firstLine="851"/>
        <w:jc w:val="both"/>
        <w:rPr>
          <w:rFonts w:eastAsia="Calibri"/>
          <w:color w:val="FF0000"/>
          <w:lang w:eastAsia="en-US"/>
        </w:rPr>
      </w:pPr>
    </w:p>
    <w:p w:rsidR="00030ADF" w:rsidRPr="00030ADF" w:rsidRDefault="00030ADF" w:rsidP="00030ADF">
      <w:pPr>
        <w:spacing w:after="200" w:line="276" w:lineRule="auto"/>
        <w:rPr>
          <w:rFonts w:ascii="Calibri" w:eastAsia="Calibri" w:hAnsi="Calibri"/>
          <w:lang w:eastAsia="en-US"/>
        </w:rPr>
      </w:pPr>
    </w:p>
    <w:p w:rsidR="00030ADF" w:rsidRPr="00030ADF" w:rsidRDefault="00030ADF" w:rsidP="00030ADF">
      <w:pPr>
        <w:keepNext/>
        <w:spacing w:line="276" w:lineRule="auto"/>
        <w:ind w:left="851"/>
        <w:outlineLvl w:val="2"/>
        <w:rPr>
          <w:rFonts w:eastAsia="Calibri"/>
          <w:b/>
          <w:bCs/>
          <w:lang w:eastAsia="en-US"/>
        </w:rPr>
      </w:pPr>
      <w:bookmarkStart w:id="82" w:name="_Toc498706764"/>
      <w:r w:rsidRPr="00030ADF">
        <w:rPr>
          <w:rFonts w:eastAsia="Calibri"/>
          <w:b/>
          <w:bCs/>
          <w:lang w:eastAsia="en-US"/>
        </w:rPr>
        <w:t>ПРАКТИЧЕСКАЯ РАБОТА 9</w:t>
      </w:r>
      <w:bookmarkEnd w:id="82"/>
    </w:p>
    <w:p w:rsidR="00030ADF" w:rsidRPr="00030ADF" w:rsidRDefault="00030ADF" w:rsidP="00030ADF">
      <w:pPr>
        <w:keepNext/>
        <w:spacing w:line="276" w:lineRule="auto"/>
        <w:ind w:left="851"/>
        <w:outlineLvl w:val="2"/>
        <w:rPr>
          <w:rFonts w:eastAsia="Calibri"/>
          <w:b/>
          <w:bCs/>
          <w:lang w:eastAsia="en-US"/>
        </w:rPr>
      </w:pPr>
      <w:bookmarkStart w:id="83" w:name="_Toc498706765"/>
      <w:r w:rsidRPr="00030ADF">
        <w:rPr>
          <w:rFonts w:eastAsia="Calibri"/>
          <w:b/>
          <w:bCs/>
          <w:lang w:eastAsia="en-US"/>
        </w:rPr>
        <w:t>Тема. Составление договора строительного подряда</w:t>
      </w:r>
      <w:bookmarkEnd w:id="83"/>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научиться составлять договор строительного подряда.</w:t>
      </w:r>
    </w:p>
    <w:p w:rsidR="00030ADF" w:rsidRPr="00030ADF" w:rsidRDefault="00030ADF" w:rsidP="00030ADF">
      <w:pPr>
        <w:spacing w:line="276" w:lineRule="auto"/>
        <w:ind w:firstLine="851"/>
        <w:jc w:val="both"/>
        <w:rPr>
          <w:rFonts w:eastAsia="Calibri"/>
          <w:b/>
          <w:color w:val="FF0000"/>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Ход работы</w:t>
      </w: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1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Составить договор строительного подряда, заполнив форму.</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jc w:val="center"/>
      </w:pPr>
      <w:r w:rsidRPr="00030ADF">
        <w:t>ДОГОВОР ПОДРЯДА НА СТРОИТЕЛЬНО-ОТДЕЛОЧНЫЕ РАБОТЫ</w:t>
      </w:r>
    </w:p>
    <w:p w:rsidR="00030ADF" w:rsidRPr="00030ADF" w:rsidRDefault="00030ADF" w:rsidP="00030ADF">
      <w:pPr>
        <w:spacing w:line="276" w:lineRule="auto"/>
        <w:jc w:val="center"/>
      </w:pPr>
    </w:p>
    <w:p w:rsidR="00030ADF" w:rsidRPr="00030ADF" w:rsidRDefault="00030ADF" w:rsidP="00030ADF">
      <w:pPr>
        <w:spacing w:line="276" w:lineRule="auto"/>
        <w:jc w:val="both"/>
      </w:pPr>
      <w:r w:rsidRPr="00030ADF">
        <w:t>г. ___________                                                                               «__»________ 20__ г.</w:t>
      </w:r>
    </w:p>
    <w:p w:rsidR="00030ADF" w:rsidRPr="00030ADF" w:rsidRDefault="00030ADF" w:rsidP="00030ADF">
      <w:pPr>
        <w:spacing w:line="276" w:lineRule="auto"/>
        <w:jc w:val="both"/>
      </w:pPr>
      <w:r w:rsidRPr="00030ADF">
        <w:br/>
      </w:r>
      <w:r w:rsidRPr="00030ADF">
        <w:br/>
      </w:r>
      <w:r w:rsidRPr="00030ADF">
        <w:rPr>
          <w:shd w:val="clear" w:color="auto" w:fill="F8F6F0"/>
        </w:rPr>
        <w:t>_________________________ в лице ________________________, действующего на основании _________________, именуемый в дальнейшем «Заказчик», с одной стороны, и _________________________ в лице ________________________, действующего на основании _________________, именуемый в дальнейшем «Подрядчик», с другой стороны, заключили настоящий договор, в дальнейшем «Договор», о нижеследующем:</w:t>
      </w:r>
    </w:p>
    <w:p w:rsidR="00030ADF" w:rsidRPr="00030ADF" w:rsidRDefault="00030ADF" w:rsidP="00030ADF">
      <w:pPr>
        <w:spacing w:line="276" w:lineRule="auto"/>
      </w:pPr>
    </w:p>
    <w:p w:rsidR="00030ADF" w:rsidRPr="00030ADF" w:rsidRDefault="00030ADF" w:rsidP="00030ADF">
      <w:pPr>
        <w:spacing w:line="276" w:lineRule="auto"/>
      </w:pPr>
      <w:r w:rsidRPr="00030ADF">
        <w:t>1. ПРЕДМЕТ ДОГОВОРА</w:t>
      </w:r>
    </w:p>
    <w:p w:rsidR="00030ADF" w:rsidRPr="00030ADF" w:rsidRDefault="00030ADF" w:rsidP="00030ADF">
      <w:pPr>
        <w:spacing w:before="100" w:beforeAutospacing="1" w:after="100" w:afterAutospacing="1" w:line="276" w:lineRule="auto"/>
        <w:jc w:val="both"/>
      </w:pPr>
      <w:r w:rsidRPr="00030ADF">
        <w:lastRenderedPageBreak/>
        <w:t>1.1. По настоящему Договору Подрядчик обязуется в установленный Договором срок провести строительно-отделочные работы и установку оборудования в следующих помещениях здания по адресу: _____________________________________________, а Заказчик обязуется принять выполненные работы и уплатить обусловленную Договором цену. Улучшения, производимые Подрядчиком в помещениях, указанных Заказчиком в виде установленного оборудования, отделки и тому подобные улучшения именуются далее «Объект договора» или «Объект».</w:t>
      </w:r>
    </w:p>
    <w:p w:rsidR="00030ADF" w:rsidRPr="00030ADF" w:rsidRDefault="00030ADF" w:rsidP="00030ADF">
      <w:pPr>
        <w:spacing w:before="100" w:beforeAutospacing="1" w:after="100" w:afterAutospacing="1" w:line="276" w:lineRule="auto"/>
        <w:jc w:val="both"/>
      </w:pPr>
      <w:r w:rsidRPr="00030ADF">
        <w:t>1.2. Кроме того, Подрядчик обязуется в процессе выполнения работ подбирать для выполнения субподрядных работ строительные организации, а также изучать рынок строительных и иных материалов и других изделий строительного назначения и представлять соответствующую информацию Заказчику.</w:t>
      </w:r>
    </w:p>
    <w:p w:rsidR="00030ADF" w:rsidRPr="00030ADF" w:rsidRDefault="00030ADF" w:rsidP="00030ADF">
      <w:pPr>
        <w:spacing w:before="100" w:beforeAutospacing="1" w:after="100" w:afterAutospacing="1" w:line="276" w:lineRule="auto"/>
        <w:jc w:val="both"/>
      </w:pPr>
      <w:r w:rsidRPr="00030ADF">
        <w:t>1.3. По завершении работ Подрядчик сдает, а Заказчик принимает по Акту выполненную Подрядчиком работу. За работу, выполненную субподрядчиками и другими контрагентами Подрядчика, Подрядчик отвечает как за свою собственную работу.</w:t>
      </w:r>
    </w:p>
    <w:p w:rsidR="00030ADF" w:rsidRPr="00030ADF" w:rsidRDefault="00030ADF" w:rsidP="00030ADF">
      <w:pPr>
        <w:spacing w:line="276" w:lineRule="auto"/>
      </w:pPr>
      <w:r w:rsidRPr="00030ADF">
        <w:t>2. ПРАВА И ОБЯЗАННОСТИ СТОРОН</w:t>
      </w:r>
    </w:p>
    <w:p w:rsidR="00030ADF" w:rsidRPr="00030ADF" w:rsidRDefault="00030ADF" w:rsidP="00030ADF">
      <w:pPr>
        <w:spacing w:before="100" w:beforeAutospacing="1" w:after="100" w:afterAutospacing="1" w:line="276" w:lineRule="auto"/>
        <w:jc w:val="both"/>
      </w:pPr>
      <w:r w:rsidRPr="00030ADF">
        <w:t>2.1. Подрядчик обязан выполнять предусмотренные настоящим Договором работы в соответствии с технической документацией, определяющей объем, содержание работ и другие предъявляемые к ним требования, и со сметой, определяющей цену работ. Состав и содержание технической документации определяются в Приложении 1 к настоящему Договору. Техническая документация представляется ___________________.</w:t>
      </w:r>
    </w:p>
    <w:p w:rsidR="00030ADF" w:rsidRPr="00030ADF" w:rsidRDefault="00030ADF" w:rsidP="00030ADF">
      <w:pPr>
        <w:spacing w:before="100" w:beforeAutospacing="1" w:after="100" w:afterAutospacing="1" w:line="276" w:lineRule="auto"/>
        <w:jc w:val="both"/>
      </w:pPr>
      <w:r w:rsidRPr="00030ADF">
        <w:t>2.2. В случае, если в ходе выполнения обусловленной технической документацией работ, Подрядчик обнаружит не учтенные в технической документации работы и в связи с этим необходимость проведения дополнительных работ и увеличения сметной стоимости работ, он будет обязан сообщить об этом Заказчику.</w:t>
      </w:r>
    </w:p>
    <w:p w:rsidR="00030ADF" w:rsidRPr="00030ADF" w:rsidRDefault="00030ADF" w:rsidP="00030ADF">
      <w:pPr>
        <w:spacing w:before="100" w:beforeAutospacing="1" w:after="100" w:afterAutospacing="1" w:line="276" w:lineRule="auto"/>
        <w:jc w:val="both"/>
      </w:pPr>
      <w:r w:rsidRPr="00030ADF">
        <w:t>2.3. При неполучении от Заказчика ответа на свое сообщение в течение десяти дней Подрядчик обязан приостановить соответствующие работы с отнесением убытков, вызванных простоем, на счет Заказчика. Заказчик освобождается от возмещения этих убытков, если докажет отсутствие необходимости в проведении дополнительных работ.</w:t>
      </w:r>
    </w:p>
    <w:p w:rsidR="00030ADF" w:rsidRPr="00030ADF" w:rsidRDefault="00030ADF" w:rsidP="00030ADF">
      <w:pPr>
        <w:spacing w:before="100" w:beforeAutospacing="1" w:after="100" w:afterAutospacing="1" w:line="276" w:lineRule="auto"/>
        <w:jc w:val="both"/>
      </w:pPr>
      <w:r w:rsidRPr="00030ADF">
        <w:t>2.4. Если Подрядчик не выполнит обязанности, установленной пунктом 2.3 настоящего Договора, он лишается права требовать от Заказчика оплаты выполненных им дополнительных работ и возмещения вызванных этим убытков, если не докажет необходимость немедленных действий в интересах Заказчика, в частности в связи с тем, что приостановление работ могло привести к гибели или повреждению объекта строительства.</w:t>
      </w:r>
    </w:p>
    <w:p w:rsidR="00030ADF" w:rsidRPr="00030ADF" w:rsidRDefault="00030ADF" w:rsidP="00030ADF">
      <w:pPr>
        <w:spacing w:before="100" w:beforeAutospacing="1" w:after="100" w:afterAutospacing="1" w:line="276" w:lineRule="auto"/>
        <w:jc w:val="both"/>
      </w:pPr>
      <w:r w:rsidRPr="00030ADF">
        <w:t xml:space="preserve">2.5. При согласии Заказчика на проведение и оплату дополнительных работ Подрядчик будет вправе отказаться от их выполнения лишь в случаях, когда они не входят в сферу профессиональной деятельности Подрядчика либо в сферу деятельности его </w:t>
      </w:r>
      <w:r w:rsidRPr="00030ADF">
        <w:lastRenderedPageBreak/>
        <w:t>субподрядчиков и других контрагентов либо не могут быть выполнены Подрядчиком и его субподрядчиками (контрагентами) по не зависящим от них причинам.</w:t>
      </w:r>
    </w:p>
    <w:p w:rsidR="00030ADF" w:rsidRPr="00030ADF" w:rsidRDefault="00030ADF" w:rsidP="00030ADF">
      <w:pPr>
        <w:spacing w:before="100" w:beforeAutospacing="1" w:after="100" w:afterAutospacing="1" w:line="276" w:lineRule="auto"/>
        <w:jc w:val="both"/>
      </w:pPr>
      <w:r w:rsidRPr="00030ADF">
        <w:t>2.6. Заказчик вправе вносить изменения в техническую документацию при условии, если вызываемые этим дополнительные работы по стоимости не превысят десяти процентов указанной в смете общей стоимости работ и не меняют характера предусмотренных в настоящем Договоре работ.</w:t>
      </w:r>
    </w:p>
    <w:p w:rsidR="00030ADF" w:rsidRPr="00030ADF" w:rsidRDefault="00030ADF" w:rsidP="00030ADF">
      <w:pPr>
        <w:spacing w:before="100" w:beforeAutospacing="1" w:after="100" w:afterAutospacing="1" w:line="276" w:lineRule="auto"/>
        <w:jc w:val="both"/>
      </w:pPr>
      <w:r w:rsidRPr="00030ADF">
        <w:t>2.7. Внесение в техническую документацию изменений в большем против указанного в пункте 2.6 Договора объеме осуществляется на основе согласованной сторонами дополнительной сметы. Если по не зависящим от Подрядчика причинам стоимость работ превысит смету не менее чем на десять процентов он будет вправе требовать пересмотра сметы.</w:t>
      </w:r>
    </w:p>
    <w:p w:rsidR="00030ADF" w:rsidRPr="00030ADF" w:rsidRDefault="00030ADF" w:rsidP="00030ADF">
      <w:pPr>
        <w:spacing w:before="100" w:beforeAutospacing="1" w:after="100" w:afterAutospacing="1" w:line="276" w:lineRule="auto"/>
        <w:jc w:val="both"/>
      </w:pPr>
      <w:r w:rsidRPr="00030ADF">
        <w:t>2.8. В случае необходимости устранения дефектов в технической документации Подрядчик будет вправе требовать возмещения разумных расходов, которые он понесет в связи с установлением и устранением этих дефектов.</w:t>
      </w:r>
    </w:p>
    <w:p w:rsidR="00030ADF" w:rsidRPr="00030ADF" w:rsidRDefault="00030ADF" w:rsidP="00030ADF">
      <w:pPr>
        <w:spacing w:before="100" w:beforeAutospacing="1" w:after="100" w:afterAutospacing="1" w:line="276" w:lineRule="auto"/>
        <w:jc w:val="both"/>
      </w:pPr>
      <w:r w:rsidRPr="00030ADF">
        <w:t>2.9. Обеспечение работ материалами и оборудованием несет Подрядчик. По соглашению сторон Заказчик может принять на себя обязанность полностью или частично обеспечить Подрядчика необходимыми материалами и оборудованием.</w:t>
      </w:r>
    </w:p>
    <w:p w:rsidR="00030ADF" w:rsidRPr="00030ADF" w:rsidRDefault="00030ADF" w:rsidP="00030ADF">
      <w:pPr>
        <w:spacing w:before="100" w:beforeAutospacing="1" w:after="100" w:afterAutospacing="1" w:line="276" w:lineRule="auto"/>
        <w:jc w:val="both"/>
      </w:pPr>
      <w:r w:rsidRPr="00030ADF">
        <w:t>2.10. Сторона, в обязанность которой входит обеспечение работ материалами и оборудованием, несет ответственность за обнаружившуюся невозможность использования предоставленных ею материалов или оборудования без ухудшения качества выполняемых работ, если не докажет, что невозможность использования возникла по обстоятельствам, за которые отвечает другая сторона.</w:t>
      </w:r>
    </w:p>
    <w:p w:rsidR="00030ADF" w:rsidRPr="00030ADF" w:rsidRDefault="00030ADF" w:rsidP="00030ADF">
      <w:pPr>
        <w:spacing w:before="100" w:beforeAutospacing="1" w:after="100" w:afterAutospacing="1" w:line="276" w:lineRule="auto"/>
        <w:jc w:val="both"/>
      </w:pPr>
      <w:r w:rsidRPr="00030ADF">
        <w:t>2.11. В случае обнаружившейся невозможности использования предоставленных Заказчиком материалов или оборудования без ухудшения качества выполняемых работ и отказа Заказчика от их замены Подрядчик будет вправе отказаться от настоящего Договора и потребовать от Заказчика уплаты цены договора пропорционально выполненной части работ.</w:t>
      </w:r>
    </w:p>
    <w:p w:rsidR="00030ADF" w:rsidRPr="00030ADF" w:rsidRDefault="00030ADF" w:rsidP="00030ADF">
      <w:pPr>
        <w:spacing w:before="100" w:beforeAutospacing="1" w:after="100" w:afterAutospacing="1" w:line="276" w:lineRule="auto"/>
        <w:jc w:val="both"/>
      </w:pPr>
      <w:r w:rsidRPr="00030ADF">
        <w:t>2.12. Заказчик вправе осуществлять контроль и надзор за ходом и качеством выполняемых работ, соблюдением сроков их выполнения, качеством предоставленных Подрядчиком материалов, а также правильностью использования Подрядчиком материалов Заказчика, не вмешиваясь при этом в оперативно-хозяйственную деятельность Подрядчика.</w:t>
      </w:r>
    </w:p>
    <w:p w:rsidR="00030ADF" w:rsidRPr="00030ADF" w:rsidRDefault="00030ADF" w:rsidP="00030ADF">
      <w:pPr>
        <w:spacing w:before="100" w:beforeAutospacing="1" w:after="100" w:afterAutospacing="1" w:line="276" w:lineRule="auto"/>
        <w:jc w:val="both"/>
      </w:pPr>
      <w:r w:rsidRPr="00030ADF">
        <w:t>2.13. Заказчик, обнаруживший при осуществлении контроля и надзора за выполнением работ отступления от требований проектно-сметной документации, которые могут ухудшить качество работ, или иные их недостатки, обязан немедленно заявить об этом Подрядчику. Если Заказчик не сделает такого заявления, он теряет право в дальнейшем ссылаться на обнаруженные им недостатки.</w:t>
      </w:r>
    </w:p>
    <w:p w:rsidR="00030ADF" w:rsidRPr="00030ADF" w:rsidRDefault="00030ADF" w:rsidP="00030ADF">
      <w:pPr>
        <w:spacing w:before="100" w:beforeAutospacing="1" w:after="100" w:afterAutospacing="1" w:line="276" w:lineRule="auto"/>
        <w:jc w:val="both"/>
      </w:pPr>
      <w:r w:rsidRPr="00030ADF">
        <w:lastRenderedPageBreak/>
        <w:t>2.14. Подрядчик обязан исполнять полученные в ходе строительства указания Заказчика, если такие указания не противоречат условиям настоящего Договора и не представляют собой вмешательство в оперативно-хозяйственную деятельность Подрядчика.</w:t>
      </w:r>
    </w:p>
    <w:p w:rsidR="00030ADF" w:rsidRPr="00030ADF" w:rsidRDefault="00030ADF" w:rsidP="00030ADF">
      <w:pPr>
        <w:spacing w:before="100" w:beforeAutospacing="1" w:after="100" w:afterAutospacing="1" w:line="276" w:lineRule="auto"/>
        <w:jc w:val="both"/>
      </w:pPr>
      <w:r w:rsidRPr="00030ADF">
        <w:t>2.15. Подрядчик должен устранять по требованию Заказчика и за его счет недостатки, за которые Подрядчик не несет ответственности. Подрядчик вправе отказаться от выполнения обязанности, указанной в настоящем пункте в случае, когда устранение недостатков не связано непосредственно с предметом настоящего Договора либо не может быть осуществлено Подрядчиком по не зависящим от него причинам.</w:t>
      </w:r>
    </w:p>
    <w:p w:rsidR="00030ADF" w:rsidRPr="00030ADF" w:rsidRDefault="00030ADF" w:rsidP="00030ADF">
      <w:pPr>
        <w:spacing w:before="100" w:beforeAutospacing="1" w:after="100" w:afterAutospacing="1" w:line="276" w:lineRule="auto"/>
        <w:jc w:val="both"/>
      </w:pPr>
      <w:r w:rsidRPr="00030ADF">
        <w:t>2.16. Заказчик может в любое время до сдачи ему результата работы отказаться от исполнения настоящего Договора. В этом случае Заказчик обязан уплатить Подрядчику часть установленной цены пропорционально части работы, выполненной до получения извещения об отказе Заказчика от исполнения договора. Заказчик также будет обязан возместить Подрядчику убытки, причиненные прекращением настоящего договора в пределах разницы между ценой, определенной за всю работу, и частью цены, выплаченной за выполненную работу.</w:t>
      </w:r>
    </w:p>
    <w:p w:rsidR="00030ADF" w:rsidRPr="00030ADF" w:rsidRDefault="00030ADF" w:rsidP="00030ADF">
      <w:pPr>
        <w:spacing w:line="276" w:lineRule="auto"/>
      </w:pPr>
      <w:r w:rsidRPr="00030ADF">
        <w:t>3. ПОРЯДОК ПРИЕМКИ РАБОТ. ТРЕБОВАНИЯ К КАЧЕСТВУ</w:t>
      </w:r>
    </w:p>
    <w:p w:rsidR="00030ADF" w:rsidRPr="00030ADF" w:rsidRDefault="00030ADF" w:rsidP="00030ADF">
      <w:pPr>
        <w:spacing w:before="100" w:beforeAutospacing="1" w:after="100" w:afterAutospacing="1" w:line="276" w:lineRule="auto"/>
        <w:jc w:val="both"/>
      </w:pPr>
      <w:r w:rsidRPr="00030ADF">
        <w:t>3.1. Приемка работ осуществляется Заказчиком в течение 3 дней после получения им сообщения Подрядчика о готовности к сдаче Объекта. Стоимость приемки работ входит в смету, предусмотренную Договором, и осуществляется Заказчиком в счет причитающейся Подрядчику оплаты. Размер затрат на приемку не может превышать ___% от сметной стоимости Объекта. В случае, если Заказчик затратит на приемку Объекта средства, превышающие сумму, указанную в настоящем пункте, все дополнительные расходы по приемке он будет обязан осуществить за свой счет.</w:t>
      </w:r>
    </w:p>
    <w:p w:rsidR="00030ADF" w:rsidRPr="00030ADF" w:rsidRDefault="00030ADF" w:rsidP="00030ADF">
      <w:pPr>
        <w:spacing w:before="100" w:beforeAutospacing="1" w:after="100" w:afterAutospacing="1" w:line="276" w:lineRule="auto"/>
        <w:jc w:val="both"/>
      </w:pPr>
      <w:r w:rsidRPr="00030ADF">
        <w:t>3.2. Сдача работы Подрядчиком и приемка его Заказчиком оформляются актом, который подписывается обеими сторонами. При отказе одной из сторон от подписания акта в нем делается отметка об этом и акт подписывается другой стороной.</w:t>
      </w:r>
    </w:p>
    <w:p w:rsidR="00030ADF" w:rsidRPr="00030ADF" w:rsidRDefault="00030ADF" w:rsidP="00030ADF">
      <w:pPr>
        <w:spacing w:before="100" w:beforeAutospacing="1" w:after="100" w:afterAutospacing="1" w:line="276" w:lineRule="auto"/>
        <w:jc w:val="both"/>
      </w:pPr>
      <w:r w:rsidRPr="00030ADF">
        <w:t>3.3. Заказчик вправе отказаться от приемки работ в случае обнаружения недостатков, которые не могут быть устранены Подрядчиком или Заказчиком.</w:t>
      </w:r>
    </w:p>
    <w:p w:rsidR="00030ADF" w:rsidRPr="00030ADF" w:rsidRDefault="00030ADF" w:rsidP="00030ADF">
      <w:pPr>
        <w:spacing w:before="100" w:beforeAutospacing="1" w:after="100" w:afterAutospacing="1" w:line="276" w:lineRule="auto"/>
        <w:jc w:val="both"/>
      </w:pPr>
      <w:r w:rsidRPr="00030ADF">
        <w:t>3.4. В случае ненадлежащего выполнения работ Подрядчик не вправе ссылаться на то, что Заказчик не осуществлял контроль и надзор за их выполнением.</w:t>
      </w:r>
    </w:p>
    <w:p w:rsidR="00030ADF" w:rsidRPr="00030ADF" w:rsidRDefault="00030ADF" w:rsidP="00030ADF">
      <w:pPr>
        <w:spacing w:before="100" w:beforeAutospacing="1" w:after="100" w:afterAutospacing="1" w:line="276" w:lineRule="auto"/>
        <w:jc w:val="both"/>
      </w:pPr>
      <w:r w:rsidRPr="00030ADF">
        <w:t>3.5. Гарантийный срок устанавливается в _____ лет. Подрядчик несет ответственность за недостатки, обнаруженные в пределах гарантийного срока, если не докажет, что они произошли вследствие нормального износа объекта, ненадлежащего ремонта объекта, произведенного самим Заказчиком или привлеченными им третьими лицами.</w:t>
      </w:r>
    </w:p>
    <w:p w:rsidR="00030ADF" w:rsidRPr="00030ADF" w:rsidRDefault="00030ADF" w:rsidP="00030ADF">
      <w:pPr>
        <w:spacing w:before="100" w:beforeAutospacing="1" w:after="100" w:afterAutospacing="1" w:line="276" w:lineRule="auto"/>
        <w:jc w:val="both"/>
      </w:pPr>
      <w:r w:rsidRPr="00030ADF">
        <w:t xml:space="preserve">3.6. Подрядчик несет ответственность перед заказчиком за допущенные отступления от требований, предусмотренных в технической документации и в обязательных для сторон строительных нормах и правилах. Подрядчик не несет ответственности за допущенные им </w:t>
      </w:r>
      <w:r w:rsidRPr="00030ADF">
        <w:lastRenderedPageBreak/>
        <w:t>без согласия Заказчика мелкие отступления от технической документации, если докажет, что они не повлияли на качество объекта строительства.</w:t>
      </w:r>
    </w:p>
    <w:p w:rsidR="00030ADF" w:rsidRPr="00030ADF" w:rsidRDefault="00030ADF" w:rsidP="00030ADF">
      <w:pPr>
        <w:spacing w:before="100" w:beforeAutospacing="1" w:after="100" w:afterAutospacing="1" w:line="276" w:lineRule="auto"/>
        <w:jc w:val="both"/>
      </w:pPr>
      <w:r w:rsidRPr="00030ADF">
        <w:t>3.7. Риск случайной гибели или случайного повреждения Объекта в части улучшений, производимых по настоящему Договору Подрядчиком, а именно: устанавливаемого (или установленного) Подрядчиком оборудования, использованных или неиспользованных Подрядчиком строительных и отделочных материалов, выполненной Подрядчиком отделки и т.п. - до приемки работ Заказчиком несет Подрядчик.</w:t>
      </w:r>
    </w:p>
    <w:p w:rsidR="00030ADF" w:rsidRPr="00030ADF" w:rsidRDefault="00030ADF" w:rsidP="00030ADF">
      <w:pPr>
        <w:spacing w:before="100" w:beforeAutospacing="1" w:after="100" w:afterAutospacing="1" w:line="276" w:lineRule="auto"/>
        <w:jc w:val="both"/>
      </w:pPr>
      <w:r w:rsidRPr="00030ADF">
        <w:t>3.8. Если отделочные работы или установка оборудования выполнены Подрядчиком некачественно или оказались невыполненными вследствие недоброкачественности предоставленного Заказчиком материала или оборудования либо исполнения ошибочных указаний Заказчика, Подрядчик вправе требовать оплаты всей предусмотренной сметой стоимости работ при условии, если Подрядчиком выполнены условия настоящего Договора, предусмотренные п. 4.3.</w:t>
      </w:r>
    </w:p>
    <w:p w:rsidR="00030ADF" w:rsidRPr="00030ADF" w:rsidRDefault="00030ADF" w:rsidP="00030ADF">
      <w:pPr>
        <w:spacing w:before="100" w:beforeAutospacing="1" w:after="100" w:afterAutospacing="1" w:line="276" w:lineRule="auto"/>
        <w:jc w:val="both"/>
      </w:pPr>
      <w:r w:rsidRPr="00030ADF">
        <w:t>3.9. Подрядчик обязан немедленно предупредить Заказчика и до получения от него указаний приостановить работу при обнаружении:</w:t>
      </w:r>
    </w:p>
    <w:p w:rsidR="00030ADF" w:rsidRPr="00030ADF" w:rsidRDefault="00030ADF" w:rsidP="00030ADF">
      <w:pPr>
        <w:numPr>
          <w:ilvl w:val="0"/>
          <w:numId w:val="25"/>
        </w:numPr>
        <w:spacing w:before="100" w:beforeAutospacing="1" w:after="100" w:afterAutospacing="1" w:line="276" w:lineRule="auto"/>
        <w:jc w:val="both"/>
      </w:pPr>
      <w:r w:rsidRPr="00030ADF">
        <w:t>непригодности или недоброкачественности предоставленных Заказчиком материала, оборудования, технической документации или иных предметов;</w:t>
      </w:r>
    </w:p>
    <w:p w:rsidR="00030ADF" w:rsidRPr="00030ADF" w:rsidRDefault="00030ADF" w:rsidP="00030ADF">
      <w:pPr>
        <w:numPr>
          <w:ilvl w:val="0"/>
          <w:numId w:val="25"/>
        </w:numPr>
        <w:spacing w:before="100" w:beforeAutospacing="1" w:after="100" w:afterAutospacing="1" w:line="276" w:lineRule="auto"/>
        <w:jc w:val="both"/>
      </w:pPr>
      <w:r w:rsidRPr="00030ADF">
        <w:t>возможных неблагоприятных для Заказчика последствий выполнения его указаний о способе исполнения работы;</w:t>
      </w:r>
    </w:p>
    <w:p w:rsidR="00030ADF" w:rsidRPr="00030ADF" w:rsidRDefault="00030ADF" w:rsidP="00030ADF">
      <w:pPr>
        <w:numPr>
          <w:ilvl w:val="0"/>
          <w:numId w:val="25"/>
        </w:numPr>
        <w:spacing w:before="100" w:beforeAutospacing="1" w:after="100" w:afterAutospacing="1" w:line="276" w:lineRule="auto"/>
        <w:jc w:val="both"/>
      </w:pPr>
      <w:r w:rsidRPr="00030ADF">
        <w:t>иных не зависящих от Подрядчика обстоятельств, которые грозят годности или прочности результатов выполняемой работы либо создают невозможность ее завершения в срок.</w:t>
      </w:r>
    </w:p>
    <w:p w:rsidR="00030ADF" w:rsidRPr="00030ADF" w:rsidRDefault="00030ADF" w:rsidP="00030ADF">
      <w:pPr>
        <w:spacing w:before="100" w:beforeAutospacing="1" w:after="100" w:afterAutospacing="1" w:line="276" w:lineRule="auto"/>
        <w:jc w:val="both"/>
      </w:pPr>
      <w:r w:rsidRPr="00030ADF">
        <w:t>3.10. Заказчик обязан в течение трех дней после получения извещения Подрядчика об обстоятельствах, указанных в п. 4.3, дать указания Подрядчику о дальнейших действиях.</w:t>
      </w:r>
    </w:p>
    <w:p w:rsidR="00030ADF" w:rsidRPr="00030ADF" w:rsidRDefault="00030ADF" w:rsidP="00030ADF">
      <w:pPr>
        <w:spacing w:before="100" w:beforeAutospacing="1" w:after="100" w:afterAutospacing="1" w:line="276" w:lineRule="auto"/>
        <w:jc w:val="both"/>
      </w:pPr>
      <w:r w:rsidRPr="00030ADF">
        <w:t>3.11. Если Заказчик, несмотря на своевременное и обоснованное предупреждение со стороны Подрядчика об обстоятельствах, указанных в п. 4.3 в разумный срок не заменит непригодные или недоброкачественные материалы, оборудование, техническую документацию или иные непригодные вещи, не изменит указаний о способе выполнения работы или не примет других необходимых мер для устранения обстоятельств, препятствующих качественному и своевременному выполнению Подрядчиком своих обязательств Подрядчик вправе отказаться от исполнения настоящего договора и потребовать возмещения причиненных его прекращением убытков в размере установленной настоящим Договором оплаты за весь объем работ.</w:t>
      </w:r>
    </w:p>
    <w:p w:rsidR="00030ADF" w:rsidRPr="00030ADF" w:rsidRDefault="00030ADF" w:rsidP="00030ADF">
      <w:pPr>
        <w:spacing w:before="100" w:beforeAutospacing="1" w:after="100" w:afterAutospacing="1" w:line="276" w:lineRule="auto"/>
        <w:jc w:val="both"/>
      </w:pPr>
      <w:r w:rsidRPr="00030ADF">
        <w:t>3.12. Если Подрядчик не предупредит Заказчика об обстоятельствах, указанных в п. 4.3 настоящего Договора, либо продолжит работу, не дожидаясь истечения указанного в п. 4.4 срока на предупреждение или вопреки своевременному указанию Заказчика о прекращении работы, он будет не вправе при предъявлении к нему или им к Заказчику соответствующих требований ссылаться на указанные обстоятельства.</w:t>
      </w:r>
    </w:p>
    <w:p w:rsidR="00030ADF" w:rsidRPr="00030ADF" w:rsidRDefault="00030ADF" w:rsidP="00030ADF">
      <w:pPr>
        <w:spacing w:line="276" w:lineRule="auto"/>
      </w:pPr>
      <w:r w:rsidRPr="00030ADF">
        <w:lastRenderedPageBreak/>
        <w:t>4. ПОРЯДОК РАСЧЕТОВ ПО ДОГОВОРУ</w:t>
      </w:r>
    </w:p>
    <w:p w:rsidR="00030ADF" w:rsidRPr="00030ADF" w:rsidRDefault="00030ADF" w:rsidP="00030ADF">
      <w:pPr>
        <w:spacing w:before="100" w:beforeAutospacing="1" w:after="100" w:afterAutospacing="1" w:line="276" w:lineRule="auto"/>
        <w:jc w:val="both"/>
      </w:pPr>
      <w:r w:rsidRPr="00030ADF">
        <w:t>4.1. Оплата выполненных по настоящему Договору работ производится Заказчиком в размере, предусмотренном сметой, а именно: ________ рублей.</w:t>
      </w:r>
    </w:p>
    <w:p w:rsidR="00030ADF" w:rsidRPr="00030ADF" w:rsidRDefault="00030ADF" w:rsidP="00030ADF">
      <w:pPr>
        <w:spacing w:before="100" w:beforeAutospacing="1" w:after="100" w:afterAutospacing="1" w:line="276" w:lineRule="auto"/>
        <w:jc w:val="both"/>
      </w:pPr>
      <w:r w:rsidRPr="00030ADF">
        <w:t>4.2. Заказчик выплачивает Подрядчику аванс в размере _______ рублей в течение _______ дней после подписания настоящего Договора. Окончательный расчет производится после окончательной сдачи работ Подрядчиком Заказчику при условии, что работа выполнена надлежащим образом и в сроки, установленные настоящим договором или досрочно.</w:t>
      </w:r>
    </w:p>
    <w:p w:rsidR="00030ADF" w:rsidRPr="00030ADF" w:rsidRDefault="00030ADF" w:rsidP="00030ADF">
      <w:pPr>
        <w:spacing w:line="276" w:lineRule="auto"/>
      </w:pPr>
      <w:r w:rsidRPr="00030ADF">
        <w:t>5. ОТВЕТСТВЕННОСТЬ СТОРОН</w:t>
      </w:r>
    </w:p>
    <w:p w:rsidR="00030ADF" w:rsidRPr="00030ADF" w:rsidRDefault="00030ADF" w:rsidP="00030ADF">
      <w:pPr>
        <w:spacing w:before="100" w:beforeAutospacing="1" w:after="100" w:afterAutospacing="1" w:line="276" w:lineRule="auto"/>
        <w:jc w:val="both"/>
      </w:pPr>
      <w:r w:rsidRPr="00030ADF">
        <w:t>5.1.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 При этом штрафные санкции взыскиваются сверх сумм возмещения убытков.</w:t>
      </w:r>
    </w:p>
    <w:p w:rsidR="00030ADF" w:rsidRPr="00030ADF" w:rsidRDefault="00030ADF" w:rsidP="00030ADF">
      <w:pPr>
        <w:spacing w:before="100" w:beforeAutospacing="1" w:after="100" w:afterAutospacing="1" w:line="276" w:lineRule="auto"/>
        <w:jc w:val="both"/>
      </w:pPr>
      <w:r w:rsidRPr="00030ADF">
        <w:t>5.2. При неисполнении заказчиком обязанности уплатить установленную цену либо иную сумму, причитающуюся подрядчику в связи с выполнением договора подряда, подрядчик имеет право на удержание принадлежащих заказчику оборудования остатка неиспользованного материала и другого оказавшегося у него имущества заказчика до уплаты заказчиком соответствующих сумм.</w:t>
      </w:r>
    </w:p>
    <w:p w:rsidR="00030ADF" w:rsidRPr="00030ADF" w:rsidRDefault="00030ADF" w:rsidP="00030ADF">
      <w:pPr>
        <w:spacing w:before="100" w:beforeAutospacing="1" w:after="100" w:afterAutospacing="1" w:line="276" w:lineRule="auto"/>
        <w:jc w:val="both"/>
      </w:pPr>
      <w:r w:rsidRPr="00030ADF">
        <w:t>5.3. В случае, если фактические расходы Подрядчика окажутся меньше тех, которые учитывались при определении цены работы, Подрядчик сохраняет право на оплату работ по цене, предусмотренной настоящим договором, если Заказчик не докажет, что полученная Подрядчиком экономия повлияла на качество выполненных работ.</w:t>
      </w:r>
    </w:p>
    <w:p w:rsidR="00030ADF" w:rsidRPr="00030ADF" w:rsidRDefault="00030ADF" w:rsidP="00030ADF">
      <w:pPr>
        <w:spacing w:before="100" w:beforeAutospacing="1" w:after="100" w:afterAutospacing="1" w:line="276" w:lineRule="auto"/>
        <w:jc w:val="both"/>
      </w:pPr>
      <w:r w:rsidRPr="00030ADF">
        <w:t>5.4. В случае несвоевременного перечисления Заказчиком средств в оплату по настоящему Договору Заказчик будет обязан выплатить Подрядчику пеню из расчета ____ % в день за каждый день просрочки от вовремя невыплаченных сумм.</w:t>
      </w:r>
    </w:p>
    <w:p w:rsidR="00030ADF" w:rsidRPr="00030ADF" w:rsidRDefault="00030ADF" w:rsidP="00030ADF">
      <w:pPr>
        <w:spacing w:line="276" w:lineRule="auto"/>
      </w:pPr>
      <w:r w:rsidRPr="00030ADF">
        <w:t>6. ПОЧТОВЫЕ И БАНКОВСКИЕ РЕКВИЗИТЫ СТОРОН</w:t>
      </w:r>
    </w:p>
    <w:p w:rsidR="00030ADF" w:rsidRPr="00030ADF" w:rsidRDefault="00030ADF" w:rsidP="00030ADF">
      <w:pPr>
        <w:spacing w:line="276" w:lineRule="auto"/>
        <w:sectPr w:rsidR="00030ADF" w:rsidRPr="00030ADF" w:rsidSect="008C4427">
          <w:pgSz w:w="11906" w:h="16838"/>
          <w:pgMar w:top="1134" w:right="850" w:bottom="1134" w:left="1701" w:header="708" w:footer="708" w:gutter="0"/>
          <w:cols w:space="708"/>
          <w:docGrid w:linePitch="360"/>
        </w:sectPr>
      </w:pPr>
      <w:r w:rsidRPr="00030ADF">
        <w:rPr>
          <w:b/>
          <w:bCs/>
        </w:rPr>
        <w:t xml:space="preserve">             Заказчик                                                            Подрядчик</w:t>
      </w:r>
      <w:r w:rsidRPr="00030ADF">
        <w:br/>
      </w:r>
    </w:p>
    <w:p w:rsidR="00030ADF" w:rsidRPr="00030ADF" w:rsidRDefault="00030ADF" w:rsidP="00030ADF">
      <w:pPr>
        <w:spacing w:line="276" w:lineRule="auto"/>
        <w:jc w:val="both"/>
        <w:rPr>
          <w:color w:val="333333"/>
        </w:rPr>
      </w:pPr>
      <w:r w:rsidRPr="00030ADF">
        <w:rPr>
          <w:color w:val="333333"/>
        </w:rPr>
        <w:lastRenderedPageBreak/>
        <w:t>____________________________</w:t>
      </w:r>
      <w:r w:rsidRPr="00030ADF">
        <w:rPr>
          <w:color w:val="333333"/>
        </w:rPr>
        <w:br/>
        <w:t>____________________________</w:t>
      </w:r>
      <w:r w:rsidRPr="00030ADF">
        <w:rPr>
          <w:color w:val="333333"/>
        </w:rPr>
        <w:br/>
        <w:t>____________________________</w:t>
      </w:r>
      <w:r w:rsidRPr="00030ADF">
        <w:rPr>
          <w:color w:val="333333"/>
        </w:rPr>
        <w:br/>
        <w:t>____________________________</w:t>
      </w:r>
      <w:r w:rsidRPr="00030ADF">
        <w:rPr>
          <w:color w:val="333333"/>
        </w:rPr>
        <w:br/>
        <w:t>М.П.</w:t>
      </w:r>
    </w:p>
    <w:p w:rsidR="00030ADF" w:rsidRPr="00030ADF" w:rsidRDefault="00030ADF" w:rsidP="00030ADF">
      <w:pPr>
        <w:spacing w:line="276" w:lineRule="auto"/>
        <w:jc w:val="both"/>
        <w:rPr>
          <w:color w:val="333333"/>
        </w:rPr>
      </w:pPr>
      <w:r w:rsidRPr="00030ADF">
        <w:rPr>
          <w:color w:val="333333"/>
        </w:rPr>
        <w:br/>
      </w: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p>
    <w:p w:rsidR="00030ADF" w:rsidRPr="00030ADF" w:rsidRDefault="00030ADF" w:rsidP="00030ADF">
      <w:pPr>
        <w:spacing w:line="276" w:lineRule="auto"/>
        <w:jc w:val="both"/>
        <w:rPr>
          <w:color w:val="333333"/>
        </w:rPr>
      </w:pPr>
      <w:r w:rsidRPr="00030ADF">
        <w:rPr>
          <w:color w:val="333333"/>
        </w:rPr>
        <w:t>_________________________</w:t>
      </w:r>
      <w:r w:rsidRPr="00030ADF">
        <w:rPr>
          <w:color w:val="333333"/>
        </w:rPr>
        <w:br/>
        <w:t>____________________________</w:t>
      </w:r>
      <w:r w:rsidRPr="00030ADF">
        <w:rPr>
          <w:color w:val="333333"/>
        </w:rPr>
        <w:br/>
        <w:t>____________________________</w:t>
      </w:r>
      <w:r w:rsidRPr="00030ADF">
        <w:rPr>
          <w:color w:val="333333"/>
        </w:rPr>
        <w:br/>
        <w:t>____________________________</w:t>
      </w:r>
      <w:r w:rsidRPr="00030ADF">
        <w:rPr>
          <w:color w:val="333333"/>
        </w:rPr>
        <w:br/>
      </w:r>
    </w:p>
    <w:p w:rsidR="00030ADF" w:rsidRPr="00030ADF" w:rsidRDefault="00030ADF" w:rsidP="00030ADF">
      <w:pPr>
        <w:spacing w:after="200" w:line="276" w:lineRule="auto"/>
        <w:jc w:val="both"/>
        <w:rPr>
          <w:rFonts w:eastAsiaTheme="minorHAnsi"/>
          <w:lang w:eastAsia="en-US"/>
        </w:rPr>
        <w:sectPr w:rsidR="00030ADF" w:rsidRPr="00030ADF" w:rsidSect="008B30F0">
          <w:type w:val="continuous"/>
          <w:pgSz w:w="11906" w:h="16838"/>
          <w:pgMar w:top="1134" w:right="850" w:bottom="1134" w:left="1701" w:header="708" w:footer="708" w:gutter="0"/>
          <w:cols w:num="2" w:space="708"/>
          <w:docGrid w:linePitch="360"/>
        </w:sectPr>
      </w:pPr>
    </w:p>
    <w:p w:rsidR="00030ADF" w:rsidRPr="00030ADF" w:rsidRDefault="00030ADF" w:rsidP="00030ADF">
      <w:pPr>
        <w:keepNext/>
        <w:spacing w:line="276" w:lineRule="auto"/>
        <w:ind w:left="851"/>
        <w:outlineLvl w:val="2"/>
        <w:rPr>
          <w:rFonts w:eastAsia="Calibri"/>
          <w:b/>
          <w:bCs/>
        </w:rPr>
      </w:pPr>
      <w:bookmarkStart w:id="84" w:name="_Toc498706766"/>
      <w:r w:rsidRPr="00030ADF">
        <w:rPr>
          <w:rFonts w:eastAsia="Calibri"/>
          <w:b/>
          <w:bCs/>
        </w:rPr>
        <w:lastRenderedPageBreak/>
        <w:t>ПРАКТИЧЕСКАЯ РАБОТА 10</w:t>
      </w:r>
      <w:bookmarkEnd w:id="84"/>
    </w:p>
    <w:p w:rsidR="00030ADF" w:rsidRPr="00030ADF" w:rsidRDefault="00030ADF" w:rsidP="00030ADF">
      <w:pPr>
        <w:keepNext/>
        <w:spacing w:line="276" w:lineRule="auto"/>
        <w:ind w:left="851"/>
        <w:outlineLvl w:val="2"/>
        <w:rPr>
          <w:rFonts w:eastAsia="Calibri"/>
          <w:b/>
          <w:bCs/>
        </w:rPr>
      </w:pPr>
      <w:bookmarkStart w:id="85" w:name="_Toc498706767"/>
      <w:r w:rsidRPr="00030ADF">
        <w:rPr>
          <w:rFonts w:eastAsia="Calibri"/>
          <w:b/>
          <w:bCs/>
        </w:rPr>
        <w:t>Тема. Составление калькуляции сметной цены на строительные</w:t>
      </w:r>
      <w:bookmarkEnd w:id="85"/>
      <w:r w:rsidRPr="00030ADF">
        <w:rPr>
          <w:rFonts w:eastAsia="Calibri"/>
          <w:b/>
          <w:bCs/>
        </w:rPr>
        <w:t xml:space="preserve"> </w:t>
      </w:r>
    </w:p>
    <w:p w:rsidR="00030ADF" w:rsidRPr="00030ADF" w:rsidRDefault="00030ADF" w:rsidP="00030ADF">
      <w:pPr>
        <w:keepNext/>
        <w:spacing w:line="276" w:lineRule="auto"/>
        <w:ind w:left="851"/>
        <w:outlineLvl w:val="2"/>
        <w:rPr>
          <w:rFonts w:eastAsia="Calibri"/>
          <w:b/>
          <w:bCs/>
        </w:rPr>
      </w:pPr>
      <w:bookmarkStart w:id="86" w:name="_Toc498706768"/>
      <w:r w:rsidRPr="00030ADF">
        <w:rPr>
          <w:rFonts w:eastAsia="Calibri"/>
          <w:b/>
          <w:bCs/>
        </w:rPr>
        <w:t>конструкции</w:t>
      </w:r>
      <w:bookmarkEnd w:id="86"/>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Цель: научиться составлять калькуляцию сметной цены на строительные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конструкции.</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Ход работы</w:t>
      </w: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1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Составить калькуляцию сметной цены на ж/б балку. Азов (расстояние перевозки автотранспортом 16 км). Затраты на тару и реквизит С</w:t>
      </w:r>
      <w:r w:rsidRPr="00030ADF">
        <w:rPr>
          <w:rFonts w:eastAsia="Calibri"/>
          <w:vertAlign w:val="subscript"/>
          <w:lang w:eastAsia="en-US"/>
        </w:rPr>
        <w:t>тар</w:t>
      </w:r>
      <w:r w:rsidRPr="00030ADF">
        <w:rPr>
          <w:rFonts w:eastAsia="Calibri"/>
          <w:lang w:eastAsia="en-US"/>
        </w:rPr>
        <w:t>=58,85 руб. Норматив заготовительно-складских расходов по строительным материалам, изделиям, и конструкциям 2% К</w:t>
      </w:r>
      <w:r w:rsidRPr="00030ADF">
        <w:rPr>
          <w:rFonts w:eastAsia="Calibri"/>
          <w:vertAlign w:val="subscript"/>
          <w:lang w:eastAsia="en-US"/>
        </w:rPr>
        <w:t>зс</w:t>
      </w:r>
      <w:r w:rsidRPr="00030ADF">
        <w:rPr>
          <w:rFonts w:eastAsia="Calibri"/>
          <w:lang w:eastAsia="en-US"/>
        </w:rPr>
        <w:t>=1,02.</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Решение</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1 Принимаем транспортные расходы на 1 тонну груза по сборнику ССЦ. Стоимость тары и реквизита в ССЦ дана в руб./м3 в плотном теле (табл. 2.12, пункт 287).</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jc w:val="both"/>
        <w:rPr>
          <w:rFonts w:eastAsia="Calibri"/>
          <w:lang w:eastAsia="en-US"/>
        </w:rPr>
      </w:pPr>
      <w:r w:rsidRPr="00030ADF">
        <w:rPr>
          <w:rFonts w:eastAsia="Calibri"/>
          <w:lang w:eastAsia="en-US"/>
        </w:rPr>
        <w:t xml:space="preserve">Таблица 1– ССЦ-10/2004. Раздел </w:t>
      </w:r>
      <w:r w:rsidRPr="00030ADF">
        <w:rPr>
          <w:rFonts w:eastAsia="Calibri"/>
          <w:lang w:val="en-US" w:eastAsia="en-US"/>
        </w:rPr>
        <w:t>XV</w:t>
      </w:r>
      <w:r w:rsidRPr="00030ADF">
        <w:rPr>
          <w:rFonts w:eastAsia="Calibri"/>
          <w:lang w:eastAsia="en-US"/>
        </w:rPr>
        <w:t>. Сборные ж/б изделия и конструкции</w:t>
      </w:r>
    </w:p>
    <w:tbl>
      <w:tblPr>
        <w:tblStyle w:val="81"/>
        <w:tblW w:w="10456" w:type="dxa"/>
        <w:tblLayout w:type="fixed"/>
        <w:tblLook w:val="04A0" w:firstRow="1" w:lastRow="0" w:firstColumn="1" w:lastColumn="0" w:noHBand="0" w:noVBand="1"/>
      </w:tblPr>
      <w:tblGrid>
        <w:gridCol w:w="1134"/>
        <w:gridCol w:w="2099"/>
        <w:gridCol w:w="1471"/>
        <w:gridCol w:w="1094"/>
        <w:gridCol w:w="973"/>
        <w:gridCol w:w="1342"/>
        <w:gridCol w:w="1154"/>
        <w:gridCol w:w="1189"/>
      </w:tblGrid>
      <w:tr w:rsidR="00030ADF" w:rsidRPr="00030ADF" w:rsidTr="008B30F0">
        <w:trPr>
          <w:trHeight w:val="104"/>
        </w:trPr>
        <w:tc>
          <w:tcPr>
            <w:tcW w:w="1134" w:type="dxa"/>
            <w:vMerge w:val="restart"/>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Код ресурса</w:t>
            </w:r>
          </w:p>
        </w:tc>
        <w:tc>
          <w:tcPr>
            <w:tcW w:w="2099" w:type="dxa"/>
            <w:vMerge w:val="restart"/>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Наименование</w:t>
            </w:r>
          </w:p>
        </w:tc>
        <w:tc>
          <w:tcPr>
            <w:tcW w:w="1471" w:type="dxa"/>
            <w:vMerge w:val="restart"/>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Единицы измерения</w:t>
            </w:r>
          </w:p>
        </w:tc>
        <w:tc>
          <w:tcPr>
            <w:tcW w:w="1094" w:type="dxa"/>
            <w:vMerge w:val="restart"/>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Масса брутто, кг</w:t>
            </w:r>
          </w:p>
        </w:tc>
        <w:tc>
          <w:tcPr>
            <w:tcW w:w="973" w:type="dxa"/>
            <w:vMerge w:val="restart"/>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Класс груза</w:t>
            </w:r>
          </w:p>
        </w:tc>
        <w:tc>
          <w:tcPr>
            <w:tcW w:w="3685" w:type="dxa"/>
            <w:gridSpan w:val="3"/>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Цена без НДС, руб.</w:t>
            </w:r>
          </w:p>
        </w:tc>
      </w:tr>
      <w:tr w:rsidR="00030ADF" w:rsidRPr="00030ADF" w:rsidTr="008B30F0">
        <w:trPr>
          <w:trHeight w:val="104"/>
        </w:trPr>
        <w:tc>
          <w:tcPr>
            <w:tcW w:w="1134" w:type="dxa"/>
            <w:vMerge/>
            <w:vAlign w:val="center"/>
          </w:tcPr>
          <w:p w:rsidR="00030ADF" w:rsidRPr="00030ADF" w:rsidRDefault="00030ADF" w:rsidP="00030ADF">
            <w:pPr>
              <w:spacing w:line="276" w:lineRule="auto"/>
              <w:jc w:val="center"/>
              <w:rPr>
                <w:rFonts w:eastAsia="Calibri"/>
                <w:lang w:eastAsia="en-US"/>
              </w:rPr>
            </w:pPr>
          </w:p>
        </w:tc>
        <w:tc>
          <w:tcPr>
            <w:tcW w:w="2099" w:type="dxa"/>
            <w:vMerge/>
            <w:vAlign w:val="center"/>
          </w:tcPr>
          <w:p w:rsidR="00030ADF" w:rsidRPr="00030ADF" w:rsidRDefault="00030ADF" w:rsidP="00030ADF">
            <w:pPr>
              <w:spacing w:line="276" w:lineRule="auto"/>
              <w:jc w:val="center"/>
              <w:rPr>
                <w:rFonts w:eastAsia="Calibri"/>
                <w:lang w:eastAsia="en-US"/>
              </w:rPr>
            </w:pPr>
          </w:p>
        </w:tc>
        <w:tc>
          <w:tcPr>
            <w:tcW w:w="1471" w:type="dxa"/>
            <w:vMerge/>
            <w:vAlign w:val="center"/>
          </w:tcPr>
          <w:p w:rsidR="00030ADF" w:rsidRPr="00030ADF" w:rsidRDefault="00030ADF" w:rsidP="00030ADF">
            <w:pPr>
              <w:spacing w:line="276" w:lineRule="auto"/>
              <w:jc w:val="center"/>
              <w:rPr>
                <w:rFonts w:eastAsia="Calibri"/>
                <w:lang w:eastAsia="en-US"/>
              </w:rPr>
            </w:pPr>
          </w:p>
        </w:tc>
        <w:tc>
          <w:tcPr>
            <w:tcW w:w="1094" w:type="dxa"/>
            <w:vMerge/>
            <w:vAlign w:val="center"/>
          </w:tcPr>
          <w:p w:rsidR="00030ADF" w:rsidRPr="00030ADF" w:rsidRDefault="00030ADF" w:rsidP="00030ADF">
            <w:pPr>
              <w:spacing w:line="276" w:lineRule="auto"/>
              <w:jc w:val="center"/>
              <w:rPr>
                <w:rFonts w:eastAsia="Calibri"/>
                <w:lang w:eastAsia="en-US"/>
              </w:rPr>
            </w:pPr>
          </w:p>
        </w:tc>
        <w:tc>
          <w:tcPr>
            <w:tcW w:w="973" w:type="dxa"/>
            <w:vMerge/>
            <w:vAlign w:val="center"/>
          </w:tcPr>
          <w:p w:rsidR="00030ADF" w:rsidRPr="00030ADF" w:rsidRDefault="00030ADF" w:rsidP="00030ADF">
            <w:pPr>
              <w:spacing w:line="276" w:lineRule="auto"/>
              <w:jc w:val="center"/>
              <w:rPr>
                <w:rFonts w:eastAsia="Calibri"/>
                <w:lang w:eastAsia="en-US"/>
              </w:rPr>
            </w:pPr>
          </w:p>
        </w:tc>
        <w:tc>
          <w:tcPr>
            <w:tcW w:w="1342" w:type="dxa"/>
            <w:vMerge w:val="restart"/>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Базовая сметная 01.2000 г.</w:t>
            </w:r>
          </w:p>
        </w:tc>
        <w:tc>
          <w:tcPr>
            <w:tcW w:w="2343" w:type="dxa"/>
            <w:gridSpan w:val="2"/>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текущая</w:t>
            </w:r>
          </w:p>
        </w:tc>
      </w:tr>
      <w:tr w:rsidR="00030ADF" w:rsidRPr="00030ADF" w:rsidTr="008B30F0">
        <w:trPr>
          <w:trHeight w:val="104"/>
        </w:trPr>
        <w:tc>
          <w:tcPr>
            <w:tcW w:w="1134" w:type="dxa"/>
            <w:vMerge/>
            <w:vAlign w:val="center"/>
          </w:tcPr>
          <w:p w:rsidR="00030ADF" w:rsidRPr="00030ADF" w:rsidRDefault="00030ADF" w:rsidP="00030ADF">
            <w:pPr>
              <w:spacing w:line="276" w:lineRule="auto"/>
              <w:jc w:val="center"/>
              <w:rPr>
                <w:rFonts w:eastAsia="Calibri"/>
                <w:lang w:eastAsia="en-US"/>
              </w:rPr>
            </w:pPr>
          </w:p>
        </w:tc>
        <w:tc>
          <w:tcPr>
            <w:tcW w:w="2099" w:type="dxa"/>
            <w:vMerge/>
            <w:vAlign w:val="center"/>
          </w:tcPr>
          <w:p w:rsidR="00030ADF" w:rsidRPr="00030ADF" w:rsidRDefault="00030ADF" w:rsidP="00030ADF">
            <w:pPr>
              <w:spacing w:line="276" w:lineRule="auto"/>
              <w:jc w:val="center"/>
              <w:rPr>
                <w:rFonts w:eastAsia="Calibri"/>
                <w:lang w:eastAsia="en-US"/>
              </w:rPr>
            </w:pPr>
          </w:p>
        </w:tc>
        <w:tc>
          <w:tcPr>
            <w:tcW w:w="1471" w:type="dxa"/>
            <w:vMerge/>
            <w:vAlign w:val="center"/>
          </w:tcPr>
          <w:p w:rsidR="00030ADF" w:rsidRPr="00030ADF" w:rsidRDefault="00030ADF" w:rsidP="00030ADF">
            <w:pPr>
              <w:spacing w:line="276" w:lineRule="auto"/>
              <w:jc w:val="center"/>
              <w:rPr>
                <w:rFonts w:eastAsia="Calibri"/>
                <w:lang w:eastAsia="en-US"/>
              </w:rPr>
            </w:pPr>
          </w:p>
        </w:tc>
        <w:tc>
          <w:tcPr>
            <w:tcW w:w="1094" w:type="dxa"/>
            <w:vMerge/>
            <w:vAlign w:val="center"/>
          </w:tcPr>
          <w:p w:rsidR="00030ADF" w:rsidRPr="00030ADF" w:rsidRDefault="00030ADF" w:rsidP="00030ADF">
            <w:pPr>
              <w:spacing w:line="276" w:lineRule="auto"/>
              <w:jc w:val="center"/>
              <w:rPr>
                <w:rFonts w:eastAsia="Calibri"/>
                <w:lang w:eastAsia="en-US"/>
              </w:rPr>
            </w:pPr>
          </w:p>
        </w:tc>
        <w:tc>
          <w:tcPr>
            <w:tcW w:w="973" w:type="dxa"/>
            <w:vMerge/>
            <w:vAlign w:val="center"/>
          </w:tcPr>
          <w:p w:rsidR="00030ADF" w:rsidRPr="00030ADF" w:rsidRDefault="00030ADF" w:rsidP="00030ADF">
            <w:pPr>
              <w:spacing w:line="276" w:lineRule="auto"/>
              <w:jc w:val="center"/>
              <w:rPr>
                <w:rFonts w:eastAsia="Calibri"/>
                <w:lang w:eastAsia="en-US"/>
              </w:rPr>
            </w:pPr>
          </w:p>
        </w:tc>
        <w:tc>
          <w:tcPr>
            <w:tcW w:w="1342" w:type="dxa"/>
            <w:vMerge/>
            <w:vAlign w:val="center"/>
          </w:tcPr>
          <w:p w:rsidR="00030ADF" w:rsidRPr="00030ADF" w:rsidRDefault="00030ADF" w:rsidP="00030ADF">
            <w:pPr>
              <w:spacing w:line="276" w:lineRule="auto"/>
              <w:jc w:val="center"/>
              <w:rPr>
                <w:rFonts w:eastAsia="Calibri"/>
                <w:lang w:eastAsia="en-US"/>
              </w:rPr>
            </w:pPr>
          </w:p>
        </w:tc>
        <w:tc>
          <w:tcPr>
            <w:tcW w:w="1154"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оптовая</w:t>
            </w:r>
          </w:p>
        </w:tc>
        <w:tc>
          <w:tcPr>
            <w:tcW w:w="1189"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сметная</w:t>
            </w:r>
          </w:p>
        </w:tc>
      </w:tr>
      <w:tr w:rsidR="00030ADF" w:rsidRPr="00030ADF" w:rsidTr="008B30F0">
        <w:trPr>
          <w:trHeight w:val="871"/>
        </w:trPr>
        <w:tc>
          <w:tcPr>
            <w:tcW w:w="1134" w:type="dxa"/>
          </w:tcPr>
          <w:p w:rsidR="00030ADF" w:rsidRPr="00030ADF" w:rsidRDefault="00030ADF" w:rsidP="00030ADF">
            <w:pPr>
              <w:spacing w:line="276" w:lineRule="auto"/>
              <w:jc w:val="both"/>
              <w:rPr>
                <w:rFonts w:eastAsia="Calibri"/>
                <w:lang w:eastAsia="en-US"/>
              </w:rPr>
            </w:pPr>
            <w:r w:rsidRPr="00030ADF">
              <w:rPr>
                <w:rFonts w:eastAsia="Calibri"/>
                <w:lang w:eastAsia="en-US"/>
              </w:rPr>
              <w:t>4422-2011-001</w:t>
            </w:r>
          </w:p>
        </w:tc>
        <w:tc>
          <w:tcPr>
            <w:tcW w:w="2099" w:type="dxa"/>
          </w:tcPr>
          <w:p w:rsidR="00030ADF" w:rsidRPr="00030ADF" w:rsidRDefault="00030ADF" w:rsidP="00030ADF">
            <w:pPr>
              <w:spacing w:line="276" w:lineRule="auto"/>
              <w:jc w:val="both"/>
              <w:rPr>
                <w:rFonts w:eastAsia="Calibri"/>
                <w:lang w:eastAsia="en-US"/>
              </w:rPr>
            </w:pPr>
            <w:r w:rsidRPr="00030ADF">
              <w:rPr>
                <w:rFonts w:eastAsia="Calibri"/>
                <w:lang w:eastAsia="en-US"/>
              </w:rPr>
              <w:t>Балки строительные с параллельными поясами1БСД9, серия 1462.1-10/80</w:t>
            </w:r>
          </w:p>
        </w:tc>
        <w:tc>
          <w:tcPr>
            <w:tcW w:w="1471" w:type="dxa"/>
          </w:tcPr>
          <w:p w:rsidR="00030ADF" w:rsidRPr="00030ADF" w:rsidRDefault="00030ADF" w:rsidP="00030ADF">
            <w:pPr>
              <w:spacing w:line="276" w:lineRule="auto"/>
              <w:jc w:val="both"/>
              <w:rPr>
                <w:rFonts w:eastAsia="Calibri"/>
                <w:vertAlign w:val="superscript"/>
                <w:lang w:eastAsia="en-US"/>
              </w:rPr>
            </w:pPr>
            <w:r w:rsidRPr="00030ADF">
              <w:rPr>
                <w:rFonts w:eastAsia="Calibri"/>
                <w:lang w:eastAsia="en-US"/>
              </w:rPr>
              <w:t>м</w:t>
            </w:r>
            <w:r w:rsidRPr="00030ADF">
              <w:rPr>
                <w:rFonts w:eastAsia="Calibri"/>
                <w:vertAlign w:val="superscript"/>
                <w:lang w:eastAsia="en-US"/>
              </w:rPr>
              <w:t>3</w:t>
            </w:r>
          </w:p>
        </w:tc>
        <w:tc>
          <w:tcPr>
            <w:tcW w:w="1094" w:type="dxa"/>
          </w:tcPr>
          <w:p w:rsidR="00030ADF" w:rsidRPr="00030ADF" w:rsidRDefault="00030ADF" w:rsidP="00030ADF">
            <w:pPr>
              <w:spacing w:line="276" w:lineRule="auto"/>
              <w:jc w:val="both"/>
              <w:rPr>
                <w:rFonts w:eastAsia="Calibri"/>
                <w:lang w:eastAsia="en-US"/>
              </w:rPr>
            </w:pPr>
            <w:r w:rsidRPr="00030ADF">
              <w:rPr>
                <w:rFonts w:eastAsia="Calibri"/>
                <w:lang w:eastAsia="en-US"/>
              </w:rPr>
              <w:t>2525</w:t>
            </w:r>
          </w:p>
        </w:tc>
        <w:tc>
          <w:tcPr>
            <w:tcW w:w="973" w:type="dxa"/>
          </w:tcPr>
          <w:p w:rsidR="00030ADF" w:rsidRPr="00030ADF" w:rsidRDefault="00030ADF" w:rsidP="00030ADF">
            <w:pPr>
              <w:spacing w:line="276" w:lineRule="auto"/>
              <w:jc w:val="both"/>
              <w:rPr>
                <w:rFonts w:eastAsia="Calibri"/>
                <w:lang w:eastAsia="en-US"/>
              </w:rPr>
            </w:pPr>
            <w:r w:rsidRPr="00030ADF">
              <w:rPr>
                <w:rFonts w:eastAsia="Calibri"/>
                <w:lang w:eastAsia="en-US"/>
              </w:rPr>
              <w:t>1</w:t>
            </w:r>
          </w:p>
        </w:tc>
        <w:tc>
          <w:tcPr>
            <w:tcW w:w="1342" w:type="dxa"/>
          </w:tcPr>
          <w:p w:rsidR="00030ADF" w:rsidRPr="00030ADF" w:rsidRDefault="00030ADF" w:rsidP="00030ADF">
            <w:pPr>
              <w:spacing w:line="276" w:lineRule="auto"/>
              <w:jc w:val="both"/>
              <w:rPr>
                <w:rFonts w:eastAsia="Calibri"/>
                <w:lang w:eastAsia="en-US"/>
              </w:rPr>
            </w:pPr>
            <w:r w:rsidRPr="00030ADF">
              <w:rPr>
                <w:rFonts w:eastAsia="Calibri"/>
                <w:lang w:eastAsia="en-US"/>
              </w:rPr>
              <w:t>1978,90</w:t>
            </w:r>
          </w:p>
          <w:p w:rsidR="00030ADF" w:rsidRPr="00030ADF" w:rsidRDefault="00030ADF" w:rsidP="00030ADF">
            <w:pPr>
              <w:spacing w:line="276" w:lineRule="auto"/>
              <w:jc w:val="both"/>
              <w:rPr>
                <w:rFonts w:eastAsia="Calibri"/>
                <w:lang w:eastAsia="en-US"/>
              </w:rPr>
            </w:pPr>
          </w:p>
        </w:tc>
        <w:tc>
          <w:tcPr>
            <w:tcW w:w="1154" w:type="dxa"/>
          </w:tcPr>
          <w:p w:rsidR="00030ADF" w:rsidRPr="00030ADF" w:rsidRDefault="00030ADF" w:rsidP="00030ADF">
            <w:pPr>
              <w:spacing w:line="276" w:lineRule="auto"/>
              <w:jc w:val="both"/>
              <w:rPr>
                <w:rFonts w:eastAsia="Calibri"/>
                <w:lang w:eastAsia="en-US"/>
              </w:rPr>
            </w:pPr>
            <w:r w:rsidRPr="00030ADF">
              <w:rPr>
                <w:rFonts w:eastAsia="Calibri"/>
                <w:lang w:eastAsia="en-US"/>
              </w:rPr>
              <w:t>8761,85</w:t>
            </w:r>
          </w:p>
        </w:tc>
        <w:tc>
          <w:tcPr>
            <w:tcW w:w="1189" w:type="dxa"/>
          </w:tcPr>
          <w:p w:rsidR="00030ADF" w:rsidRPr="00030ADF" w:rsidRDefault="00030ADF" w:rsidP="00030ADF">
            <w:pPr>
              <w:spacing w:line="276" w:lineRule="auto"/>
              <w:jc w:val="both"/>
              <w:rPr>
                <w:rFonts w:eastAsia="Calibri"/>
                <w:lang w:eastAsia="en-US"/>
              </w:rPr>
            </w:pPr>
            <w:r w:rsidRPr="00030ADF">
              <w:rPr>
                <w:rFonts w:eastAsia="Calibri"/>
                <w:lang w:eastAsia="en-US"/>
              </w:rPr>
              <w:t>9384,63</w:t>
            </w:r>
          </w:p>
        </w:tc>
      </w:tr>
    </w:tbl>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2 Используем отраслевой сборник сметных цен на перевозки груза для строительства ОССП-2001-1. (Сборник разработан ГУП «Гипротранстэи») для составления калькуляции транспортных расходов.</w:t>
      </w:r>
    </w:p>
    <w:p w:rsidR="00030ADF" w:rsidRPr="00030ADF" w:rsidRDefault="00030ADF" w:rsidP="00030ADF">
      <w:pPr>
        <w:spacing w:line="276" w:lineRule="auto"/>
        <w:ind w:firstLine="851"/>
        <w:jc w:val="both"/>
        <w:rPr>
          <w:rFonts w:eastAsia="Calibri"/>
          <w:lang w:eastAsia="en-US"/>
        </w:rPr>
      </w:pPr>
      <w:r w:rsidRPr="00030ADF">
        <w:rPr>
          <w:rFonts w:eastAsia="Calibri"/>
          <w:noProof/>
        </w:rPr>
        <w:drawing>
          <wp:inline distT="0" distB="0" distL="0" distR="0" wp14:anchorId="538FB0AF" wp14:editId="4A7A0177">
            <wp:extent cx="5636051" cy="1410789"/>
            <wp:effectExtent l="19050" t="0" r="2749" b="0"/>
            <wp:docPr id="88" name="Рисунок 88" descr="C:\Users\Оля\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я\Desktop\Безымянный.jpg"/>
                    <pic:cNvPicPr>
                      <a:picLocks noChangeAspect="1" noChangeArrowheads="1"/>
                    </pic:cNvPicPr>
                  </pic:nvPicPr>
                  <pic:blipFill>
                    <a:blip r:embed="rId102" cstate="print"/>
                    <a:srcRect l="7580" t="7523" r="17209" b="63950"/>
                    <a:stretch>
                      <a:fillRect/>
                    </a:stretch>
                  </pic:blipFill>
                  <pic:spPr bwMode="auto">
                    <a:xfrm>
                      <a:off x="0" y="0"/>
                      <a:ext cx="5636051" cy="1410789"/>
                    </a:xfrm>
                    <a:prstGeom prst="rect">
                      <a:avLst/>
                    </a:prstGeom>
                    <a:noFill/>
                    <a:ln w="9525">
                      <a:noFill/>
                      <a:miter lim="800000"/>
                      <a:headEnd/>
                      <a:tailEnd/>
                    </a:ln>
                  </pic:spPr>
                </pic:pic>
              </a:graphicData>
            </a:graphic>
          </wp:inline>
        </w:drawing>
      </w:r>
    </w:p>
    <w:p w:rsidR="00030ADF" w:rsidRPr="00030ADF" w:rsidRDefault="00030ADF" w:rsidP="00030ADF">
      <w:pPr>
        <w:spacing w:line="276" w:lineRule="auto"/>
        <w:ind w:firstLine="851"/>
        <w:jc w:val="center"/>
        <w:rPr>
          <w:rFonts w:eastAsia="Calibri"/>
          <w:lang w:eastAsia="en-US"/>
        </w:rPr>
      </w:pPr>
      <w:r w:rsidRPr="00030ADF">
        <w:rPr>
          <w:rFonts w:eastAsia="Calibri"/>
          <w:lang w:eastAsia="en-US"/>
        </w:rPr>
        <w:t>Рисунок 1-Транспортная схема доставки ж/б балок</w:t>
      </w:r>
    </w:p>
    <w:p w:rsidR="00030ADF" w:rsidRPr="00030ADF" w:rsidRDefault="00030ADF" w:rsidP="00030ADF">
      <w:pPr>
        <w:spacing w:line="276" w:lineRule="auto"/>
        <w:ind w:firstLine="851"/>
        <w:jc w:val="center"/>
        <w:rPr>
          <w:rFonts w:eastAsia="Calibri"/>
          <w:color w:val="FF0000"/>
          <w:lang w:eastAsia="en-US"/>
        </w:rPr>
      </w:pP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2.1 Определяем вид отпускной цены по действующим сборникам цен и прейскуранту.  В нашем случае это ФТС – франко-транспортные средства.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2.2 Указываем виды транспорта, которым осуществляется поставка материала потребителю (ж/д, автомобильный).</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lastRenderedPageBreak/>
        <w:t>2.3 По ж/д перевозкам определяют данные: тарифный класс груза (2), норма загрузки платформ (50 т), коэффициент перехода от массы нетто к массе брутто (1,01).</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2.4 К автомобильным перевозкам устанавливаем класс груза (1), поясной коэффициент к сметной цене на перевозку груза (1,0), коэффициент перехода от массы нетто к массе брутто не учитываем.</w:t>
      </w:r>
    </w:p>
    <w:p w:rsidR="00030ADF" w:rsidRPr="00030ADF" w:rsidRDefault="00030ADF" w:rsidP="00030ADF">
      <w:pPr>
        <w:spacing w:line="276" w:lineRule="auto"/>
        <w:jc w:val="both"/>
        <w:rPr>
          <w:rFonts w:eastAsia="Calibri"/>
          <w:lang w:eastAsia="en-US"/>
        </w:rPr>
      </w:pPr>
    </w:p>
    <w:p w:rsidR="00030ADF" w:rsidRPr="00030ADF" w:rsidRDefault="00030ADF" w:rsidP="00030ADF">
      <w:pPr>
        <w:spacing w:line="276" w:lineRule="auto"/>
        <w:jc w:val="both"/>
        <w:rPr>
          <w:rFonts w:eastAsia="Calibri"/>
          <w:lang w:eastAsia="en-US"/>
        </w:rPr>
      </w:pPr>
      <w:r w:rsidRPr="00030ADF">
        <w:rPr>
          <w:rFonts w:eastAsia="Calibri"/>
          <w:lang w:eastAsia="en-US"/>
        </w:rPr>
        <w:t>Таблица 2 - Калькуляция транспортных расходов на 1 тонну подкрановых балок (цены на 01.01.2000)</w:t>
      </w:r>
    </w:p>
    <w:tbl>
      <w:tblPr>
        <w:tblStyle w:val="81"/>
        <w:tblW w:w="0" w:type="auto"/>
        <w:tblLook w:val="04A0" w:firstRow="1" w:lastRow="0" w:firstColumn="1" w:lastColumn="0" w:noHBand="0" w:noVBand="1"/>
      </w:tblPr>
      <w:tblGrid>
        <w:gridCol w:w="518"/>
        <w:gridCol w:w="2815"/>
        <w:gridCol w:w="2100"/>
        <w:gridCol w:w="1369"/>
        <w:gridCol w:w="1384"/>
        <w:gridCol w:w="17"/>
        <w:gridCol w:w="1368"/>
      </w:tblGrid>
      <w:tr w:rsidR="00030ADF" w:rsidRPr="00030ADF" w:rsidTr="008B30F0">
        <w:trPr>
          <w:trHeight w:val="401"/>
        </w:trPr>
        <w:tc>
          <w:tcPr>
            <w:tcW w:w="518" w:type="dxa"/>
            <w:vMerge w:val="restart"/>
          </w:tcPr>
          <w:p w:rsidR="00030ADF" w:rsidRPr="00030ADF" w:rsidRDefault="00030ADF" w:rsidP="00030ADF">
            <w:pPr>
              <w:spacing w:line="276" w:lineRule="auto"/>
              <w:jc w:val="center"/>
              <w:rPr>
                <w:rFonts w:eastAsia="Calibri"/>
                <w:lang w:eastAsia="en-US"/>
              </w:rPr>
            </w:pPr>
            <w:r w:rsidRPr="00030ADF">
              <w:rPr>
                <w:rFonts w:eastAsia="Calibri"/>
                <w:lang w:eastAsia="en-US"/>
              </w:rPr>
              <w:t>№</w:t>
            </w:r>
          </w:p>
        </w:tc>
        <w:tc>
          <w:tcPr>
            <w:tcW w:w="2815" w:type="dxa"/>
            <w:vMerge w:val="restart"/>
          </w:tcPr>
          <w:p w:rsidR="00030ADF" w:rsidRPr="00030ADF" w:rsidRDefault="00030ADF" w:rsidP="00030ADF">
            <w:pPr>
              <w:spacing w:line="276" w:lineRule="auto"/>
              <w:jc w:val="center"/>
              <w:rPr>
                <w:rFonts w:eastAsia="Calibri"/>
                <w:lang w:eastAsia="en-US"/>
              </w:rPr>
            </w:pPr>
            <w:r w:rsidRPr="00030ADF">
              <w:rPr>
                <w:rFonts w:eastAsia="Calibri"/>
                <w:lang w:eastAsia="en-US"/>
              </w:rPr>
              <w:t>Наименование операции</w:t>
            </w:r>
          </w:p>
        </w:tc>
        <w:tc>
          <w:tcPr>
            <w:tcW w:w="2100" w:type="dxa"/>
            <w:vMerge w:val="restart"/>
          </w:tcPr>
          <w:p w:rsidR="00030ADF" w:rsidRPr="00030ADF" w:rsidRDefault="00030ADF" w:rsidP="00030ADF">
            <w:pPr>
              <w:spacing w:line="276" w:lineRule="auto"/>
              <w:jc w:val="center"/>
              <w:rPr>
                <w:rFonts w:eastAsia="Calibri"/>
                <w:lang w:eastAsia="en-US"/>
              </w:rPr>
            </w:pPr>
            <w:r w:rsidRPr="00030ADF">
              <w:rPr>
                <w:rFonts w:eastAsia="Calibri"/>
                <w:lang w:eastAsia="en-US"/>
              </w:rPr>
              <w:t>Наименование конечных пунктов перевозки (от/до)</w:t>
            </w:r>
          </w:p>
        </w:tc>
        <w:tc>
          <w:tcPr>
            <w:tcW w:w="1369" w:type="dxa"/>
            <w:vMerge w:val="restart"/>
          </w:tcPr>
          <w:p w:rsidR="00030ADF" w:rsidRPr="00030ADF" w:rsidRDefault="00030ADF" w:rsidP="00030ADF">
            <w:pPr>
              <w:spacing w:line="276" w:lineRule="auto"/>
              <w:jc w:val="center"/>
              <w:rPr>
                <w:rFonts w:eastAsia="Calibri"/>
                <w:lang w:eastAsia="en-US"/>
              </w:rPr>
            </w:pPr>
            <w:r w:rsidRPr="00030ADF">
              <w:rPr>
                <w:rFonts w:eastAsia="Calibri"/>
                <w:lang w:eastAsia="en-US"/>
              </w:rPr>
              <w:t>Расстояние км</w:t>
            </w:r>
          </w:p>
        </w:tc>
        <w:tc>
          <w:tcPr>
            <w:tcW w:w="2769" w:type="dxa"/>
            <w:gridSpan w:val="3"/>
          </w:tcPr>
          <w:p w:rsidR="00030ADF" w:rsidRPr="00030ADF" w:rsidRDefault="00030ADF" w:rsidP="00030ADF">
            <w:pPr>
              <w:spacing w:line="276" w:lineRule="auto"/>
              <w:jc w:val="center"/>
              <w:rPr>
                <w:rFonts w:eastAsia="Calibri"/>
                <w:lang w:eastAsia="en-US"/>
              </w:rPr>
            </w:pPr>
            <w:r w:rsidRPr="00030ADF">
              <w:rPr>
                <w:rFonts w:eastAsia="Calibri"/>
                <w:lang w:eastAsia="en-US"/>
              </w:rPr>
              <w:t>Стоимость на 1 тонну, руб.</w:t>
            </w:r>
          </w:p>
        </w:tc>
      </w:tr>
      <w:tr w:rsidR="00030ADF" w:rsidRPr="00030ADF" w:rsidTr="008B30F0">
        <w:trPr>
          <w:trHeight w:val="401"/>
        </w:trPr>
        <w:tc>
          <w:tcPr>
            <w:tcW w:w="518" w:type="dxa"/>
            <w:vMerge/>
          </w:tcPr>
          <w:p w:rsidR="00030ADF" w:rsidRPr="00030ADF" w:rsidRDefault="00030ADF" w:rsidP="00030ADF">
            <w:pPr>
              <w:spacing w:line="276" w:lineRule="auto"/>
              <w:jc w:val="center"/>
              <w:rPr>
                <w:rFonts w:eastAsia="Calibri"/>
                <w:lang w:eastAsia="en-US"/>
              </w:rPr>
            </w:pPr>
          </w:p>
        </w:tc>
        <w:tc>
          <w:tcPr>
            <w:tcW w:w="2815" w:type="dxa"/>
            <w:vMerge/>
          </w:tcPr>
          <w:p w:rsidR="00030ADF" w:rsidRPr="00030ADF" w:rsidRDefault="00030ADF" w:rsidP="00030ADF">
            <w:pPr>
              <w:spacing w:line="276" w:lineRule="auto"/>
              <w:jc w:val="center"/>
              <w:rPr>
                <w:rFonts w:eastAsia="Calibri"/>
                <w:lang w:eastAsia="en-US"/>
              </w:rPr>
            </w:pPr>
          </w:p>
        </w:tc>
        <w:tc>
          <w:tcPr>
            <w:tcW w:w="2100" w:type="dxa"/>
            <w:vMerge/>
          </w:tcPr>
          <w:p w:rsidR="00030ADF" w:rsidRPr="00030ADF" w:rsidRDefault="00030ADF" w:rsidP="00030ADF">
            <w:pPr>
              <w:spacing w:line="276" w:lineRule="auto"/>
              <w:jc w:val="center"/>
              <w:rPr>
                <w:rFonts w:eastAsia="Calibri"/>
                <w:lang w:eastAsia="en-US"/>
              </w:rPr>
            </w:pPr>
          </w:p>
        </w:tc>
        <w:tc>
          <w:tcPr>
            <w:tcW w:w="1369" w:type="dxa"/>
            <w:vMerge/>
          </w:tcPr>
          <w:p w:rsidR="00030ADF" w:rsidRPr="00030ADF" w:rsidRDefault="00030ADF" w:rsidP="00030ADF">
            <w:pPr>
              <w:spacing w:line="276" w:lineRule="auto"/>
              <w:jc w:val="center"/>
              <w:rPr>
                <w:rFonts w:eastAsia="Calibri"/>
                <w:lang w:eastAsia="en-US"/>
              </w:rPr>
            </w:pPr>
          </w:p>
        </w:tc>
        <w:tc>
          <w:tcPr>
            <w:tcW w:w="1384" w:type="dxa"/>
          </w:tcPr>
          <w:p w:rsidR="00030ADF" w:rsidRPr="00030ADF" w:rsidRDefault="00030ADF" w:rsidP="00030ADF">
            <w:pPr>
              <w:spacing w:line="276" w:lineRule="auto"/>
              <w:jc w:val="center"/>
              <w:rPr>
                <w:rFonts w:eastAsia="Calibri"/>
                <w:lang w:eastAsia="en-US"/>
              </w:rPr>
            </w:pPr>
            <w:r w:rsidRPr="00030ADF">
              <w:rPr>
                <w:rFonts w:eastAsia="Calibri"/>
                <w:lang w:eastAsia="en-US"/>
              </w:rPr>
              <w:t>Формула подсчёта</w:t>
            </w:r>
          </w:p>
        </w:tc>
        <w:tc>
          <w:tcPr>
            <w:tcW w:w="1385" w:type="dxa"/>
            <w:gridSpan w:val="2"/>
          </w:tcPr>
          <w:p w:rsidR="00030ADF" w:rsidRPr="00030ADF" w:rsidRDefault="00030ADF" w:rsidP="00030ADF">
            <w:pPr>
              <w:spacing w:line="276" w:lineRule="auto"/>
              <w:jc w:val="center"/>
              <w:rPr>
                <w:rFonts w:eastAsia="Calibri"/>
                <w:lang w:eastAsia="en-US"/>
              </w:rPr>
            </w:pPr>
            <w:r w:rsidRPr="00030ADF">
              <w:rPr>
                <w:rFonts w:eastAsia="Calibri"/>
                <w:lang w:eastAsia="en-US"/>
              </w:rPr>
              <w:t>Всего</w:t>
            </w:r>
          </w:p>
        </w:tc>
      </w:tr>
      <w:tr w:rsidR="00030ADF" w:rsidRPr="00030ADF" w:rsidTr="008B30F0">
        <w:tc>
          <w:tcPr>
            <w:tcW w:w="518" w:type="dxa"/>
          </w:tcPr>
          <w:p w:rsidR="00030ADF" w:rsidRPr="00030ADF" w:rsidRDefault="00030ADF" w:rsidP="00030ADF">
            <w:pPr>
              <w:spacing w:line="276" w:lineRule="auto"/>
              <w:jc w:val="center"/>
              <w:rPr>
                <w:rFonts w:eastAsia="Calibri"/>
                <w:lang w:eastAsia="en-US"/>
              </w:rPr>
            </w:pPr>
            <w:r w:rsidRPr="00030ADF">
              <w:rPr>
                <w:rFonts w:eastAsia="Calibri"/>
                <w:lang w:eastAsia="en-US"/>
              </w:rPr>
              <w:t>1</w:t>
            </w:r>
          </w:p>
        </w:tc>
        <w:tc>
          <w:tcPr>
            <w:tcW w:w="2815" w:type="dxa"/>
          </w:tcPr>
          <w:p w:rsidR="00030ADF" w:rsidRPr="00030ADF" w:rsidRDefault="00030ADF" w:rsidP="00030ADF">
            <w:pPr>
              <w:spacing w:line="276" w:lineRule="auto"/>
              <w:jc w:val="center"/>
              <w:rPr>
                <w:rFonts w:eastAsia="Calibri"/>
                <w:lang w:eastAsia="en-US"/>
              </w:rPr>
            </w:pPr>
            <w:r w:rsidRPr="00030ADF">
              <w:rPr>
                <w:rFonts w:eastAsia="Calibri"/>
                <w:lang w:eastAsia="en-US"/>
              </w:rPr>
              <w:t>2</w:t>
            </w:r>
          </w:p>
        </w:tc>
        <w:tc>
          <w:tcPr>
            <w:tcW w:w="2100" w:type="dxa"/>
          </w:tcPr>
          <w:p w:rsidR="00030ADF" w:rsidRPr="00030ADF" w:rsidRDefault="00030ADF" w:rsidP="00030ADF">
            <w:pPr>
              <w:spacing w:line="276" w:lineRule="auto"/>
              <w:jc w:val="center"/>
              <w:rPr>
                <w:rFonts w:eastAsia="Calibri"/>
                <w:lang w:eastAsia="en-US"/>
              </w:rPr>
            </w:pPr>
            <w:r w:rsidRPr="00030ADF">
              <w:rPr>
                <w:rFonts w:eastAsia="Calibri"/>
                <w:lang w:eastAsia="en-US"/>
              </w:rPr>
              <w:t>3</w:t>
            </w:r>
          </w:p>
        </w:tc>
        <w:tc>
          <w:tcPr>
            <w:tcW w:w="1369" w:type="dxa"/>
          </w:tcPr>
          <w:p w:rsidR="00030ADF" w:rsidRPr="00030ADF" w:rsidRDefault="00030ADF" w:rsidP="00030ADF">
            <w:pPr>
              <w:spacing w:line="276" w:lineRule="auto"/>
              <w:jc w:val="center"/>
              <w:rPr>
                <w:rFonts w:eastAsia="Calibri"/>
                <w:lang w:eastAsia="en-US"/>
              </w:rPr>
            </w:pPr>
            <w:r w:rsidRPr="00030ADF">
              <w:rPr>
                <w:rFonts w:eastAsia="Calibri"/>
                <w:lang w:eastAsia="en-US"/>
              </w:rPr>
              <w:t>4</w:t>
            </w:r>
          </w:p>
        </w:tc>
        <w:tc>
          <w:tcPr>
            <w:tcW w:w="1401" w:type="dxa"/>
            <w:gridSpan w:val="2"/>
          </w:tcPr>
          <w:p w:rsidR="00030ADF" w:rsidRPr="00030ADF" w:rsidRDefault="00030ADF" w:rsidP="00030ADF">
            <w:pPr>
              <w:spacing w:line="276" w:lineRule="auto"/>
              <w:jc w:val="center"/>
              <w:rPr>
                <w:rFonts w:eastAsia="Calibri"/>
                <w:lang w:eastAsia="en-US"/>
              </w:rPr>
            </w:pPr>
            <w:r w:rsidRPr="00030ADF">
              <w:rPr>
                <w:rFonts w:eastAsia="Calibri"/>
                <w:lang w:eastAsia="en-US"/>
              </w:rPr>
              <w:t>5</w:t>
            </w:r>
          </w:p>
        </w:tc>
        <w:tc>
          <w:tcPr>
            <w:tcW w:w="1368" w:type="dxa"/>
          </w:tcPr>
          <w:p w:rsidR="00030ADF" w:rsidRPr="00030ADF" w:rsidRDefault="00030ADF" w:rsidP="00030ADF">
            <w:pPr>
              <w:spacing w:line="276" w:lineRule="auto"/>
              <w:jc w:val="center"/>
              <w:rPr>
                <w:rFonts w:eastAsia="Calibri"/>
                <w:lang w:eastAsia="en-US"/>
              </w:rPr>
            </w:pPr>
            <w:r w:rsidRPr="00030ADF">
              <w:rPr>
                <w:rFonts w:eastAsia="Calibri"/>
                <w:lang w:eastAsia="en-US"/>
              </w:rPr>
              <w:t>6</w:t>
            </w:r>
          </w:p>
        </w:tc>
      </w:tr>
      <w:tr w:rsidR="00030ADF" w:rsidRPr="00030ADF" w:rsidTr="008B30F0">
        <w:tc>
          <w:tcPr>
            <w:tcW w:w="518" w:type="dxa"/>
          </w:tcPr>
          <w:p w:rsidR="00030ADF" w:rsidRPr="00030ADF" w:rsidRDefault="00030ADF" w:rsidP="00030ADF">
            <w:pPr>
              <w:spacing w:line="276" w:lineRule="auto"/>
              <w:jc w:val="both"/>
              <w:rPr>
                <w:rFonts w:eastAsia="Calibri"/>
                <w:lang w:eastAsia="en-US"/>
              </w:rPr>
            </w:pPr>
            <w:r w:rsidRPr="00030ADF">
              <w:rPr>
                <w:rFonts w:eastAsia="Calibri"/>
                <w:lang w:eastAsia="en-US"/>
              </w:rPr>
              <w:t>1</w:t>
            </w:r>
          </w:p>
        </w:tc>
        <w:tc>
          <w:tcPr>
            <w:tcW w:w="2815" w:type="dxa"/>
          </w:tcPr>
          <w:p w:rsidR="00030ADF" w:rsidRPr="00030ADF" w:rsidRDefault="00030ADF" w:rsidP="00030ADF">
            <w:pPr>
              <w:spacing w:line="276" w:lineRule="auto"/>
              <w:rPr>
                <w:rFonts w:eastAsia="Calibri"/>
                <w:lang w:eastAsia="en-US"/>
              </w:rPr>
            </w:pPr>
            <w:r w:rsidRPr="00030ADF">
              <w:rPr>
                <w:rFonts w:eastAsia="Calibri"/>
                <w:lang w:eastAsia="en-US"/>
              </w:rPr>
              <w:t>Подача платформ под погрузку и вывоз гружёных платформ на станцию отправления</w:t>
            </w:r>
          </w:p>
        </w:tc>
        <w:tc>
          <w:tcPr>
            <w:tcW w:w="2100" w:type="dxa"/>
          </w:tcPr>
          <w:p w:rsidR="00030ADF" w:rsidRPr="00030ADF" w:rsidRDefault="00030ADF" w:rsidP="00030ADF">
            <w:pPr>
              <w:spacing w:line="276" w:lineRule="auto"/>
              <w:rPr>
                <w:rFonts w:eastAsia="Calibri"/>
                <w:lang w:eastAsia="en-US"/>
              </w:rPr>
            </w:pPr>
            <w:r w:rsidRPr="00030ADF">
              <w:rPr>
                <w:rFonts w:eastAsia="Calibri"/>
                <w:lang w:eastAsia="en-US"/>
              </w:rPr>
              <w:t>Завод ЖБК – ст. отправления</w:t>
            </w:r>
          </w:p>
        </w:tc>
        <w:tc>
          <w:tcPr>
            <w:tcW w:w="1369" w:type="dxa"/>
          </w:tcPr>
          <w:p w:rsidR="00030ADF" w:rsidRPr="00030ADF" w:rsidRDefault="00030ADF" w:rsidP="00030ADF">
            <w:pPr>
              <w:spacing w:line="276" w:lineRule="auto"/>
              <w:jc w:val="both"/>
              <w:rPr>
                <w:rFonts w:eastAsia="Calibri"/>
                <w:lang w:eastAsia="en-US"/>
              </w:rPr>
            </w:pPr>
            <w:r w:rsidRPr="00030ADF">
              <w:rPr>
                <w:rFonts w:eastAsia="Calibri"/>
                <w:lang w:eastAsia="en-US"/>
              </w:rPr>
              <w:t>12</w:t>
            </w:r>
          </w:p>
        </w:tc>
        <w:tc>
          <w:tcPr>
            <w:tcW w:w="1401" w:type="dxa"/>
            <w:gridSpan w:val="2"/>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6,0</w:t>
            </w:r>
          </w:p>
        </w:tc>
      </w:tr>
      <w:tr w:rsidR="00030ADF" w:rsidRPr="00030ADF" w:rsidTr="008B30F0">
        <w:tc>
          <w:tcPr>
            <w:tcW w:w="518" w:type="dxa"/>
          </w:tcPr>
          <w:p w:rsidR="00030ADF" w:rsidRPr="00030ADF" w:rsidRDefault="00030ADF" w:rsidP="00030ADF">
            <w:pPr>
              <w:spacing w:line="276" w:lineRule="auto"/>
              <w:jc w:val="both"/>
              <w:rPr>
                <w:rFonts w:eastAsia="Calibri"/>
                <w:lang w:eastAsia="en-US"/>
              </w:rPr>
            </w:pPr>
            <w:r w:rsidRPr="00030ADF">
              <w:rPr>
                <w:rFonts w:eastAsia="Calibri"/>
                <w:lang w:eastAsia="en-US"/>
              </w:rPr>
              <w:t>2</w:t>
            </w:r>
          </w:p>
        </w:tc>
        <w:tc>
          <w:tcPr>
            <w:tcW w:w="2815" w:type="dxa"/>
          </w:tcPr>
          <w:p w:rsidR="00030ADF" w:rsidRPr="00030ADF" w:rsidRDefault="00030ADF" w:rsidP="00030ADF">
            <w:pPr>
              <w:spacing w:line="276" w:lineRule="auto"/>
              <w:rPr>
                <w:rFonts w:eastAsia="Calibri"/>
                <w:lang w:eastAsia="en-US"/>
              </w:rPr>
            </w:pPr>
            <w:r w:rsidRPr="00030ADF">
              <w:rPr>
                <w:rFonts w:eastAsia="Calibri"/>
                <w:lang w:eastAsia="en-US"/>
              </w:rPr>
              <w:t>Ж/д перевозки</w:t>
            </w:r>
          </w:p>
        </w:tc>
        <w:tc>
          <w:tcPr>
            <w:tcW w:w="2100" w:type="dxa"/>
          </w:tcPr>
          <w:p w:rsidR="00030ADF" w:rsidRPr="00030ADF" w:rsidRDefault="00030ADF" w:rsidP="00030ADF">
            <w:pPr>
              <w:spacing w:line="276" w:lineRule="auto"/>
              <w:rPr>
                <w:rFonts w:eastAsia="Calibri"/>
                <w:lang w:eastAsia="en-US"/>
              </w:rPr>
            </w:pPr>
            <w:r w:rsidRPr="00030ADF">
              <w:rPr>
                <w:rFonts w:eastAsia="Calibri"/>
                <w:lang w:eastAsia="en-US"/>
              </w:rPr>
              <w:t>Ст. отправления – ст. назначения</w:t>
            </w:r>
          </w:p>
        </w:tc>
        <w:tc>
          <w:tcPr>
            <w:tcW w:w="1369" w:type="dxa"/>
          </w:tcPr>
          <w:p w:rsidR="00030ADF" w:rsidRPr="00030ADF" w:rsidRDefault="00030ADF" w:rsidP="00030ADF">
            <w:pPr>
              <w:spacing w:line="276" w:lineRule="auto"/>
              <w:jc w:val="both"/>
              <w:rPr>
                <w:rFonts w:eastAsia="Calibri"/>
                <w:lang w:eastAsia="en-US"/>
              </w:rPr>
            </w:pPr>
            <w:r w:rsidRPr="00030ADF">
              <w:rPr>
                <w:rFonts w:eastAsia="Calibri"/>
                <w:lang w:eastAsia="en-US"/>
              </w:rPr>
              <w:t>95</w:t>
            </w:r>
          </w:p>
        </w:tc>
        <w:tc>
          <w:tcPr>
            <w:tcW w:w="1401" w:type="dxa"/>
            <w:gridSpan w:val="2"/>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35,78</w:t>
            </w:r>
          </w:p>
        </w:tc>
      </w:tr>
      <w:tr w:rsidR="00030ADF" w:rsidRPr="00030ADF" w:rsidTr="008B30F0">
        <w:tc>
          <w:tcPr>
            <w:tcW w:w="518" w:type="dxa"/>
          </w:tcPr>
          <w:p w:rsidR="00030ADF" w:rsidRPr="00030ADF" w:rsidRDefault="00030ADF" w:rsidP="00030ADF">
            <w:pPr>
              <w:spacing w:line="276" w:lineRule="auto"/>
              <w:jc w:val="both"/>
              <w:rPr>
                <w:rFonts w:eastAsia="Calibri"/>
                <w:lang w:eastAsia="en-US"/>
              </w:rPr>
            </w:pPr>
            <w:r w:rsidRPr="00030ADF">
              <w:rPr>
                <w:rFonts w:eastAsia="Calibri"/>
                <w:lang w:eastAsia="en-US"/>
              </w:rPr>
              <w:t>3</w:t>
            </w:r>
          </w:p>
        </w:tc>
        <w:tc>
          <w:tcPr>
            <w:tcW w:w="2815" w:type="dxa"/>
          </w:tcPr>
          <w:p w:rsidR="00030ADF" w:rsidRPr="00030ADF" w:rsidRDefault="00030ADF" w:rsidP="00030ADF">
            <w:pPr>
              <w:spacing w:line="276" w:lineRule="auto"/>
              <w:rPr>
                <w:rFonts w:eastAsia="Calibri"/>
                <w:lang w:eastAsia="en-US"/>
              </w:rPr>
            </w:pPr>
            <w:r w:rsidRPr="00030ADF">
              <w:rPr>
                <w:rFonts w:eastAsia="Calibri"/>
                <w:lang w:eastAsia="en-US"/>
              </w:rPr>
              <w:t>Подача и уборка платформ на станции назначения</w:t>
            </w:r>
          </w:p>
        </w:tc>
        <w:tc>
          <w:tcPr>
            <w:tcW w:w="2100" w:type="dxa"/>
          </w:tcPr>
          <w:p w:rsidR="00030ADF" w:rsidRPr="00030ADF" w:rsidRDefault="00030ADF" w:rsidP="00030ADF">
            <w:pPr>
              <w:spacing w:line="276" w:lineRule="auto"/>
              <w:jc w:val="both"/>
              <w:rPr>
                <w:rFonts w:eastAsia="Calibri"/>
                <w:lang w:eastAsia="en-US"/>
              </w:rPr>
            </w:pPr>
          </w:p>
        </w:tc>
        <w:tc>
          <w:tcPr>
            <w:tcW w:w="1369" w:type="dxa"/>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401" w:type="dxa"/>
            <w:gridSpan w:val="2"/>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20,65</w:t>
            </w:r>
          </w:p>
        </w:tc>
      </w:tr>
      <w:tr w:rsidR="00030ADF" w:rsidRPr="00030ADF" w:rsidTr="008B30F0">
        <w:tc>
          <w:tcPr>
            <w:tcW w:w="518" w:type="dxa"/>
          </w:tcPr>
          <w:p w:rsidR="00030ADF" w:rsidRPr="00030ADF" w:rsidRDefault="00030ADF" w:rsidP="00030ADF">
            <w:pPr>
              <w:spacing w:line="276" w:lineRule="auto"/>
              <w:jc w:val="both"/>
              <w:rPr>
                <w:rFonts w:eastAsia="Calibri"/>
                <w:lang w:eastAsia="en-US"/>
              </w:rPr>
            </w:pPr>
            <w:r w:rsidRPr="00030ADF">
              <w:rPr>
                <w:rFonts w:eastAsia="Calibri"/>
                <w:lang w:eastAsia="en-US"/>
              </w:rPr>
              <w:t>4</w:t>
            </w:r>
          </w:p>
        </w:tc>
        <w:tc>
          <w:tcPr>
            <w:tcW w:w="2815" w:type="dxa"/>
          </w:tcPr>
          <w:p w:rsidR="00030ADF" w:rsidRPr="00030ADF" w:rsidRDefault="00030ADF" w:rsidP="00030ADF">
            <w:pPr>
              <w:spacing w:line="276" w:lineRule="auto"/>
              <w:jc w:val="both"/>
              <w:rPr>
                <w:rFonts w:eastAsia="Calibri"/>
                <w:lang w:eastAsia="en-US"/>
              </w:rPr>
            </w:pPr>
            <w:r w:rsidRPr="00030ADF">
              <w:rPr>
                <w:rFonts w:eastAsia="Calibri"/>
                <w:lang w:eastAsia="en-US"/>
              </w:rPr>
              <w:t>Выгрузка из вагонов</w:t>
            </w:r>
          </w:p>
        </w:tc>
        <w:tc>
          <w:tcPr>
            <w:tcW w:w="2100" w:type="dxa"/>
          </w:tcPr>
          <w:p w:rsidR="00030ADF" w:rsidRPr="00030ADF" w:rsidRDefault="00030ADF" w:rsidP="00030ADF">
            <w:pPr>
              <w:spacing w:line="276" w:lineRule="auto"/>
              <w:jc w:val="both"/>
              <w:rPr>
                <w:rFonts w:eastAsia="Calibri"/>
                <w:lang w:eastAsia="en-US"/>
              </w:rPr>
            </w:pPr>
          </w:p>
        </w:tc>
        <w:tc>
          <w:tcPr>
            <w:tcW w:w="1369" w:type="dxa"/>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401" w:type="dxa"/>
            <w:gridSpan w:val="2"/>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13,42</w:t>
            </w:r>
          </w:p>
        </w:tc>
      </w:tr>
      <w:tr w:rsidR="00030ADF" w:rsidRPr="00030ADF" w:rsidTr="008B30F0">
        <w:tc>
          <w:tcPr>
            <w:tcW w:w="8203" w:type="dxa"/>
            <w:gridSpan w:val="6"/>
          </w:tcPr>
          <w:p w:rsidR="00030ADF" w:rsidRPr="00030ADF" w:rsidRDefault="00030ADF" w:rsidP="00030ADF">
            <w:pPr>
              <w:spacing w:line="276" w:lineRule="auto"/>
              <w:jc w:val="both"/>
              <w:rPr>
                <w:rFonts w:eastAsia="Calibri"/>
                <w:lang w:eastAsia="en-US"/>
              </w:rPr>
            </w:pPr>
            <w:r w:rsidRPr="00030ADF">
              <w:rPr>
                <w:rFonts w:eastAsia="Calibri"/>
                <w:lang w:eastAsia="en-US"/>
              </w:rPr>
              <w:t>Итого по ж/д операциям</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75,85</w:t>
            </w:r>
          </w:p>
        </w:tc>
      </w:tr>
      <w:tr w:rsidR="00030ADF" w:rsidRPr="00030ADF" w:rsidTr="008B30F0">
        <w:tc>
          <w:tcPr>
            <w:tcW w:w="6802" w:type="dxa"/>
            <w:gridSpan w:val="4"/>
          </w:tcPr>
          <w:p w:rsidR="00030ADF" w:rsidRPr="00030ADF" w:rsidRDefault="00030ADF" w:rsidP="00030ADF">
            <w:pPr>
              <w:spacing w:line="276" w:lineRule="auto"/>
              <w:jc w:val="both"/>
              <w:rPr>
                <w:rFonts w:eastAsia="Calibri"/>
                <w:lang w:eastAsia="en-US"/>
              </w:rPr>
            </w:pPr>
            <w:r w:rsidRPr="00030ADF">
              <w:rPr>
                <w:rFonts w:eastAsia="Calibri"/>
                <w:lang w:eastAsia="en-US"/>
              </w:rPr>
              <w:t>С учётом коэффициента перехода от мессы нетто  к массе брутто</w:t>
            </w:r>
          </w:p>
        </w:tc>
        <w:tc>
          <w:tcPr>
            <w:tcW w:w="1401" w:type="dxa"/>
            <w:gridSpan w:val="2"/>
          </w:tcPr>
          <w:p w:rsidR="00030ADF" w:rsidRPr="00030ADF" w:rsidRDefault="00030ADF" w:rsidP="00030ADF">
            <w:pPr>
              <w:spacing w:line="276" w:lineRule="auto"/>
              <w:jc w:val="both"/>
              <w:rPr>
                <w:rFonts w:eastAsia="Calibri"/>
                <w:highlight w:val="yellow"/>
                <w:lang w:eastAsia="en-US"/>
              </w:rPr>
            </w:pPr>
          </w:p>
        </w:tc>
        <w:tc>
          <w:tcPr>
            <w:tcW w:w="1368" w:type="dxa"/>
          </w:tcPr>
          <w:p w:rsidR="00030ADF" w:rsidRPr="00030ADF" w:rsidRDefault="00030ADF" w:rsidP="00030ADF">
            <w:pPr>
              <w:spacing w:line="276" w:lineRule="auto"/>
              <w:jc w:val="both"/>
              <w:rPr>
                <w:rFonts w:eastAsia="Calibri"/>
                <w:highlight w:val="yellow"/>
                <w:lang w:eastAsia="en-US"/>
              </w:rPr>
            </w:pPr>
          </w:p>
        </w:tc>
      </w:tr>
      <w:tr w:rsidR="00030ADF" w:rsidRPr="00030ADF" w:rsidTr="008B30F0">
        <w:tc>
          <w:tcPr>
            <w:tcW w:w="518" w:type="dxa"/>
          </w:tcPr>
          <w:p w:rsidR="00030ADF" w:rsidRPr="00030ADF" w:rsidRDefault="00030ADF" w:rsidP="00030ADF">
            <w:pPr>
              <w:spacing w:line="276" w:lineRule="auto"/>
              <w:jc w:val="both"/>
              <w:rPr>
                <w:rFonts w:eastAsia="Calibri"/>
                <w:lang w:eastAsia="en-US"/>
              </w:rPr>
            </w:pPr>
            <w:r w:rsidRPr="00030ADF">
              <w:rPr>
                <w:rFonts w:eastAsia="Calibri"/>
                <w:lang w:eastAsia="en-US"/>
              </w:rPr>
              <w:t>5</w:t>
            </w:r>
          </w:p>
        </w:tc>
        <w:tc>
          <w:tcPr>
            <w:tcW w:w="2815" w:type="dxa"/>
          </w:tcPr>
          <w:p w:rsidR="00030ADF" w:rsidRPr="00030ADF" w:rsidRDefault="00030ADF" w:rsidP="00030ADF">
            <w:pPr>
              <w:spacing w:line="276" w:lineRule="auto"/>
              <w:rPr>
                <w:rFonts w:eastAsia="Calibri"/>
                <w:lang w:eastAsia="en-US"/>
              </w:rPr>
            </w:pPr>
            <w:r w:rsidRPr="00030ADF">
              <w:rPr>
                <w:rFonts w:eastAsia="Calibri"/>
                <w:lang w:eastAsia="en-US"/>
              </w:rPr>
              <w:t>Погрузка на автотранспорт</w:t>
            </w:r>
          </w:p>
        </w:tc>
        <w:tc>
          <w:tcPr>
            <w:tcW w:w="2100" w:type="dxa"/>
          </w:tcPr>
          <w:p w:rsidR="00030ADF" w:rsidRPr="00030ADF" w:rsidRDefault="00030ADF" w:rsidP="00030ADF">
            <w:pPr>
              <w:spacing w:line="276" w:lineRule="auto"/>
              <w:jc w:val="both"/>
              <w:rPr>
                <w:rFonts w:eastAsia="Calibri"/>
                <w:lang w:eastAsia="en-US"/>
              </w:rPr>
            </w:pPr>
          </w:p>
        </w:tc>
        <w:tc>
          <w:tcPr>
            <w:tcW w:w="1369" w:type="dxa"/>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401" w:type="dxa"/>
            <w:gridSpan w:val="2"/>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18,65</w:t>
            </w:r>
          </w:p>
        </w:tc>
      </w:tr>
      <w:tr w:rsidR="00030ADF" w:rsidRPr="00030ADF" w:rsidTr="008B30F0">
        <w:tc>
          <w:tcPr>
            <w:tcW w:w="518" w:type="dxa"/>
          </w:tcPr>
          <w:p w:rsidR="00030ADF" w:rsidRPr="00030ADF" w:rsidRDefault="00030ADF" w:rsidP="00030ADF">
            <w:pPr>
              <w:spacing w:line="276" w:lineRule="auto"/>
              <w:jc w:val="both"/>
              <w:rPr>
                <w:rFonts w:eastAsia="Calibri"/>
                <w:lang w:eastAsia="en-US"/>
              </w:rPr>
            </w:pPr>
            <w:r w:rsidRPr="00030ADF">
              <w:rPr>
                <w:rFonts w:eastAsia="Calibri"/>
                <w:lang w:eastAsia="en-US"/>
              </w:rPr>
              <w:t>6</w:t>
            </w:r>
          </w:p>
        </w:tc>
        <w:tc>
          <w:tcPr>
            <w:tcW w:w="2815" w:type="dxa"/>
          </w:tcPr>
          <w:p w:rsidR="00030ADF" w:rsidRPr="00030ADF" w:rsidRDefault="00030ADF" w:rsidP="00030ADF">
            <w:pPr>
              <w:spacing w:line="276" w:lineRule="auto"/>
              <w:rPr>
                <w:rFonts w:eastAsia="Calibri"/>
                <w:lang w:eastAsia="en-US"/>
              </w:rPr>
            </w:pPr>
            <w:r w:rsidRPr="00030ADF">
              <w:rPr>
                <w:rFonts w:eastAsia="Calibri"/>
                <w:lang w:eastAsia="en-US"/>
              </w:rPr>
              <w:t>Автоперевозки</w:t>
            </w:r>
          </w:p>
        </w:tc>
        <w:tc>
          <w:tcPr>
            <w:tcW w:w="2100" w:type="dxa"/>
          </w:tcPr>
          <w:p w:rsidR="00030ADF" w:rsidRPr="00030ADF" w:rsidRDefault="00030ADF" w:rsidP="00030ADF">
            <w:pPr>
              <w:spacing w:line="276" w:lineRule="auto"/>
              <w:rPr>
                <w:rFonts w:eastAsia="Calibri"/>
                <w:lang w:eastAsia="en-US"/>
              </w:rPr>
            </w:pPr>
            <w:r w:rsidRPr="00030ADF">
              <w:rPr>
                <w:rFonts w:eastAsia="Calibri"/>
                <w:lang w:eastAsia="en-US"/>
              </w:rPr>
              <w:t>Ст. назначения – стройка</w:t>
            </w:r>
          </w:p>
        </w:tc>
        <w:tc>
          <w:tcPr>
            <w:tcW w:w="1369" w:type="dxa"/>
          </w:tcPr>
          <w:p w:rsidR="00030ADF" w:rsidRPr="00030ADF" w:rsidRDefault="00030ADF" w:rsidP="00030ADF">
            <w:pPr>
              <w:spacing w:line="276" w:lineRule="auto"/>
              <w:jc w:val="both"/>
              <w:rPr>
                <w:rFonts w:eastAsia="Calibri"/>
                <w:lang w:eastAsia="en-US"/>
              </w:rPr>
            </w:pPr>
            <w:r w:rsidRPr="00030ADF">
              <w:rPr>
                <w:rFonts w:eastAsia="Calibri"/>
                <w:lang w:eastAsia="en-US"/>
              </w:rPr>
              <w:t>16</w:t>
            </w:r>
          </w:p>
        </w:tc>
        <w:tc>
          <w:tcPr>
            <w:tcW w:w="1401" w:type="dxa"/>
            <w:gridSpan w:val="2"/>
          </w:tcPr>
          <w:p w:rsidR="00030ADF" w:rsidRPr="00030ADF" w:rsidRDefault="00030ADF" w:rsidP="00030ADF">
            <w:pPr>
              <w:spacing w:line="276" w:lineRule="auto"/>
              <w:jc w:val="both"/>
              <w:rPr>
                <w:rFonts w:eastAsia="Calibri"/>
                <w:lang w:eastAsia="en-US"/>
              </w:rPr>
            </w:pPr>
            <w:r w:rsidRPr="00030ADF">
              <w:rPr>
                <w:rFonts w:eastAsia="Calibri"/>
                <w:lang w:eastAsia="en-US"/>
              </w:rPr>
              <w:t>1,0</w:t>
            </w:r>
            <w:r w:rsidRPr="00030ADF">
              <w:rPr>
                <w:rFonts w:eastAsia="Calibri"/>
                <w:lang w:val="en-US" w:eastAsia="en-US"/>
              </w:rPr>
              <w:t>×</w:t>
            </w:r>
            <w:r w:rsidRPr="00030ADF">
              <w:rPr>
                <w:rFonts w:eastAsia="Calibri"/>
                <w:lang w:eastAsia="en-US"/>
              </w:rPr>
              <w:t>17,76</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17,76</w:t>
            </w:r>
          </w:p>
        </w:tc>
      </w:tr>
      <w:tr w:rsidR="00030ADF" w:rsidRPr="00030ADF" w:rsidTr="008B30F0">
        <w:tc>
          <w:tcPr>
            <w:tcW w:w="518" w:type="dxa"/>
          </w:tcPr>
          <w:p w:rsidR="00030ADF" w:rsidRPr="00030ADF" w:rsidRDefault="00030ADF" w:rsidP="00030ADF">
            <w:pPr>
              <w:spacing w:line="276" w:lineRule="auto"/>
              <w:jc w:val="both"/>
              <w:rPr>
                <w:rFonts w:eastAsia="Calibri"/>
                <w:lang w:eastAsia="en-US"/>
              </w:rPr>
            </w:pPr>
            <w:r w:rsidRPr="00030ADF">
              <w:rPr>
                <w:rFonts w:eastAsia="Calibri"/>
                <w:lang w:eastAsia="en-US"/>
              </w:rPr>
              <w:t>7</w:t>
            </w:r>
          </w:p>
        </w:tc>
        <w:tc>
          <w:tcPr>
            <w:tcW w:w="2815" w:type="dxa"/>
          </w:tcPr>
          <w:p w:rsidR="00030ADF" w:rsidRPr="00030ADF" w:rsidRDefault="00030ADF" w:rsidP="00030ADF">
            <w:pPr>
              <w:spacing w:line="276" w:lineRule="auto"/>
              <w:rPr>
                <w:rFonts w:eastAsia="Calibri"/>
                <w:lang w:eastAsia="en-US"/>
              </w:rPr>
            </w:pPr>
            <w:r w:rsidRPr="00030ADF">
              <w:rPr>
                <w:rFonts w:eastAsia="Calibri"/>
                <w:lang w:eastAsia="en-US"/>
              </w:rPr>
              <w:t>Разгрузка из автотранспорта</w:t>
            </w:r>
          </w:p>
        </w:tc>
        <w:tc>
          <w:tcPr>
            <w:tcW w:w="2100" w:type="dxa"/>
          </w:tcPr>
          <w:p w:rsidR="00030ADF" w:rsidRPr="00030ADF" w:rsidRDefault="00030ADF" w:rsidP="00030ADF">
            <w:pPr>
              <w:spacing w:line="276" w:lineRule="auto"/>
              <w:jc w:val="both"/>
              <w:rPr>
                <w:rFonts w:eastAsia="Calibri"/>
                <w:lang w:eastAsia="en-US"/>
              </w:rPr>
            </w:pPr>
          </w:p>
        </w:tc>
        <w:tc>
          <w:tcPr>
            <w:tcW w:w="1369" w:type="dxa"/>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401" w:type="dxa"/>
            <w:gridSpan w:val="2"/>
          </w:tcPr>
          <w:p w:rsidR="00030ADF" w:rsidRPr="00030ADF" w:rsidRDefault="00030ADF" w:rsidP="00030ADF">
            <w:pPr>
              <w:spacing w:line="276" w:lineRule="auto"/>
              <w:jc w:val="both"/>
              <w:rPr>
                <w:rFonts w:eastAsia="Calibri"/>
                <w:lang w:eastAsia="en-US"/>
              </w:rPr>
            </w:pPr>
            <w:r w:rsidRPr="00030ADF">
              <w:rPr>
                <w:rFonts w:eastAsia="Calibri"/>
                <w:lang w:eastAsia="en-US"/>
              </w:rPr>
              <w:t>-</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17,08</w:t>
            </w:r>
          </w:p>
        </w:tc>
      </w:tr>
      <w:tr w:rsidR="00030ADF" w:rsidRPr="00030ADF" w:rsidTr="008B30F0">
        <w:tc>
          <w:tcPr>
            <w:tcW w:w="8203" w:type="dxa"/>
            <w:gridSpan w:val="6"/>
          </w:tcPr>
          <w:p w:rsidR="00030ADF" w:rsidRPr="00030ADF" w:rsidRDefault="00030ADF" w:rsidP="00030ADF">
            <w:pPr>
              <w:spacing w:line="276" w:lineRule="auto"/>
              <w:jc w:val="both"/>
              <w:rPr>
                <w:rFonts w:eastAsia="Calibri"/>
                <w:lang w:eastAsia="en-US"/>
              </w:rPr>
            </w:pPr>
            <w:r w:rsidRPr="00030ADF">
              <w:rPr>
                <w:rFonts w:eastAsia="Calibri"/>
                <w:lang w:eastAsia="en-US"/>
              </w:rPr>
              <w:t>Всего на 1 т.</w:t>
            </w:r>
          </w:p>
        </w:tc>
        <w:tc>
          <w:tcPr>
            <w:tcW w:w="1368" w:type="dxa"/>
          </w:tcPr>
          <w:p w:rsidR="00030ADF" w:rsidRPr="00030ADF" w:rsidRDefault="00030ADF" w:rsidP="00030ADF">
            <w:pPr>
              <w:spacing w:line="276" w:lineRule="auto"/>
              <w:jc w:val="both"/>
              <w:rPr>
                <w:rFonts w:eastAsia="Calibri"/>
                <w:lang w:eastAsia="en-US"/>
              </w:rPr>
            </w:pPr>
            <w:r w:rsidRPr="00030ADF">
              <w:rPr>
                <w:rFonts w:eastAsia="Calibri"/>
                <w:lang w:eastAsia="en-US"/>
              </w:rPr>
              <w:t>130,10</w:t>
            </w:r>
          </w:p>
        </w:tc>
      </w:tr>
    </w:tbl>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numPr>
          <w:ilvl w:val="1"/>
          <w:numId w:val="21"/>
        </w:numPr>
        <w:spacing w:after="200" w:line="276" w:lineRule="auto"/>
        <w:ind w:left="0" w:firstLine="851"/>
        <w:contextualSpacing/>
        <w:jc w:val="both"/>
        <w:rPr>
          <w:rFonts w:eastAsia="Calibri"/>
          <w:lang w:eastAsia="en-US"/>
        </w:rPr>
      </w:pPr>
      <w:r w:rsidRPr="00030ADF">
        <w:rPr>
          <w:rFonts w:eastAsia="Calibri"/>
          <w:lang w:eastAsia="en-US"/>
        </w:rPr>
        <w:t xml:space="preserve">Переходим в цены февраля 2014 г., подсчитывая транспортные расходы </w:t>
      </w:r>
    </w:p>
    <w:p w:rsidR="00030ADF" w:rsidRPr="00030ADF" w:rsidRDefault="00030ADF" w:rsidP="00030ADF">
      <w:pPr>
        <w:spacing w:line="276" w:lineRule="auto"/>
        <w:ind w:firstLine="851"/>
        <w:contextualSpacing/>
        <w:jc w:val="center"/>
        <w:rPr>
          <w:rFonts w:eastAsia="Calibri"/>
          <w:lang w:eastAsia="en-US"/>
        </w:rPr>
      </w:pPr>
      <w:r w:rsidRPr="00030ADF">
        <w:rPr>
          <w:rFonts w:eastAsia="Calibri"/>
          <w:lang w:eastAsia="en-US"/>
        </w:rPr>
        <w:t>С</w:t>
      </w:r>
      <w:r w:rsidRPr="00030ADF">
        <w:rPr>
          <w:rFonts w:eastAsia="Calibri"/>
          <w:vertAlign w:val="subscript"/>
          <w:lang w:eastAsia="en-US"/>
        </w:rPr>
        <w:t>тр</w:t>
      </w:r>
      <w:r w:rsidRPr="00030ADF">
        <w:rPr>
          <w:rFonts w:eastAsia="Calibri"/>
          <w:lang w:eastAsia="en-US"/>
        </w:rPr>
        <w:t>×И</w:t>
      </w:r>
      <w:r w:rsidRPr="00030ADF">
        <w:rPr>
          <w:rFonts w:eastAsia="Calibri"/>
          <w:vertAlign w:val="subscript"/>
          <w:lang w:eastAsia="en-US"/>
        </w:rPr>
        <w:t>э</w:t>
      </w:r>
      <w:r w:rsidRPr="00030ADF">
        <w:rPr>
          <w:rFonts w:eastAsia="Calibri"/>
          <w:lang w:eastAsia="en-US"/>
        </w:rPr>
        <w:t>=…. руб.</w:t>
      </w:r>
    </w:p>
    <w:p w:rsidR="00030ADF" w:rsidRPr="00030ADF" w:rsidRDefault="00030ADF" w:rsidP="00030ADF">
      <w:pPr>
        <w:spacing w:line="276" w:lineRule="auto"/>
        <w:ind w:firstLine="851"/>
        <w:contextualSpacing/>
        <w:jc w:val="both"/>
        <w:rPr>
          <w:rFonts w:eastAsia="Calibri"/>
          <w:lang w:eastAsia="en-US"/>
        </w:rPr>
      </w:pPr>
      <w:r w:rsidRPr="00030ADF">
        <w:rPr>
          <w:rFonts w:eastAsia="Calibri"/>
          <w:lang w:eastAsia="en-US"/>
        </w:rPr>
        <w:t>И</w:t>
      </w:r>
      <w:r w:rsidRPr="00030ADF">
        <w:rPr>
          <w:rFonts w:eastAsia="Calibri"/>
          <w:vertAlign w:val="subscript"/>
          <w:lang w:eastAsia="en-US"/>
        </w:rPr>
        <w:t>э</w:t>
      </w:r>
      <w:r w:rsidRPr="00030ADF">
        <w:rPr>
          <w:rFonts w:eastAsia="Calibri"/>
          <w:lang w:eastAsia="en-US"/>
        </w:rPr>
        <w:t>- индекс пересчёта базовых цен 2000 г.</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3 Составляем калькуляцию сметных цен на строительные материалы и конструкции.</w:t>
      </w:r>
    </w:p>
    <w:p w:rsidR="00030ADF" w:rsidRPr="00030ADF" w:rsidRDefault="00030ADF" w:rsidP="00030ADF">
      <w:pPr>
        <w:spacing w:line="276" w:lineRule="auto"/>
        <w:ind w:firstLine="851"/>
        <w:contextualSpacing/>
        <w:jc w:val="both"/>
        <w:rPr>
          <w:rFonts w:eastAsia="Calibri"/>
          <w:lang w:eastAsia="en-US"/>
        </w:rPr>
      </w:pPr>
    </w:p>
    <w:p w:rsidR="00030ADF" w:rsidRPr="00030ADF" w:rsidRDefault="00030ADF" w:rsidP="00030ADF">
      <w:pPr>
        <w:spacing w:line="276" w:lineRule="auto"/>
        <w:jc w:val="both"/>
        <w:rPr>
          <w:rFonts w:eastAsia="Calibri"/>
          <w:lang w:eastAsia="en-US"/>
        </w:rPr>
      </w:pPr>
      <w:r w:rsidRPr="00030ADF">
        <w:rPr>
          <w:rFonts w:eastAsia="Calibri"/>
          <w:lang w:eastAsia="en-US"/>
        </w:rPr>
        <w:t>Таблица 3 - Калькуляция сметной цены на ж/б балку. Азов, февраль 2014 г. (расстояние 16км)</w:t>
      </w:r>
    </w:p>
    <w:tbl>
      <w:tblPr>
        <w:tblStyle w:val="81"/>
        <w:tblW w:w="10173" w:type="dxa"/>
        <w:tblLayout w:type="fixed"/>
        <w:tblLook w:val="04A0" w:firstRow="1" w:lastRow="0" w:firstColumn="1" w:lastColumn="0" w:noHBand="0" w:noVBand="1"/>
      </w:tblPr>
      <w:tblGrid>
        <w:gridCol w:w="462"/>
        <w:gridCol w:w="823"/>
        <w:gridCol w:w="578"/>
        <w:gridCol w:w="797"/>
        <w:gridCol w:w="567"/>
        <w:gridCol w:w="709"/>
        <w:gridCol w:w="708"/>
        <w:gridCol w:w="709"/>
        <w:gridCol w:w="567"/>
        <w:gridCol w:w="567"/>
        <w:gridCol w:w="709"/>
        <w:gridCol w:w="709"/>
        <w:gridCol w:w="1134"/>
        <w:gridCol w:w="1134"/>
      </w:tblGrid>
      <w:tr w:rsidR="00030ADF" w:rsidRPr="00030ADF" w:rsidTr="008B30F0">
        <w:trPr>
          <w:cantSplit/>
          <w:trHeight w:val="444"/>
        </w:trPr>
        <w:tc>
          <w:tcPr>
            <w:tcW w:w="462" w:type="dxa"/>
            <w:vMerge w:val="restart"/>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w:t>
            </w:r>
          </w:p>
        </w:tc>
        <w:tc>
          <w:tcPr>
            <w:tcW w:w="823" w:type="dxa"/>
            <w:vMerge w:val="restart"/>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Наименование материала, конструкции, изделия</w:t>
            </w:r>
          </w:p>
        </w:tc>
        <w:tc>
          <w:tcPr>
            <w:tcW w:w="578" w:type="dxa"/>
            <w:vMerge w:val="restart"/>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Единицы измерения</w:t>
            </w:r>
          </w:p>
        </w:tc>
        <w:tc>
          <w:tcPr>
            <w:tcW w:w="797" w:type="dxa"/>
            <w:vMerge w:val="restart"/>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Поставщики, место отгрузки</w:t>
            </w:r>
          </w:p>
        </w:tc>
        <w:tc>
          <w:tcPr>
            <w:tcW w:w="567" w:type="dxa"/>
            <w:vMerge w:val="restart"/>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Обоснование и вид отпускной цены</w:t>
            </w:r>
          </w:p>
        </w:tc>
        <w:tc>
          <w:tcPr>
            <w:tcW w:w="709" w:type="dxa"/>
            <w:vMerge w:val="restart"/>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Масса, единицы измерения брутто, т.</w:t>
            </w:r>
          </w:p>
        </w:tc>
        <w:tc>
          <w:tcPr>
            <w:tcW w:w="708" w:type="dxa"/>
            <w:vMerge w:val="restart"/>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Транспортный расход на 1 т., руб.</w:t>
            </w:r>
          </w:p>
        </w:tc>
        <w:tc>
          <w:tcPr>
            <w:tcW w:w="709" w:type="dxa"/>
            <w:vMerge w:val="restart"/>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Наценки сбытовых  и снабженческих организаций</w:t>
            </w:r>
          </w:p>
        </w:tc>
        <w:tc>
          <w:tcPr>
            <w:tcW w:w="4820" w:type="dxa"/>
            <w:gridSpan w:val="6"/>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На единицу измерения, руб.</w:t>
            </w:r>
          </w:p>
        </w:tc>
      </w:tr>
      <w:tr w:rsidR="00030ADF" w:rsidRPr="00030ADF" w:rsidTr="008B30F0">
        <w:trPr>
          <w:cantSplit/>
          <w:trHeight w:val="3846"/>
        </w:trPr>
        <w:tc>
          <w:tcPr>
            <w:tcW w:w="462" w:type="dxa"/>
            <w:vMerge/>
            <w:vAlign w:val="center"/>
          </w:tcPr>
          <w:p w:rsidR="00030ADF" w:rsidRPr="00030ADF" w:rsidRDefault="00030ADF" w:rsidP="00030ADF">
            <w:pPr>
              <w:spacing w:line="276" w:lineRule="auto"/>
              <w:jc w:val="center"/>
              <w:rPr>
                <w:rFonts w:eastAsia="Calibri"/>
                <w:lang w:eastAsia="en-US"/>
              </w:rPr>
            </w:pPr>
          </w:p>
        </w:tc>
        <w:tc>
          <w:tcPr>
            <w:tcW w:w="823" w:type="dxa"/>
            <w:vMerge/>
            <w:textDirection w:val="btLr"/>
            <w:vAlign w:val="center"/>
          </w:tcPr>
          <w:p w:rsidR="00030ADF" w:rsidRPr="00030ADF" w:rsidRDefault="00030ADF" w:rsidP="00030ADF">
            <w:pPr>
              <w:spacing w:line="276" w:lineRule="auto"/>
              <w:jc w:val="center"/>
              <w:rPr>
                <w:rFonts w:eastAsia="Calibri"/>
                <w:lang w:eastAsia="en-US"/>
              </w:rPr>
            </w:pPr>
          </w:p>
        </w:tc>
        <w:tc>
          <w:tcPr>
            <w:tcW w:w="578" w:type="dxa"/>
            <w:vMerge/>
            <w:textDirection w:val="btLr"/>
            <w:vAlign w:val="center"/>
          </w:tcPr>
          <w:p w:rsidR="00030ADF" w:rsidRPr="00030ADF" w:rsidRDefault="00030ADF" w:rsidP="00030ADF">
            <w:pPr>
              <w:spacing w:line="276" w:lineRule="auto"/>
              <w:jc w:val="center"/>
              <w:rPr>
                <w:rFonts w:eastAsia="Calibri"/>
                <w:lang w:eastAsia="en-US"/>
              </w:rPr>
            </w:pPr>
          </w:p>
        </w:tc>
        <w:tc>
          <w:tcPr>
            <w:tcW w:w="797" w:type="dxa"/>
            <w:vMerge/>
            <w:textDirection w:val="btLr"/>
            <w:vAlign w:val="center"/>
          </w:tcPr>
          <w:p w:rsidR="00030ADF" w:rsidRPr="00030ADF" w:rsidRDefault="00030ADF" w:rsidP="00030ADF">
            <w:pPr>
              <w:spacing w:line="276" w:lineRule="auto"/>
              <w:jc w:val="center"/>
              <w:rPr>
                <w:rFonts w:eastAsia="Calibri"/>
                <w:lang w:eastAsia="en-US"/>
              </w:rPr>
            </w:pPr>
          </w:p>
        </w:tc>
        <w:tc>
          <w:tcPr>
            <w:tcW w:w="567" w:type="dxa"/>
            <w:vMerge/>
            <w:textDirection w:val="btLr"/>
            <w:vAlign w:val="center"/>
          </w:tcPr>
          <w:p w:rsidR="00030ADF" w:rsidRPr="00030ADF" w:rsidRDefault="00030ADF" w:rsidP="00030ADF">
            <w:pPr>
              <w:spacing w:line="276" w:lineRule="auto"/>
              <w:jc w:val="center"/>
              <w:rPr>
                <w:rFonts w:eastAsia="Calibri"/>
                <w:lang w:eastAsia="en-US"/>
              </w:rPr>
            </w:pPr>
          </w:p>
        </w:tc>
        <w:tc>
          <w:tcPr>
            <w:tcW w:w="709" w:type="dxa"/>
            <w:vMerge/>
            <w:textDirection w:val="btLr"/>
            <w:vAlign w:val="center"/>
          </w:tcPr>
          <w:p w:rsidR="00030ADF" w:rsidRPr="00030ADF" w:rsidRDefault="00030ADF" w:rsidP="00030ADF">
            <w:pPr>
              <w:spacing w:line="276" w:lineRule="auto"/>
              <w:jc w:val="center"/>
              <w:rPr>
                <w:rFonts w:eastAsia="Calibri"/>
                <w:lang w:eastAsia="en-US"/>
              </w:rPr>
            </w:pPr>
          </w:p>
        </w:tc>
        <w:tc>
          <w:tcPr>
            <w:tcW w:w="708" w:type="dxa"/>
            <w:vMerge/>
            <w:textDirection w:val="btLr"/>
            <w:vAlign w:val="center"/>
          </w:tcPr>
          <w:p w:rsidR="00030ADF" w:rsidRPr="00030ADF" w:rsidRDefault="00030ADF" w:rsidP="00030ADF">
            <w:pPr>
              <w:spacing w:line="276" w:lineRule="auto"/>
              <w:jc w:val="center"/>
              <w:rPr>
                <w:rFonts w:eastAsia="Calibri"/>
                <w:lang w:eastAsia="en-US"/>
              </w:rPr>
            </w:pPr>
          </w:p>
        </w:tc>
        <w:tc>
          <w:tcPr>
            <w:tcW w:w="709" w:type="dxa"/>
            <w:vMerge/>
            <w:textDirection w:val="btLr"/>
            <w:vAlign w:val="center"/>
          </w:tcPr>
          <w:p w:rsidR="00030ADF" w:rsidRPr="00030ADF" w:rsidRDefault="00030ADF" w:rsidP="00030ADF">
            <w:pPr>
              <w:spacing w:line="276" w:lineRule="auto"/>
              <w:jc w:val="center"/>
              <w:rPr>
                <w:rFonts w:eastAsia="Calibri"/>
                <w:lang w:eastAsia="en-US"/>
              </w:rPr>
            </w:pPr>
          </w:p>
        </w:tc>
        <w:tc>
          <w:tcPr>
            <w:tcW w:w="567"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Оптовая цена</w:t>
            </w:r>
          </w:p>
        </w:tc>
        <w:tc>
          <w:tcPr>
            <w:tcW w:w="567"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Наценки сбытовых  и снабженческих  организаций</w:t>
            </w:r>
          </w:p>
        </w:tc>
        <w:tc>
          <w:tcPr>
            <w:tcW w:w="709"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Стоимость тары и реквизита</w:t>
            </w:r>
          </w:p>
        </w:tc>
        <w:tc>
          <w:tcPr>
            <w:tcW w:w="709"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Транспортные расходы</w:t>
            </w:r>
          </w:p>
        </w:tc>
        <w:tc>
          <w:tcPr>
            <w:tcW w:w="1134"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Итоговая сметная цена франко-приобъектный склад</w:t>
            </w:r>
          </w:p>
        </w:tc>
        <w:tc>
          <w:tcPr>
            <w:tcW w:w="1134"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Всего сметная цена с заготовительно-складскими расходами (К=1.02)</w:t>
            </w:r>
          </w:p>
        </w:tc>
      </w:tr>
      <w:tr w:rsidR="00030ADF" w:rsidRPr="00030ADF" w:rsidTr="008B30F0">
        <w:tc>
          <w:tcPr>
            <w:tcW w:w="462"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1</w:t>
            </w:r>
          </w:p>
        </w:tc>
        <w:tc>
          <w:tcPr>
            <w:tcW w:w="823"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2</w:t>
            </w:r>
          </w:p>
        </w:tc>
        <w:tc>
          <w:tcPr>
            <w:tcW w:w="578"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3</w:t>
            </w:r>
          </w:p>
        </w:tc>
        <w:tc>
          <w:tcPr>
            <w:tcW w:w="797"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4</w:t>
            </w:r>
          </w:p>
        </w:tc>
        <w:tc>
          <w:tcPr>
            <w:tcW w:w="567"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5</w:t>
            </w:r>
          </w:p>
        </w:tc>
        <w:tc>
          <w:tcPr>
            <w:tcW w:w="709"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6</w:t>
            </w:r>
          </w:p>
        </w:tc>
        <w:tc>
          <w:tcPr>
            <w:tcW w:w="708"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7</w:t>
            </w:r>
          </w:p>
        </w:tc>
        <w:tc>
          <w:tcPr>
            <w:tcW w:w="709"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8</w:t>
            </w:r>
          </w:p>
        </w:tc>
        <w:tc>
          <w:tcPr>
            <w:tcW w:w="567"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9</w:t>
            </w:r>
          </w:p>
        </w:tc>
        <w:tc>
          <w:tcPr>
            <w:tcW w:w="567"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10</w:t>
            </w:r>
          </w:p>
        </w:tc>
        <w:tc>
          <w:tcPr>
            <w:tcW w:w="709"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11</w:t>
            </w:r>
          </w:p>
        </w:tc>
        <w:tc>
          <w:tcPr>
            <w:tcW w:w="709"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12</w:t>
            </w:r>
          </w:p>
        </w:tc>
        <w:tc>
          <w:tcPr>
            <w:tcW w:w="1134"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13</w:t>
            </w:r>
          </w:p>
        </w:tc>
        <w:tc>
          <w:tcPr>
            <w:tcW w:w="1134"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14</w:t>
            </w:r>
          </w:p>
        </w:tc>
      </w:tr>
      <w:tr w:rsidR="00030ADF" w:rsidRPr="00030ADF" w:rsidTr="008B30F0">
        <w:trPr>
          <w:cantSplit/>
          <w:trHeight w:val="3138"/>
        </w:trPr>
        <w:tc>
          <w:tcPr>
            <w:tcW w:w="462" w:type="dxa"/>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5</w:t>
            </w:r>
          </w:p>
        </w:tc>
        <w:tc>
          <w:tcPr>
            <w:tcW w:w="823" w:type="dxa"/>
            <w:textDirection w:val="btLr"/>
            <w:vAlign w:val="center"/>
          </w:tcPr>
          <w:p w:rsidR="00030ADF" w:rsidRPr="00030ADF" w:rsidRDefault="00030ADF" w:rsidP="00030ADF">
            <w:pPr>
              <w:spacing w:line="276" w:lineRule="auto"/>
              <w:jc w:val="center"/>
              <w:rPr>
                <w:rFonts w:eastAsia="Calibri"/>
                <w:lang w:eastAsia="en-US"/>
              </w:rPr>
            </w:pPr>
          </w:p>
        </w:tc>
        <w:tc>
          <w:tcPr>
            <w:tcW w:w="578"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шт.</w:t>
            </w:r>
          </w:p>
        </w:tc>
        <w:tc>
          <w:tcPr>
            <w:tcW w:w="797"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АО «Баррикада», завод ЖБК</w:t>
            </w:r>
          </w:p>
        </w:tc>
        <w:tc>
          <w:tcPr>
            <w:tcW w:w="567"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ССЦЦ 0,2.2013 ФТС</w:t>
            </w:r>
          </w:p>
        </w:tc>
        <w:tc>
          <w:tcPr>
            <w:tcW w:w="709"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2,75</w:t>
            </w:r>
          </w:p>
        </w:tc>
        <w:tc>
          <w:tcPr>
            <w:tcW w:w="708" w:type="dxa"/>
            <w:textDirection w:val="btLr"/>
            <w:vAlign w:val="center"/>
          </w:tcPr>
          <w:p w:rsidR="00030ADF" w:rsidRPr="00030ADF" w:rsidRDefault="00030ADF" w:rsidP="00030ADF">
            <w:pPr>
              <w:spacing w:line="276" w:lineRule="auto"/>
              <w:jc w:val="center"/>
              <w:rPr>
                <w:rFonts w:eastAsia="Calibri"/>
                <w:lang w:eastAsia="en-US"/>
              </w:rPr>
            </w:pPr>
          </w:p>
        </w:tc>
        <w:tc>
          <w:tcPr>
            <w:tcW w:w="709"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w:t>
            </w:r>
          </w:p>
        </w:tc>
        <w:tc>
          <w:tcPr>
            <w:tcW w:w="567" w:type="dxa"/>
            <w:textDirection w:val="btLr"/>
            <w:vAlign w:val="center"/>
          </w:tcPr>
          <w:p w:rsidR="00030ADF" w:rsidRPr="00030ADF" w:rsidRDefault="00030ADF" w:rsidP="00030ADF">
            <w:pPr>
              <w:spacing w:line="276" w:lineRule="auto"/>
              <w:jc w:val="center"/>
              <w:rPr>
                <w:rFonts w:eastAsia="Calibri"/>
                <w:lang w:eastAsia="en-US"/>
              </w:rPr>
            </w:pPr>
          </w:p>
        </w:tc>
        <w:tc>
          <w:tcPr>
            <w:tcW w:w="567" w:type="dxa"/>
            <w:textDirection w:val="btLr"/>
            <w:vAlign w:val="center"/>
          </w:tcPr>
          <w:p w:rsidR="00030ADF" w:rsidRPr="00030ADF" w:rsidRDefault="00030ADF" w:rsidP="00030ADF">
            <w:pPr>
              <w:spacing w:line="276" w:lineRule="auto"/>
              <w:jc w:val="center"/>
              <w:rPr>
                <w:rFonts w:eastAsia="Calibri"/>
                <w:lang w:eastAsia="en-US"/>
              </w:rPr>
            </w:pPr>
            <w:r w:rsidRPr="00030ADF">
              <w:rPr>
                <w:rFonts w:eastAsia="Calibri"/>
                <w:lang w:eastAsia="en-US"/>
              </w:rPr>
              <w:t>-</w:t>
            </w:r>
          </w:p>
        </w:tc>
        <w:tc>
          <w:tcPr>
            <w:tcW w:w="709" w:type="dxa"/>
            <w:textDirection w:val="btLr"/>
            <w:vAlign w:val="center"/>
          </w:tcPr>
          <w:p w:rsidR="00030ADF" w:rsidRPr="00030ADF" w:rsidRDefault="00030ADF" w:rsidP="00030ADF">
            <w:pPr>
              <w:spacing w:line="276" w:lineRule="auto"/>
              <w:jc w:val="center"/>
              <w:rPr>
                <w:rFonts w:eastAsia="Calibri"/>
                <w:highlight w:val="yellow"/>
                <w:lang w:eastAsia="en-US"/>
              </w:rPr>
            </w:pPr>
          </w:p>
        </w:tc>
        <w:tc>
          <w:tcPr>
            <w:tcW w:w="709" w:type="dxa"/>
            <w:textDirection w:val="btLr"/>
            <w:vAlign w:val="center"/>
          </w:tcPr>
          <w:p w:rsidR="00030ADF" w:rsidRPr="00030ADF" w:rsidRDefault="00030ADF" w:rsidP="00030ADF">
            <w:pPr>
              <w:spacing w:line="276" w:lineRule="auto"/>
              <w:jc w:val="center"/>
              <w:rPr>
                <w:rFonts w:eastAsia="Calibri"/>
                <w:highlight w:val="yellow"/>
                <w:lang w:eastAsia="en-US"/>
              </w:rPr>
            </w:pPr>
          </w:p>
        </w:tc>
        <w:tc>
          <w:tcPr>
            <w:tcW w:w="1134" w:type="dxa"/>
            <w:textDirection w:val="btLr"/>
            <w:vAlign w:val="center"/>
          </w:tcPr>
          <w:p w:rsidR="00030ADF" w:rsidRPr="00030ADF" w:rsidRDefault="00030ADF" w:rsidP="00030ADF">
            <w:pPr>
              <w:spacing w:line="276" w:lineRule="auto"/>
              <w:jc w:val="center"/>
              <w:rPr>
                <w:rFonts w:eastAsia="Calibri"/>
                <w:lang w:eastAsia="en-US"/>
              </w:rPr>
            </w:pPr>
          </w:p>
        </w:tc>
        <w:tc>
          <w:tcPr>
            <w:tcW w:w="1134" w:type="dxa"/>
            <w:textDirection w:val="btLr"/>
            <w:vAlign w:val="center"/>
          </w:tcPr>
          <w:p w:rsidR="00030ADF" w:rsidRPr="00030ADF" w:rsidRDefault="00030ADF" w:rsidP="00030ADF">
            <w:pPr>
              <w:spacing w:line="276" w:lineRule="auto"/>
              <w:jc w:val="center"/>
              <w:rPr>
                <w:rFonts w:eastAsia="Calibri"/>
                <w:lang w:eastAsia="en-US"/>
              </w:rPr>
            </w:pPr>
          </w:p>
        </w:tc>
      </w:tr>
    </w:tbl>
    <w:p w:rsidR="00030ADF" w:rsidRPr="00030ADF" w:rsidRDefault="00030ADF" w:rsidP="00030ADF">
      <w:pPr>
        <w:spacing w:after="200" w:line="276" w:lineRule="auto"/>
        <w:rPr>
          <w:rFonts w:eastAsia="Calibri"/>
          <w:lang w:eastAsia="en-US"/>
        </w:rPr>
      </w:pP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Примечания: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при подсчетах учесть, что в табл. 1 данные приведены на 2525 кг., а в калькуляции подсчеты ведутся на 1 т.;</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итоговая сметная цена франко-приобъектный склад рассчитывается как сумма оптовой цены, тары и реквизита и транспортных расходов;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всего сметная цена с заготовительно-складскими расходами рассчитывается как произведение итоговой сметной цены и коэффициента К</w:t>
      </w:r>
      <w:r w:rsidRPr="00030ADF">
        <w:rPr>
          <w:rFonts w:eastAsia="Calibri"/>
          <w:vertAlign w:val="subscript"/>
          <w:lang w:eastAsia="en-US"/>
        </w:rPr>
        <w:t>зс</w:t>
      </w:r>
      <w:r w:rsidRPr="00030ADF">
        <w:rPr>
          <w:rFonts w:eastAsia="Calibri"/>
          <w:lang w:eastAsia="en-US"/>
        </w:rPr>
        <w:t>=1,02.</w:t>
      </w:r>
    </w:p>
    <w:p w:rsidR="00030ADF" w:rsidRDefault="00030ADF" w:rsidP="00030ADF">
      <w:pPr>
        <w:spacing w:after="200" w:line="276" w:lineRule="auto"/>
        <w:rPr>
          <w:rFonts w:eastAsia="Calibri"/>
          <w:lang w:eastAsia="en-US"/>
        </w:rPr>
      </w:pPr>
    </w:p>
    <w:p w:rsidR="00030ADF" w:rsidRPr="00030ADF" w:rsidRDefault="00030ADF" w:rsidP="00030ADF">
      <w:pPr>
        <w:keepNext/>
        <w:spacing w:line="276" w:lineRule="auto"/>
        <w:ind w:left="851"/>
        <w:outlineLvl w:val="2"/>
        <w:rPr>
          <w:rFonts w:eastAsia="Calibri"/>
          <w:b/>
          <w:bCs/>
          <w:lang w:eastAsia="en-US"/>
        </w:rPr>
      </w:pPr>
      <w:bookmarkStart w:id="87" w:name="_Toc498706769"/>
      <w:r w:rsidRPr="00030ADF">
        <w:rPr>
          <w:rFonts w:eastAsia="Calibri"/>
          <w:b/>
          <w:bCs/>
          <w:lang w:eastAsia="en-US"/>
        </w:rPr>
        <w:t>ПРАКТИЧЕСКАЯ РАБОТА 11</w:t>
      </w:r>
      <w:bookmarkEnd w:id="87"/>
    </w:p>
    <w:p w:rsidR="00030ADF" w:rsidRPr="00030ADF" w:rsidRDefault="00030ADF" w:rsidP="00030ADF">
      <w:pPr>
        <w:keepNext/>
        <w:spacing w:line="276" w:lineRule="auto"/>
        <w:ind w:left="851"/>
        <w:outlineLvl w:val="2"/>
        <w:rPr>
          <w:rFonts w:eastAsia="Calibri"/>
          <w:b/>
          <w:bCs/>
          <w:lang w:eastAsia="en-US"/>
        </w:rPr>
      </w:pPr>
      <w:bookmarkStart w:id="88" w:name="_Toc498706770"/>
      <w:r w:rsidRPr="00030ADF">
        <w:rPr>
          <w:rFonts w:eastAsia="Calibri"/>
          <w:b/>
          <w:bCs/>
          <w:lang w:eastAsia="en-US"/>
        </w:rPr>
        <w:t>Тема. Расчёт годовых затрат амортизационных отчислений</w:t>
      </w:r>
      <w:bookmarkEnd w:id="88"/>
      <w:r w:rsidRPr="00030ADF">
        <w:rPr>
          <w:rFonts w:eastAsia="Calibri"/>
          <w:b/>
          <w:bCs/>
          <w:lang w:eastAsia="en-US"/>
        </w:rPr>
        <w:t xml:space="preserve"> </w:t>
      </w:r>
    </w:p>
    <w:p w:rsidR="00030ADF" w:rsidRPr="00030ADF" w:rsidRDefault="00030ADF" w:rsidP="00030ADF">
      <w:pPr>
        <w:keepNext/>
        <w:spacing w:line="276" w:lineRule="auto"/>
        <w:ind w:left="851"/>
        <w:outlineLvl w:val="2"/>
        <w:rPr>
          <w:rFonts w:eastAsia="Calibri"/>
          <w:b/>
          <w:bCs/>
          <w:lang w:eastAsia="en-US"/>
        </w:rPr>
      </w:pPr>
      <w:bookmarkStart w:id="89" w:name="_Toc498706771"/>
      <w:r w:rsidRPr="00030ADF">
        <w:rPr>
          <w:rFonts w:eastAsia="Calibri"/>
          <w:b/>
          <w:bCs/>
          <w:lang w:eastAsia="en-US"/>
        </w:rPr>
        <w:t>строительных машин</w:t>
      </w:r>
      <w:bookmarkEnd w:id="89"/>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научиться рассчитывать годовые затраты строительных машин.</w:t>
      </w:r>
    </w:p>
    <w:p w:rsidR="00030ADF" w:rsidRPr="00030ADF" w:rsidRDefault="00030ADF" w:rsidP="00030ADF">
      <w:pPr>
        <w:spacing w:line="276" w:lineRule="auto"/>
        <w:ind w:firstLine="851"/>
        <w:jc w:val="both"/>
        <w:rPr>
          <w:rFonts w:eastAsia="Calibri"/>
          <w:b/>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Теоретические сведения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В результате физического и морального износа основные фонды, участвующие в процессе производства, постепенно утрачивают полезные свойства средств труда и требуют замены. Одним из источников денежных средств для возмещения выбывших основных фондов является их амортизация.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Амортизация основных фондов – это постепенное перенесение стоимости средств труда по мере их физического и морального износа на стоимость производимой </w:t>
      </w:r>
      <w:r w:rsidRPr="00030ADF">
        <w:rPr>
          <w:rFonts w:eastAsia="Calibri"/>
          <w:lang w:eastAsia="en-US"/>
        </w:rPr>
        <w:lastRenderedPageBreak/>
        <w:t>продукции с целью накопления денежных средств для последующего возмещения изношенных основных фондов. Амортизационные отчисления в виде издержек производства включаются в себестоимость строительно-монтажных работ на протяжении всего срока службы основных производственных фондов. Полная сумма амортизации за весь период эксплуатации определяется по формуле</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center"/>
        <w:rPr>
          <w:rFonts w:eastAsia="Calibri"/>
          <w:lang w:eastAsia="en-US"/>
        </w:rPr>
      </w:pPr>
      <w:r w:rsidRPr="00030ADF">
        <w:rPr>
          <w:rFonts w:eastAsia="Calibri"/>
          <w:lang w:eastAsia="en-US"/>
        </w:rPr>
        <w:t>А = Ф - Л + Ср + Мд,</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где Ф – первоначальная балансовая стоимость основных производственных фондов;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          Л – ликвидационная стоимость (выручка от ликвидации остатков списанных фондов);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         Ср – затраты на капитальный ремонт в течение срока службы;</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         Мд – затраты на модернизацию.</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Размер амортизационных отчислений определяется по установленным нормам. Норма амортизации – это процентное отношение годовой суммы амортизации к первоначальной (балансовой) стоимости основных фондов. Существующие нормы амортизации установлены только на полное восстановление основных фондов и не учитывают затрат на периодическое проведение текущих и капитальных ремонтов.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Годовые затраты соответствуют амортизационным отчислениям. При этом по средствам автомобильного транспорта в годовых затратах не учитывается капитальный ремонт, так как нормы амортизационных отчислений учитываются не на год, а на 1000 км пробега.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Амортизационные отчисления определяют по нормам вводимым в действие в установленном порядке в определённый период. Для новой техники значительно отличающейся от той, на которую утверждены нормы, разрабатываются временные нормы.</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Амортизационные отчисления на 1 маш.-ч рассчитываются по формуле </w:t>
      </w:r>
    </w:p>
    <w:p w:rsidR="00030ADF" w:rsidRPr="00030ADF" w:rsidRDefault="00030ADF" w:rsidP="00030ADF">
      <w:pPr>
        <w:spacing w:line="276" w:lineRule="auto"/>
        <w:ind w:firstLine="851"/>
        <w:jc w:val="center"/>
        <w:rPr>
          <w:rFonts w:eastAsia="Calibri"/>
          <w:lang w:eastAsia="en-US"/>
        </w:rPr>
      </w:pPr>
      <w:r w:rsidRPr="00030ADF">
        <w:rPr>
          <w:rFonts w:eastAsia="Calibri"/>
          <w:lang w:eastAsia="en-US"/>
        </w:rPr>
        <w:t>С</w:t>
      </w:r>
      <w:r w:rsidRPr="00030ADF">
        <w:rPr>
          <w:rFonts w:eastAsia="Calibri"/>
          <w:vertAlign w:val="subscript"/>
          <w:lang w:eastAsia="en-US"/>
        </w:rPr>
        <w:t>ам</w:t>
      </w:r>
      <w:r w:rsidRPr="00030ADF">
        <w:rPr>
          <w:rFonts w:eastAsia="Calibri"/>
          <w:lang w:eastAsia="en-US"/>
        </w:rPr>
        <w:t>=С</w:t>
      </w:r>
      <w:r w:rsidRPr="00030ADF">
        <w:rPr>
          <w:rFonts w:eastAsia="Calibri"/>
          <w:vertAlign w:val="subscript"/>
          <w:lang w:eastAsia="en-US"/>
        </w:rPr>
        <w:t>б</w:t>
      </w:r>
      <w:r w:rsidRPr="00030ADF">
        <w:rPr>
          <w:rFonts w:eastAsia="Calibri"/>
          <w:lang w:eastAsia="en-US"/>
        </w:rPr>
        <w:t>Н</w:t>
      </w:r>
      <w:r w:rsidRPr="00030ADF">
        <w:rPr>
          <w:rFonts w:eastAsia="Calibri"/>
          <w:vertAlign w:val="subscript"/>
          <w:lang w:eastAsia="en-US"/>
        </w:rPr>
        <w:t>а</w:t>
      </w:r>
      <w:r w:rsidRPr="00030ADF">
        <w:rPr>
          <w:rFonts w:eastAsia="Calibri"/>
          <w:lang w:eastAsia="en-US"/>
        </w:rPr>
        <w:t>/Т×100,</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где С</w:t>
      </w:r>
      <w:r w:rsidRPr="00030ADF">
        <w:rPr>
          <w:rFonts w:eastAsia="Calibri"/>
          <w:vertAlign w:val="subscript"/>
          <w:lang w:eastAsia="en-US"/>
        </w:rPr>
        <w:t>б</w:t>
      </w:r>
      <w:r w:rsidRPr="00030ADF">
        <w:rPr>
          <w:rFonts w:eastAsia="Calibri"/>
          <w:lang w:eastAsia="en-US"/>
        </w:rPr>
        <w:t xml:space="preserve"> – расчётная балансовая стоимость строительных машин, оборудования, руб;</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Н</w:t>
      </w:r>
      <w:r w:rsidRPr="00030ADF">
        <w:rPr>
          <w:rFonts w:eastAsia="Calibri"/>
          <w:vertAlign w:val="subscript"/>
          <w:lang w:eastAsia="en-US"/>
        </w:rPr>
        <w:t>а</w:t>
      </w:r>
      <w:r w:rsidRPr="00030ADF">
        <w:rPr>
          <w:rFonts w:eastAsia="Calibri"/>
          <w:lang w:eastAsia="en-US"/>
        </w:rPr>
        <w:t xml:space="preserve"> – годовая норма амортизационных отчислений на полное восстановление по данному виду строительных машин,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Т – продолжительность годовой нормы эксплуатации машин.</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Расчётная балансовая стоимость строительных машин определяется по формуле</w:t>
      </w:r>
    </w:p>
    <w:p w:rsidR="00030ADF" w:rsidRPr="00030ADF" w:rsidRDefault="00030ADF" w:rsidP="00030ADF">
      <w:pPr>
        <w:spacing w:line="276" w:lineRule="auto"/>
        <w:ind w:firstLine="851"/>
        <w:jc w:val="center"/>
        <w:rPr>
          <w:rFonts w:eastAsia="Calibri"/>
          <w:lang w:eastAsia="en-US"/>
        </w:rPr>
      </w:pPr>
      <w:r w:rsidRPr="00030ADF">
        <w:rPr>
          <w:rFonts w:eastAsia="Calibri"/>
          <w:lang w:eastAsia="en-US"/>
        </w:rPr>
        <w:t>С</w:t>
      </w:r>
      <w:r w:rsidRPr="00030ADF">
        <w:rPr>
          <w:rFonts w:eastAsia="Calibri"/>
          <w:vertAlign w:val="subscript"/>
          <w:lang w:eastAsia="en-US"/>
        </w:rPr>
        <w:t>б</w:t>
      </w:r>
      <w:r w:rsidRPr="00030ADF">
        <w:rPr>
          <w:rFonts w:eastAsia="Calibri"/>
          <w:lang w:eastAsia="en-US"/>
        </w:rPr>
        <w:t>=С</w:t>
      </w:r>
      <w:r w:rsidRPr="00030ADF">
        <w:rPr>
          <w:rFonts w:eastAsia="Calibri"/>
          <w:vertAlign w:val="subscript"/>
          <w:lang w:eastAsia="en-US"/>
        </w:rPr>
        <w:t>оп</w:t>
      </w:r>
      <w:r w:rsidRPr="00030ADF">
        <w:rPr>
          <w:rFonts w:eastAsia="Calibri"/>
          <w:lang w:eastAsia="en-US"/>
        </w:rPr>
        <w:t>+Н</w:t>
      </w:r>
      <w:r w:rsidRPr="00030ADF">
        <w:rPr>
          <w:rFonts w:eastAsia="Calibri"/>
          <w:vertAlign w:val="subscript"/>
          <w:lang w:eastAsia="en-US"/>
        </w:rPr>
        <w:t>стр</w:t>
      </w:r>
      <w:r w:rsidRPr="00030ADF">
        <w:rPr>
          <w:rFonts w:eastAsia="Calibri"/>
          <w:lang w:eastAsia="en-US"/>
        </w:rPr>
        <w:t>×С</w:t>
      </w:r>
      <w:r w:rsidRPr="00030ADF">
        <w:rPr>
          <w:rFonts w:eastAsia="Calibri"/>
          <w:vertAlign w:val="subscript"/>
          <w:lang w:eastAsia="en-US"/>
        </w:rPr>
        <w:t>оп</w:t>
      </w:r>
      <w:r w:rsidRPr="00030ADF">
        <w:rPr>
          <w:rFonts w:eastAsia="Calibri"/>
          <w:lang w:eastAsia="en-US"/>
        </w:rPr>
        <w:t>/100,</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где С</w:t>
      </w:r>
      <w:r w:rsidRPr="00030ADF">
        <w:rPr>
          <w:rFonts w:eastAsia="Calibri"/>
          <w:vertAlign w:val="subscript"/>
          <w:lang w:eastAsia="en-US"/>
        </w:rPr>
        <w:t>оп</w:t>
      </w:r>
      <w:r w:rsidRPr="00030ADF">
        <w:rPr>
          <w:rFonts w:eastAsia="Calibri"/>
          <w:lang w:eastAsia="en-US"/>
        </w:rPr>
        <w:t xml:space="preserve"> – оптовая цена строительных машин, руб.;</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Н</w:t>
      </w:r>
      <w:r w:rsidRPr="00030ADF">
        <w:rPr>
          <w:rFonts w:eastAsia="Calibri"/>
          <w:vertAlign w:val="subscript"/>
          <w:lang w:eastAsia="en-US"/>
        </w:rPr>
        <w:t>стр</w:t>
      </w:r>
      <w:r w:rsidRPr="00030ADF">
        <w:rPr>
          <w:rFonts w:eastAsia="Calibri"/>
          <w:lang w:eastAsia="en-US"/>
        </w:rPr>
        <w:t xml:space="preserve"> – снабженческо-сбытовая наценка и затраты на транспортирование от завода изготовителя до потребителя, % оптовой цены.</w:t>
      </w:r>
    </w:p>
    <w:p w:rsidR="00030ADF" w:rsidRPr="00030ADF" w:rsidRDefault="00030ADF" w:rsidP="00030ADF">
      <w:pPr>
        <w:spacing w:line="276" w:lineRule="auto"/>
        <w:ind w:firstLine="851"/>
        <w:jc w:val="both"/>
        <w:rPr>
          <w:rFonts w:eastAsia="Calibri"/>
          <w:b/>
          <w:lang w:eastAsia="en-US"/>
        </w:rPr>
      </w:pPr>
      <w:r w:rsidRPr="00030ADF">
        <w:rPr>
          <w:rFonts w:eastAsia="Calibri"/>
          <w:b/>
          <w:noProof/>
        </w:rPr>
        <w:lastRenderedPageBreak/>
        <w:drawing>
          <wp:inline distT="0" distB="0" distL="0" distR="0" wp14:anchorId="45970E8B" wp14:editId="4F15BBF1">
            <wp:extent cx="5229225" cy="3152775"/>
            <wp:effectExtent l="0" t="0" r="9525" b="9525"/>
            <wp:docPr id="89" name="Рисунок 89" descr="C:\Users\ОЛЬГА\Desktop\Безымя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ОЛЬГА\Desktop\Безымянный.jpg"/>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229225" cy="3152775"/>
                    </a:xfrm>
                    <a:prstGeom prst="rect">
                      <a:avLst/>
                    </a:prstGeom>
                    <a:noFill/>
                    <a:ln>
                      <a:noFill/>
                    </a:ln>
                  </pic:spPr>
                </pic:pic>
              </a:graphicData>
            </a:graphic>
          </wp:inline>
        </w:drawing>
      </w:r>
    </w:p>
    <w:p w:rsidR="00030ADF" w:rsidRPr="00030ADF" w:rsidRDefault="00030ADF" w:rsidP="00030ADF">
      <w:pPr>
        <w:spacing w:line="276" w:lineRule="auto"/>
        <w:ind w:firstLine="851"/>
        <w:jc w:val="both"/>
        <w:rPr>
          <w:rFonts w:eastAsia="Calibri"/>
          <w:b/>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Ход работы</w:t>
      </w: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1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Рассчитать годовые затраты – амортизационные отчисления строительных кранов марки КБМ-501, приходящиеся на 1 маш.-ч работы кранов. Оптовая цена крана С</w:t>
      </w:r>
      <w:r w:rsidRPr="00030ADF">
        <w:rPr>
          <w:rFonts w:eastAsia="Calibri"/>
          <w:vertAlign w:val="subscript"/>
          <w:lang w:eastAsia="en-US"/>
        </w:rPr>
        <w:t>оп</w:t>
      </w:r>
      <w:r w:rsidRPr="00030ADF">
        <w:rPr>
          <w:rFonts w:eastAsia="Calibri"/>
          <w:lang w:eastAsia="en-US"/>
        </w:rPr>
        <w:t xml:space="preserve">=15000 тыс. руб. Затраты на транспортирование и снабженческо-сбытовые наценки определены в размере 6 % оптовой цены. Норма амортизационных отчислений составляет 10 % расчётной балансовой стоимости крана. Годовой режим работы строительного крана 3300 ч. </w:t>
      </w:r>
    </w:p>
    <w:p w:rsidR="00030ADF" w:rsidRPr="00030ADF" w:rsidRDefault="00030ADF" w:rsidP="00030ADF">
      <w:pPr>
        <w:spacing w:line="276" w:lineRule="auto"/>
        <w:ind w:firstLine="851"/>
        <w:jc w:val="center"/>
        <w:rPr>
          <w:rFonts w:eastAsia="Calibri"/>
          <w:color w:val="365F91"/>
          <w:lang w:eastAsia="en-US"/>
        </w:rPr>
      </w:pPr>
    </w:p>
    <w:p w:rsidR="00030ADF" w:rsidRPr="00030ADF" w:rsidRDefault="00030ADF" w:rsidP="00030ADF">
      <w:pPr>
        <w:keepNext/>
        <w:spacing w:line="276" w:lineRule="auto"/>
        <w:ind w:left="851"/>
        <w:outlineLvl w:val="2"/>
        <w:rPr>
          <w:rFonts w:eastAsia="Calibri"/>
          <w:b/>
          <w:bCs/>
          <w:lang w:eastAsia="en-US"/>
        </w:rPr>
      </w:pPr>
      <w:bookmarkStart w:id="90" w:name="_Toc498706772"/>
      <w:r w:rsidRPr="00030ADF">
        <w:rPr>
          <w:rFonts w:eastAsia="Calibri"/>
          <w:b/>
          <w:bCs/>
          <w:lang w:eastAsia="en-US"/>
        </w:rPr>
        <w:t>ПРАКТИЧЕСКАЯ РАБОТА 12</w:t>
      </w:r>
      <w:bookmarkEnd w:id="90"/>
    </w:p>
    <w:p w:rsidR="00030ADF" w:rsidRPr="00030ADF" w:rsidRDefault="00030ADF" w:rsidP="00030ADF">
      <w:pPr>
        <w:keepNext/>
        <w:spacing w:line="276" w:lineRule="auto"/>
        <w:ind w:left="851"/>
        <w:outlineLvl w:val="2"/>
        <w:rPr>
          <w:rFonts w:eastAsia="Calibri"/>
          <w:b/>
          <w:bCs/>
          <w:lang w:eastAsia="en-US"/>
        </w:rPr>
      </w:pPr>
      <w:bookmarkStart w:id="91" w:name="_Toc498706773"/>
      <w:r w:rsidRPr="00030ADF">
        <w:rPr>
          <w:rFonts w:eastAsia="Calibri"/>
          <w:b/>
          <w:bCs/>
          <w:lang w:eastAsia="en-US"/>
        </w:rPr>
        <w:t>Тема. Расчет сметной стоимости строительно-монтажных работ</w:t>
      </w:r>
      <w:bookmarkEnd w:id="91"/>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научиться рассчитывать сметную стоимость строительно-монтажных работ и ее элементы.</w:t>
      </w:r>
    </w:p>
    <w:p w:rsidR="00030ADF" w:rsidRPr="00030ADF" w:rsidRDefault="00030ADF" w:rsidP="00030ADF">
      <w:pPr>
        <w:spacing w:line="276" w:lineRule="auto"/>
        <w:ind w:firstLine="851"/>
        <w:jc w:val="both"/>
        <w:rPr>
          <w:rFonts w:eastAsia="Calibri"/>
          <w:b/>
          <w:lang w:eastAsia="en-US"/>
        </w:rPr>
      </w:pPr>
    </w:p>
    <w:p w:rsidR="00030ADF" w:rsidRPr="00030ADF" w:rsidRDefault="00030ADF" w:rsidP="00030ADF">
      <w:pPr>
        <w:autoSpaceDE w:val="0"/>
        <w:autoSpaceDN w:val="0"/>
        <w:adjustRightInd w:val="0"/>
        <w:spacing w:line="276" w:lineRule="auto"/>
        <w:ind w:firstLine="851"/>
        <w:jc w:val="both"/>
        <w:rPr>
          <w:rFonts w:eastAsia="Calibri"/>
          <w:b/>
          <w:bCs/>
          <w:lang w:eastAsia="en-US"/>
        </w:rPr>
      </w:pPr>
      <w:r w:rsidRPr="00030ADF">
        <w:rPr>
          <w:rFonts w:eastAsia="Calibri"/>
          <w:b/>
          <w:bCs/>
          <w:lang w:eastAsia="en-US"/>
        </w:rPr>
        <w:t xml:space="preserve">Задание 1 </w:t>
      </w:r>
    </w:p>
    <w:p w:rsidR="00030ADF" w:rsidRPr="00030ADF" w:rsidRDefault="00030ADF" w:rsidP="00030ADF">
      <w:pPr>
        <w:autoSpaceDE w:val="0"/>
        <w:autoSpaceDN w:val="0"/>
        <w:adjustRightInd w:val="0"/>
        <w:spacing w:line="276" w:lineRule="auto"/>
        <w:ind w:firstLine="851"/>
        <w:jc w:val="both"/>
        <w:rPr>
          <w:rFonts w:eastAsia="TimesNewRomanPSMT"/>
          <w:lang w:eastAsia="en-US"/>
        </w:rPr>
      </w:pPr>
      <w:r w:rsidRPr="00030ADF">
        <w:rPr>
          <w:rFonts w:eastAsia="TimesNewRomanPSMT"/>
          <w:lang w:eastAsia="en-US"/>
        </w:rPr>
        <w:t>Определить сметную стоимость и сметную себестоимость. Если прямые затраты на производство строительно-монтажных работ по строительному управлению составили 2500 тыс. рублей. Накладные расходы составляют 16,5 % от прямых затрат. Сметная прибыль составляет 8 % от сметной себестоимости.</w:t>
      </w:r>
    </w:p>
    <w:p w:rsidR="00030ADF" w:rsidRPr="00030ADF" w:rsidRDefault="00030ADF" w:rsidP="00030ADF">
      <w:pPr>
        <w:autoSpaceDE w:val="0"/>
        <w:autoSpaceDN w:val="0"/>
        <w:adjustRightInd w:val="0"/>
        <w:spacing w:line="276" w:lineRule="auto"/>
        <w:ind w:firstLine="851"/>
        <w:jc w:val="both"/>
        <w:rPr>
          <w:rFonts w:eastAsia="Calibri"/>
          <w:b/>
          <w:bCs/>
          <w:lang w:eastAsia="en-US"/>
        </w:rPr>
      </w:pPr>
      <w:r w:rsidRPr="00030ADF">
        <w:rPr>
          <w:rFonts w:eastAsia="Calibri"/>
          <w:b/>
          <w:bCs/>
          <w:lang w:eastAsia="en-US"/>
        </w:rPr>
        <w:t>Задание 2</w:t>
      </w:r>
      <w:r w:rsidRPr="00030ADF">
        <w:rPr>
          <w:rFonts w:eastAsia="Calibri"/>
          <w:b/>
          <w:bCs/>
          <w:color w:val="FF0000"/>
          <w:lang w:eastAsia="en-US"/>
        </w:rPr>
        <w:t xml:space="preserve"> </w:t>
      </w:r>
    </w:p>
    <w:p w:rsidR="00030ADF" w:rsidRPr="00030ADF" w:rsidRDefault="00030ADF" w:rsidP="00030ADF">
      <w:pPr>
        <w:autoSpaceDE w:val="0"/>
        <w:autoSpaceDN w:val="0"/>
        <w:adjustRightInd w:val="0"/>
        <w:spacing w:line="276" w:lineRule="auto"/>
        <w:ind w:firstLine="851"/>
        <w:jc w:val="both"/>
        <w:rPr>
          <w:rFonts w:eastAsia="TimesNewRomanPSMT"/>
          <w:lang w:eastAsia="en-US"/>
        </w:rPr>
      </w:pPr>
      <w:r w:rsidRPr="00030ADF">
        <w:rPr>
          <w:rFonts w:eastAsia="TimesNewRomanPSMT"/>
          <w:lang w:eastAsia="en-US"/>
        </w:rPr>
        <w:t>Сметная стоимость работ, выполненных строительным управлением собственными силами, в отчетном году составила 3500 тыс. руб. Задание по снижению себестоимости 4%. Фактическая себестоимость – 85% от объема выполненных работ. Сметная прибыль составляет 7,41 % от Ссмр. Определить сметную прибыль, экономию от снижения плановой себестоимости и степень выполнения плана по снижению себестоимости.</w:t>
      </w:r>
    </w:p>
    <w:p w:rsidR="00030ADF" w:rsidRPr="00030ADF" w:rsidRDefault="00030ADF" w:rsidP="00030ADF">
      <w:pPr>
        <w:autoSpaceDE w:val="0"/>
        <w:autoSpaceDN w:val="0"/>
        <w:adjustRightInd w:val="0"/>
        <w:spacing w:line="276" w:lineRule="auto"/>
        <w:ind w:firstLine="851"/>
        <w:jc w:val="both"/>
        <w:rPr>
          <w:rFonts w:eastAsia="Calibri"/>
          <w:b/>
          <w:bCs/>
          <w:lang w:eastAsia="en-US"/>
        </w:rPr>
      </w:pPr>
      <w:r w:rsidRPr="00030ADF">
        <w:rPr>
          <w:rFonts w:eastAsia="Calibri"/>
          <w:b/>
          <w:bCs/>
          <w:lang w:eastAsia="en-US"/>
        </w:rPr>
        <w:t xml:space="preserve">Задание 3 </w:t>
      </w:r>
    </w:p>
    <w:p w:rsidR="00030ADF" w:rsidRPr="00030ADF" w:rsidRDefault="00030ADF" w:rsidP="00030ADF">
      <w:pPr>
        <w:autoSpaceDE w:val="0"/>
        <w:autoSpaceDN w:val="0"/>
        <w:adjustRightInd w:val="0"/>
        <w:spacing w:line="276" w:lineRule="auto"/>
        <w:ind w:firstLine="851"/>
        <w:jc w:val="both"/>
        <w:rPr>
          <w:rFonts w:eastAsia="TimesNewRomanPSMT"/>
          <w:lang w:eastAsia="en-US"/>
        </w:rPr>
      </w:pPr>
      <w:r w:rsidRPr="00030ADF">
        <w:rPr>
          <w:rFonts w:eastAsia="TimesNewRomanPSMT"/>
          <w:lang w:eastAsia="en-US"/>
        </w:rPr>
        <w:lastRenderedPageBreak/>
        <w:t xml:space="preserve">Объем СМР составил 3000 тыс. руб. за год. Определить сметную себестоимость и сметную прибыль. </w:t>
      </w:r>
      <w:r w:rsidRPr="00030ADF">
        <w:rPr>
          <w:rFonts w:eastAsia="Calibri"/>
          <w:lang w:eastAsia="en-US"/>
        </w:rPr>
        <w:t>СП = 65 % С смр (для строительно-монтажных работ).</w:t>
      </w:r>
    </w:p>
    <w:p w:rsidR="00030ADF" w:rsidRPr="00030ADF" w:rsidRDefault="00030ADF" w:rsidP="00030ADF">
      <w:pPr>
        <w:autoSpaceDE w:val="0"/>
        <w:autoSpaceDN w:val="0"/>
        <w:adjustRightInd w:val="0"/>
        <w:spacing w:line="276" w:lineRule="auto"/>
        <w:ind w:firstLine="851"/>
        <w:jc w:val="both"/>
        <w:rPr>
          <w:rFonts w:eastAsia="Calibri"/>
          <w:b/>
          <w:bCs/>
          <w:lang w:eastAsia="en-US"/>
        </w:rPr>
      </w:pPr>
      <w:r w:rsidRPr="00030ADF">
        <w:rPr>
          <w:rFonts w:eastAsia="Calibri"/>
          <w:b/>
          <w:bCs/>
          <w:lang w:eastAsia="en-US"/>
        </w:rPr>
        <w:t>Задание 4</w:t>
      </w:r>
      <w:r w:rsidRPr="00030ADF">
        <w:rPr>
          <w:rFonts w:eastAsia="Calibri"/>
          <w:b/>
          <w:bCs/>
          <w:color w:val="FF0000"/>
          <w:lang w:eastAsia="en-US"/>
        </w:rPr>
        <w:t xml:space="preserve"> </w:t>
      </w:r>
    </w:p>
    <w:p w:rsidR="00030ADF" w:rsidRPr="00030ADF" w:rsidRDefault="00030ADF" w:rsidP="00030ADF">
      <w:pPr>
        <w:autoSpaceDE w:val="0"/>
        <w:autoSpaceDN w:val="0"/>
        <w:adjustRightInd w:val="0"/>
        <w:spacing w:line="276" w:lineRule="auto"/>
        <w:ind w:firstLine="851"/>
        <w:jc w:val="both"/>
        <w:rPr>
          <w:rFonts w:eastAsia="TimesNewRomanPSMT"/>
          <w:lang w:eastAsia="en-US"/>
        </w:rPr>
      </w:pPr>
      <w:r w:rsidRPr="00030ADF">
        <w:rPr>
          <w:rFonts w:eastAsia="TimesNewRomanPSMT"/>
          <w:lang w:eastAsia="en-US"/>
        </w:rPr>
        <w:t>Определить СП и Ссмр, если известно, что накладные расходы на сантехработы составляют 13,3 % от прямых затрат. Прямые затраты составляют – 10000 тыс. руб. за год. Сметная прибыль составляет 8 % от сметной себестоимости.</w:t>
      </w:r>
    </w:p>
    <w:p w:rsidR="00030ADF" w:rsidRPr="00030ADF" w:rsidRDefault="00030ADF" w:rsidP="00030ADF">
      <w:pPr>
        <w:autoSpaceDE w:val="0"/>
        <w:autoSpaceDN w:val="0"/>
        <w:adjustRightInd w:val="0"/>
        <w:spacing w:line="276" w:lineRule="auto"/>
        <w:ind w:firstLine="851"/>
        <w:jc w:val="both"/>
        <w:rPr>
          <w:rFonts w:eastAsia="Calibri"/>
          <w:b/>
          <w:bCs/>
          <w:lang w:eastAsia="en-US"/>
        </w:rPr>
      </w:pPr>
      <w:r w:rsidRPr="00030ADF">
        <w:rPr>
          <w:rFonts w:eastAsia="Calibri"/>
          <w:b/>
          <w:bCs/>
          <w:lang w:eastAsia="en-US"/>
        </w:rPr>
        <w:t xml:space="preserve">Задание 5 </w:t>
      </w:r>
    </w:p>
    <w:p w:rsidR="00030ADF" w:rsidRPr="00030ADF" w:rsidRDefault="00030ADF" w:rsidP="00030ADF">
      <w:pPr>
        <w:autoSpaceDE w:val="0"/>
        <w:autoSpaceDN w:val="0"/>
        <w:adjustRightInd w:val="0"/>
        <w:spacing w:line="276" w:lineRule="auto"/>
        <w:ind w:firstLine="851"/>
        <w:jc w:val="both"/>
        <w:rPr>
          <w:rFonts w:eastAsia="TimesNewRomanPSMT"/>
          <w:lang w:eastAsia="en-US"/>
        </w:rPr>
      </w:pPr>
      <w:r w:rsidRPr="00030ADF">
        <w:rPr>
          <w:rFonts w:eastAsia="TimesNewRomanPSMT"/>
          <w:lang w:eastAsia="en-US"/>
        </w:rPr>
        <w:t>Определить общий объем строительно-монтажных работ, если себестоимость продукции составила 5000 тыс. руб. Сметная прибыль составляет 8 % от сметной себестоимости.</w:t>
      </w:r>
    </w:p>
    <w:p w:rsidR="00030ADF" w:rsidRPr="00030ADF" w:rsidRDefault="00030ADF" w:rsidP="00030ADF">
      <w:pPr>
        <w:autoSpaceDE w:val="0"/>
        <w:autoSpaceDN w:val="0"/>
        <w:adjustRightInd w:val="0"/>
        <w:spacing w:line="276" w:lineRule="auto"/>
        <w:ind w:firstLine="851"/>
        <w:jc w:val="both"/>
        <w:rPr>
          <w:rFonts w:eastAsia="Calibri"/>
          <w:b/>
          <w:bCs/>
          <w:lang w:eastAsia="en-US"/>
        </w:rPr>
      </w:pPr>
      <w:r w:rsidRPr="00030ADF">
        <w:rPr>
          <w:rFonts w:eastAsia="Calibri"/>
          <w:b/>
          <w:bCs/>
          <w:lang w:eastAsia="en-US"/>
        </w:rPr>
        <w:t>Задание 6</w:t>
      </w:r>
      <w:r w:rsidRPr="00030ADF">
        <w:rPr>
          <w:rFonts w:eastAsia="Calibri"/>
          <w:b/>
          <w:bCs/>
          <w:color w:val="FF0000"/>
          <w:lang w:eastAsia="en-US"/>
        </w:rPr>
        <w:t xml:space="preserve"> </w:t>
      </w:r>
    </w:p>
    <w:p w:rsidR="00030ADF" w:rsidRPr="00030ADF" w:rsidRDefault="00030ADF" w:rsidP="00030ADF">
      <w:pPr>
        <w:autoSpaceDE w:val="0"/>
        <w:autoSpaceDN w:val="0"/>
        <w:adjustRightInd w:val="0"/>
        <w:spacing w:line="276" w:lineRule="auto"/>
        <w:ind w:firstLine="851"/>
        <w:jc w:val="both"/>
        <w:rPr>
          <w:rFonts w:eastAsia="TimesNewRomanPSMT"/>
          <w:lang w:eastAsia="en-US"/>
        </w:rPr>
      </w:pPr>
      <w:r w:rsidRPr="00030ADF">
        <w:rPr>
          <w:rFonts w:eastAsia="TimesNewRomanPSMT"/>
          <w:lang w:eastAsia="en-US"/>
        </w:rPr>
        <w:t>Объем строительно-монтажных работ составил 25000 тыс. руб. Плановое задание по снижению себестоимости – 3%. Определить плановую себестоимость.</w:t>
      </w:r>
    </w:p>
    <w:p w:rsidR="00030ADF" w:rsidRPr="00030ADF" w:rsidRDefault="00030ADF" w:rsidP="00030ADF">
      <w:pPr>
        <w:spacing w:after="200" w:line="276" w:lineRule="auto"/>
        <w:rPr>
          <w:rFonts w:eastAsia="Calibri"/>
          <w:b/>
          <w:lang w:eastAsia="en-US"/>
        </w:rPr>
      </w:pPr>
    </w:p>
    <w:p w:rsidR="00030ADF" w:rsidRPr="00030ADF" w:rsidRDefault="00030ADF" w:rsidP="00030ADF">
      <w:pPr>
        <w:keepNext/>
        <w:spacing w:line="276" w:lineRule="auto"/>
        <w:ind w:left="851"/>
        <w:outlineLvl w:val="2"/>
        <w:rPr>
          <w:rFonts w:eastAsia="Calibri"/>
          <w:b/>
          <w:bCs/>
          <w:lang w:eastAsia="en-US"/>
        </w:rPr>
      </w:pPr>
      <w:bookmarkStart w:id="92" w:name="_Toc498706774"/>
      <w:r w:rsidRPr="00030ADF">
        <w:rPr>
          <w:rFonts w:eastAsia="Calibri"/>
          <w:b/>
          <w:bCs/>
          <w:lang w:eastAsia="en-US"/>
        </w:rPr>
        <w:t>ПРАКТИЧЕСКАЯ РАБОТА 13</w:t>
      </w:r>
      <w:bookmarkEnd w:id="92"/>
    </w:p>
    <w:p w:rsidR="00030ADF" w:rsidRPr="00030ADF" w:rsidRDefault="00030ADF" w:rsidP="00030ADF">
      <w:pPr>
        <w:keepNext/>
        <w:spacing w:line="276" w:lineRule="auto"/>
        <w:ind w:left="851"/>
        <w:outlineLvl w:val="2"/>
        <w:rPr>
          <w:rFonts w:eastAsia="Calibri"/>
          <w:b/>
          <w:bCs/>
          <w:lang w:eastAsia="en-US"/>
        </w:rPr>
      </w:pPr>
      <w:bookmarkStart w:id="93" w:name="_Toc498706775"/>
      <w:r w:rsidRPr="00030ADF">
        <w:rPr>
          <w:rFonts w:eastAsia="Calibri"/>
          <w:b/>
          <w:bCs/>
          <w:lang w:eastAsia="en-US"/>
        </w:rPr>
        <w:t>Тема. Определение объёмов строительных работ</w:t>
      </w:r>
      <w:bookmarkEnd w:id="93"/>
      <w:r w:rsidRPr="00030ADF">
        <w:rPr>
          <w:rFonts w:eastAsia="Calibri"/>
          <w:b/>
          <w:bCs/>
          <w:lang w:eastAsia="en-US"/>
        </w:rPr>
        <w:t xml:space="preserve">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изучить теоретическую основу подсчета объемов строительных работ и научиться подсчитывать объемы строительных работ.</w:t>
      </w:r>
    </w:p>
    <w:p w:rsidR="00030ADF" w:rsidRPr="00030ADF" w:rsidRDefault="00030ADF" w:rsidP="00030ADF">
      <w:pPr>
        <w:spacing w:line="276" w:lineRule="auto"/>
        <w:ind w:firstLine="851"/>
        <w:jc w:val="both"/>
        <w:rPr>
          <w:rFonts w:eastAsia="Calibri"/>
          <w:b/>
          <w:color w:val="FF0000"/>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Теоретические сведения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Определение объемов работ и материальных ресурсов при разработке локальных смет в составе курсовых работ осуществляется на основе:</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паспорта проектной документации на строительство объекта;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дополнительной информации, уточняющей материалы и размеры конструктивных элементов, внешние условия строительства;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изменений конструктивных решений в соответствии с современными требованиями.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В качестве дополнительной информации являются: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глубина заложения и ширина подошвы фундаментов здания;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материалы и размеры конструктивных элементов наружных и внутренних стен, перегородок, перекрытий и покрытий, кровли, заполнения оконных и дверных проемов, лестниц, полов, отделки помещений, наружных строительных работ;</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 гидрогеологические и другие внешние условия строительства.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Пример ведомости подсчета объемов общестроительных работ по возведению одноэтажного производственного здания приведен в учебном пособии Д.А. Гаврилова «Проектно-сметное дело», стр. 319.</w:t>
      </w:r>
    </w:p>
    <w:p w:rsidR="00030ADF" w:rsidRPr="00030ADF" w:rsidRDefault="00030ADF" w:rsidP="00030ADF">
      <w:pPr>
        <w:spacing w:line="276" w:lineRule="auto"/>
        <w:ind w:firstLine="851"/>
        <w:jc w:val="both"/>
        <w:rPr>
          <w:rFonts w:eastAsia="Calibri"/>
          <w:b/>
          <w:color w:val="FF0000"/>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Ход работы</w:t>
      </w: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Задание 1 </w:t>
      </w:r>
    </w:p>
    <w:p w:rsidR="00030ADF" w:rsidRPr="00030ADF" w:rsidRDefault="00030ADF" w:rsidP="00030ADF">
      <w:pPr>
        <w:spacing w:line="276" w:lineRule="auto"/>
        <w:ind w:firstLine="851"/>
        <w:jc w:val="both"/>
        <w:rPr>
          <w:rFonts w:eastAsia="Calibri"/>
          <w:lang w:eastAsia="en-US"/>
        </w:rPr>
      </w:pPr>
      <w:r w:rsidRPr="00030ADF">
        <w:rPr>
          <w:rFonts w:eastAsia="Calibri"/>
          <w:bCs/>
          <w:lang w:eastAsia="en-US"/>
        </w:rPr>
        <w:t xml:space="preserve">Дайте развернутые ответы на нижеприведенные вопросы, пользуясь учебным пособием </w:t>
      </w:r>
      <w:r w:rsidRPr="00030ADF">
        <w:rPr>
          <w:rFonts w:eastAsia="Calibri"/>
          <w:lang w:eastAsia="en-US"/>
        </w:rPr>
        <w:t>Д.А. Гаврилова «Проектно-сметное дело», стр. 143-162.</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1 Перечислите исходные данные, которые необходимо детально изучить, прежде чем приступить к непосредственному расчету объемов земляных работ.</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2 Дополните предложение: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lastRenderedPageBreak/>
        <w:t>При рытье траншей под фундаменты объем земляных работ, выполняемых вручную, считают равным … % общего объема земляных работ.</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3 Дополните предложение: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При разработке грунта под здания и сооружения срезка грунта вручную составляет  … % общего объема земляных работ.</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4 Перечислите четыре особенности подсчета объемов бетонных и железобетонных конструкций в зависимости от типа конструкции.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5 Объясните порядок подсчета объема строящегося здания, которое не имеет чердачного перекрытия.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6 Объясните порядок подсчета общей, жилой и приведенной площадей в жилых зданиях.</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7 Объясните порядок подсчета общей площади производственного здания.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8 Объясните, каким образом вычисляется объем работ по покрытию кровель.</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keepNext/>
        <w:spacing w:line="276" w:lineRule="auto"/>
        <w:ind w:left="851"/>
        <w:outlineLvl w:val="2"/>
        <w:rPr>
          <w:rFonts w:eastAsia="Calibri"/>
          <w:b/>
          <w:bCs/>
          <w:lang w:eastAsia="en-US"/>
        </w:rPr>
      </w:pPr>
      <w:bookmarkStart w:id="94" w:name="_Toc498706776"/>
      <w:r w:rsidRPr="00030ADF">
        <w:rPr>
          <w:rFonts w:eastAsia="Calibri"/>
          <w:b/>
          <w:bCs/>
          <w:lang w:eastAsia="en-US"/>
        </w:rPr>
        <w:t>ПРАКТИЧЕСКАЯ РАБОТА 14</w:t>
      </w:r>
      <w:bookmarkEnd w:id="94"/>
    </w:p>
    <w:p w:rsidR="00030ADF" w:rsidRPr="00030ADF" w:rsidRDefault="00030ADF" w:rsidP="00030ADF">
      <w:pPr>
        <w:keepNext/>
        <w:spacing w:line="276" w:lineRule="auto"/>
        <w:ind w:left="851"/>
        <w:outlineLvl w:val="2"/>
        <w:rPr>
          <w:rFonts w:eastAsia="Calibri"/>
          <w:b/>
          <w:bCs/>
          <w:lang w:eastAsia="en-US"/>
        </w:rPr>
      </w:pPr>
      <w:bookmarkStart w:id="95" w:name="_Toc498706777"/>
      <w:r w:rsidRPr="00030ADF">
        <w:rPr>
          <w:rFonts w:eastAsia="Calibri"/>
          <w:b/>
          <w:bCs/>
          <w:lang w:eastAsia="en-US"/>
        </w:rPr>
        <w:t>Тема. Составление локальной сметы на общестроительные работы по</w:t>
      </w:r>
      <w:bookmarkEnd w:id="95"/>
      <w:r w:rsidRPr="00030ADF">
        <w:rPr>
          <w:rFonts w:eastAsia="Calibri"/>
          <w:b/>
          <w:bCs/>
          <w:lang w:eastAsia="en-US"/>
        </w:rPr>
        <w:t xml:space="preserve"> </w:t>
      </w:r>
    </w:p>
    <w:p w:rsidR="00030ADF" w:rsidRPr="00030ADF" w:rsidRDefault="00030ADF" w:rsidP="00030ADF">
      <w:pPr>
        <w:keepNext/>
        <w:spacing w:line="276" w:lineRule="auto"/>
        <w:ind w:left="851"/>
        <w:outlineLvl w:val="2"/>
        <w:rPr>
          <w:rFonts w:eastAsia="Calibri"/>
          <w:b/>
          <w:bCs/>
          <w:lang w:eastAsia="en-US"/>
        </w:rPr>
      </w:pPr>
      <w:bookmarkStart w:id="96" w:name="_Toc498706778"/>
      <w:r w:rsidRPr="00030ADF">
        <w:rPr>
          <w:rFonts w:eastAsia="Calibri"/>
          <w:b/>
          <w:bCs/>
          <w:lang w:eastAsia="en-US"/>
        </w:rPr>
        <w:t>жилому дому</w:t>
      </w:r>
      <w:bookmarkEnd w:id="96"/>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научиться составлять локальные сметы базисно-индексным методом.</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Задание 1</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Составить локальную смету, район строительства г. Азов на следующие работы:</w:t>
      </w:r>
    </w:p>
    <w:p w:rsidR="00030ADF" w:rsidRPr="00030ADF" w:rsidRDefault="00030ADF" w:rsidP="00030ADF">
      <w:pPr>
        <w:numPr>
          <w:ilvl w:val="0"/>
          <w:numId w:val="22"/>
        </w:numPr>
        <w:spacing w:line="276" w:lineRule="auto"/>
        <w:ind w:left="0" w:firstLine="851"/>
        <w:contextualSpacing/>
        <w:jc w:val="both"/>
        <w:rPr>
          <w:rFonts w:eastAsia="Calibri"/>
          <w:lang w:eastAsia="en-US"/>
        </w:rPr>
      </w:pPr>
      <w:r w:rsidRPr="00030ADF">
        <w:rPr>
          <w:rFonts w:eastAsia="Calibri"/>
          <w:lang w:eastAsia="en-US"/>
        </w:rPr>
        <w:t>Оштукатуривание внутренних поверхностей наружных стен известковым раствором по камню, улучшенная, объем работ 520 м</w:t>
      </w:r>
      <w:r w:rsidRPr="00030ADF">
        <w:rPr>
          <w:rFonts w:eastAsia="Calibri"/>
          <w:vertAlign w:val="superscript"/>
          <w:lang w:eastAsia="en-US"/>
        </w:rPr>
        <w:t>2</w:t>
      </w:r>
      <w:r w:rsidRPr="00030ADF">
        <w:rPr>
          <w:rFonts w:eastAsia="Calibri"/>
          <w:lang w:eastAsia="en-US"/>
        </w:rPr>
        <w:t>;</w:t>
      </w:r>
    </w:p>
    <w:p w:rsidR="00030ADF" w:rsidRPr="00030ADF" w:rsidRDefault="00030ADF" w:rsidP="00030ADF">
      <w:pPr>
        <w:numPr>
          <w:ilvl w:val="0"/>
          <w:numId w:val="22"/>
        </w:numPr>
        <w:spacing w:line="276" w:lineRule="auto"/>
        <w:ind w:left="0" w:firstLine="851"/>
        <w:contextualSpacing/>
        <w:jc w:val="both"/>
        <w:rPr>
          <w:rFonts w:eastAsia="Calibri"/>
          <w:lang w:eastAsia="en-US"/>
        </w:rPr>
      </w:pPr>
      <w:r w:rsidRPr="00030ADF">
        <w:rPr>
          <w:rFonts w:eastAsia="Calibri"/>
          <w:lang w:eastAsia="en-US"/>
        </w:rPr>
        <w:t>Утепление покрытий плитами из мин ваты в 1слой, объем 300м</w:t>
      </w:r>
      <w:r w:rsidRPr="00030ADF">
        <w:rPr>
          <w:rFonts w:eastAsia="Calibri"/>
          <w:vertAlign w:val="superscript"/>
          <w:lang w:eastAsia="en-US"/>
        </w:rPr>
        <w:t>2</w:t>
      </w:r>
      <w:r w:rsidRPr="00030ADF">
        <w:rPr>
          <w:rFonts w:eastAsia="Calibri"/>
          <w:lang w:eastAsia="en-US"/>
        </w:rPr>
        <w:t>.</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Решение: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Графа 2.  стр. 220-221 Ардзинов «Ценообразование»</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Графа 4. Стр. единица измерения из ФЕР</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Графа 5,6,7,12, из ФЕР</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Общая стоимость получается путем умножения количества (Графа 4) на соответствующую стоимость единицы.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Прямые затраты по Графе 9 – сумма 9 столбца 10 и 11 графа. Итого прямые затраты в базисных ценах – 8 графа.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ПЗ</w:t>
      </w:r>
      <w:r w:rsidRPr="00030ADF">
        <w:rPr>
          <w:rFonts w:eastAsia="Calibri"/>
          <w:vertAlign w:val="subscript"/>
          <w:lang w:eastAsia="en-US"/>
        </w:rPr>
        <w:t>БЦ</w:t>
      </w:r>
      <w:r w:rsidRPr="00030ADF">
        <w:rPr>
          <w:rFonts w:eastAsia="Calibri"/>
          <w:lang w:eastAsia="en-US"/>
        </w:rPr>
        <w:t>=ОТР+ЭМ+М</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Индексы принимаем по письму 1289-ск (08 к ФЕР-2001). Итого прямые затраты в текущих ценах = это прямые затраты умножаемые на индексы.</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ПЗ</w:t>
      </w:r>
      <w:r w:rsidRPr="00030ADF">
        <w:rPr>
          <w:rFonts w:eastAsia="Calibri"/>
          <w:vertAlign w:val="subscript"/>
          <w:lang w:eastAsia="en-US"/>
        </w:rPr>
        <w:t>ТЦ</w:t>
      </w:r>
      <w:r w:rsidRPr="00030ADF">
        <w:rPr>
          <w:rFonts w:eastAsia="Calibri"/>
          <w:lang w:eastAsia="en-US"/>
        </w:rPr>
        <w:t>=ПЗ</w:t>
      </w:r>
      <w:r w:rsidRPr="00030ADF">
        <w:rPr>
          <w:rFonts w:eastAsia="Calibri"/>
          <w:vertAlign w:val="subscript"/>
          <w:lang w:eastAsia="en-US"/>
        </w:rPr>
        <w:t>БЦ</w:t>
      </w:r>
      <w:r w:rsidRPr="00030ADF">
        <w:rPr>
          <w:rFonts w:eastAsia="Calibri"/>
          <w:lang w:eastAsia="en-US"/>
        </w:rPr>
        <w:t>×И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Сметная заработная плата составляет 18% от накладных расходов.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Итого сметная стоимость работ Сс= НР+ПЗ</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Сметная прибыль согласно МДС принимается как 65% от ФОТ оплаты труда и равно ФОТ=ОТР+ОМ.</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Всего по смете Ссмр=ПЗ+НР+СП.</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Нормативная трудоемкость = трудоемкость текущая плюс нормативная трудоемкость в НР.</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Базисно-индексный метод составления смет основан на использовании системы текущих и прогнозных индексов по отношению к стоимости, определенной в базисном </w:t>
      </w:r>
      <w:r w:rsidRPr="00030ADF">
        <w:rPr>
          <w:rFonts w:eastAsia="Calibri"/>
          <w:lang w:eastAsia="en-US"/>
        </w:rPr>
        <w:lastRenderedPageBreak/>
        <w:t>уровне цен (на 01.01.2000 г.). При этом допускается использование как Федеральных сборников единичных расценок (ФЕР), так и Территориальных сборников единичных расценок (ТЕР).</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Составление локальной сметы базисно-индексным методом осуществляется с помощью сборников территориальных единичных расценок (ТЕР) для определения стоимости строительства в Ростовской области. Для составления локальной сметы базисно-индексным методом используются сборники ТЕР [4-9], в которых приведены расценки на свайные работы (№ 5), железобетонные конструкции монолитные (№ 6), железобетонные конструкции сборные (№ 7), конструкции из кирпича и блоков (№ 8), металлические конструкции (№ 9), деревянные конструкции (№ 10), кровли (№12).</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 Единичные расценки (ЕР) по своему содержанию могут быть, закрытыми, в которых учтены все затраты, связанные с выполнением работ и открытыми, в которых стоимость основных (ценообразующих) материалов подлежит дополнительному учету в составе сметной документации (локальных сметах).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Стоимость материалов, изделий и конструкций, не включенных в стоимость прямых затрат по базисным ТЕР (т.н. «неучтенные ресурсы», чаще всего, это ценообразующие материалы) и приводимых отдельной строкой непосредственно в ТЕР с указанием кода, наименования и расхода на измеритель расценки, принимается, как правило, непосредственно в текущем уровне цен или путем индексации их базисной стоимости.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В соответствии с новой сметно-нормативной базой, все материалы условно можно разделить на две группы: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1-я группа – вспомогательные (или, как их часто называют, «прочие») материалы. Как правило, это всевозможные мелкие металлоконструкции, электроды, лакокрасочные и битумные материалы и т.д.;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2-я группа – основные (ценообразующие) материалы, конструкции и изделия – бетонные и железобетонные изделия, кирпич, арматура, растворы, бетоны и т.д.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Система ЕР предусматривает, что стоимость всех вспомогательных материалов заранее просчитана разработчиками расценок и включена в расценки по средним базисным ценам. При составлении смет они индексируются в текущий уровень цен в соответствии с действующим индексом на материалы. Основные (ценообразующие) материалы учитываются в текущем уровне цен.</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Составление смет по единичным расценкам (ЕР) осуществляется в текущем уровне цен. Для этого в базисно-индексном методе используется система индексов по элементам прямых затрат для пересчета стоимости работ в ЕР, приведенной в базисных ценах, а также текущие цены для ценообразующих материалов.</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В процессе составления локальных смет стоимость работ по «открытым» ЕР определяется двумя строками:</w:t>
      </w:r>
    </w:p>
    <w:p w:rsidR="00030ADF" w:rsidRPr="00030ADF" w:rsidRDefault="00030ADF" w:rsidP="00030ADF">
      <w:pPr>
        <w:numPr>
          <w:ilvl w:val="0"/>
          <w:numId w:val="23"/>
        </w:numPr>
        <w:spacing w:line="276" w:lineRule="auto"/>
        <w:jc w:val="both"/>
        <w:rPr>
          <w:rFonts w:eastAsia="Calibri"/>
          <w:lang w:eastAsia="en-US"/>
        </w:rPr>
      </w:pPr>
      <w:r w:rsidRPr="00030ADF">
        <w:rPr>
          <w:rFonts w:eastAsia="Calibri"/>
          <w:lang w:eastAsia="en-US"/>
        </w:rPr>
        <w:t>в первой исчисляется стоимость работ по соответствующей ЕР в базисных ценах;</w:t>
      </w:r>
    </w:p>
    <w:p w:rsidR="00030ADF" w:rsidRPr="00030ADF" w:rsidRDefault="00030ADF" w:rsidP="00030ADF">
      <w:pPr>
        <w:numPr>
          <w:ilvl w:val="0"/>
          <w:numId w:val="23"/>
        </w:numPr>
        <w:spacing w:line="276" w:lineRule="auto"/>
        <w:jc w:val="both"/>
        <w:rPr>
          <w:rFonts w:eastAsia="Calibri"/>
          <w:lang w:eastAsia="en-US"/>
        </w:rPr>
      </w:pPr>
      <w:r w:rsidRPr="00030ADF">
        <w:rPr>
          <w:rFonts w:eastAsia="Calibri"/>
          <w:lang w:eastAsia="en-US"/>
        </w:rPr>
        <w:t>во второй стоимость неучтенных расценками материалов, изделий и конструкций определяется в текущих ценах.</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Существуют различные варианты учета стоимости материалов при составлении локальных смет по ЕР базисно-индексным методом. Основные методы, получившие наиболее широкое применение на практике, это составление смет по средним текущим сметным ценам и составление смет по фактическим текущим сметным ценам. Причем </w:t>
      </w:r>
      <w:r w:rsidRPr="00030ADF">
        <w:rPr>
          <w:rFonts w:eastAsia="Calibri"/>
          <w:lang w:eastAsia="en-US"/>
        </w:rPr>
        <w:lastRenderedPageBreak/>
        <w:t xml:space="preserve">фактические цены формируются по условиям поставки (комплектации) конкретных объектов строительства на основании данных бухгалтерского, складского  и производственного учета.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Составление смет по средним текущим сметным ценам производится в следующей последовательности:</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1 Основные строки расценок приводятся в локальной смете в базисном</w:t>
      </w:r>
      <w:r w:rsidRPr="00030ADF">
        <w:rPr>
          <w:rFonts w:eastAsia="Calibri"/>
          <w:b/>
          <w:lang w:eastAsia="en-US"/>
        </w:rPr>
        <w:t xml:space="preserve"> </w:t>
      </w:r>
      <w:r w:rsidRPr="00030ADF">
        <w:rPr>
          <w:rFonts w:eastAsia="Calibri"/>
          <w:lang w:eastAsia="en-US"/>
        </w:rPr>
        <w:t>уровне цен;</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2 Выведенные за расценки основные материалы приводятся под строками расценок сразу в текущем уровне сметных цен. Сами текущие цены берутся в скобки, чтобы было видно, что это текущая цена;</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3 В конце локальной сметы (или ее разделов) базисные итоги  затрат по оплате труда, машинам и включенным в расценки материалам индексируются в текущий уровень цен в соответствии с индексами изменения сметной стоимости строительства по элементам прямых затрат. При этом общий итог стоимости материалов в текущем уровне цен получается сложением проиндексированной в составе расценок стоимости прочих материалов и основных материалов, уже принятых в текущем уровне цен. </w:t>
      </w:r>
    </w:p>
    <w:p w:rsidR="00030ADF" w:rsidRPr="00030ADF" w:rsidRDefault="00030ADF" w:rsidP="00030ADF">
      <w:pPr>
        <w:spacing w:after="200" w:line="276" w:lineRule="auto"/>
        <w:rPr>
          <w:rFonts w:eastAsia="Calibri"/>
          <w:lang w:eastAsia="en-US"/>
        </w:rPr>
      </w:pPr>
    </w:p>
    <w:p w:rsidR="00030ADF" w:rsidRPr="00030ADF" w:rsidRDefault="00030ADF" w:rsidP="00030ADF">
      <w:pPr>
        <w:keepNext/>
        <w:spacing w:line="276" w:lineRule="auto"/>
        <w:ind w:left="851"/>
        <w:outlineLvl w:val="2"/>
        <w:rPr>
          <w:rFonts w:eastAsia="Calibri"/>
          <w:b/>
          <w:bCs/>
          <w:lang w:eastAsia="en-US"/>
        </w:rPr>
      </w:pPr>
      <w:bookmarkStart w:id="97" w:name="_Toc498706779"/>
      <w:r w:rsidRPr="00030ADF">
        <w:rPr>
          <w:rFonts w:eastAsia="Calibri"/>
          <w:b/>
          <w:bCs/>
          <w:lang w:eastAsia="en-US"/>
        </w:rPr>
        <w:t>ПРАКТИЧЕСКАЯ РАБОТА 15</w:t>
      </w:r>
      <w:bookmarkEnd w:id="97"/>
    </w:p>
    <w:p w:rsidR="00030ADF" w:rsidRPr="00030ADF" w:rsidRDefault="00030ADF" w:rsidP="00030ADF">
      <w:pPr>
        <w:keepNext/>
        <w:spacing w:line="276" w:lineRule="auto"/>
        <w:ind w:left="851"/>
        <w:outlineLvl w:val="2"/>
        <w:rPr>
          <w:rFonts w:eastAsia="Calibri"/>
          <w:b/>
          <w:bCs/>
          <w:lang w:eastAsia="en-US"/>
        </w:rPr>
      </w:pPr>
      <w:bookmarkStart w:id="98" w:name="_Toc498706780"/>
      <w:r w:rsidRPr="00030ADF">
        <w:rPr>
          <w:rFonts w:eastAsia="Calibri"/>
          <w:b/>
          <w:bCs/>
          <w:lang w:eastAsia="en-US"/>
        </w:rPr>
        <w:t>Тема. Составление объектной сметы на строительство жилого дома</w:t>
      </w:r>
      <w:bookmarkEnd w:id="98"/>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Цель: научиться составлять объектные сметы.</w:t>
      </w:r>
    </w:p>
    <w:p w:rsidR="00030ADF" w:rsidRPr="00030ADF" w:rsidRDefault="00030ADF" w:rsidP="00030ADF">
      <w:pPr>
        <w:spacing w:line="276" w:lineRule="auto"/>
        <w:ind w:firstLine="851"/>
        <w:jc w:val="both"/>
        <w:rPr>
          <w:rFonts w:eastAsia="Calibri"/>
          <w:lang w:eastAsia="en-US"/>
        </w:rPr>
      </w:pP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Теоретические сведения</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Объектные сметные расчеты (сметы) рекомендуется составлять в текущем уровне цен по образцу №3 (приведенному в приложении №2 МДС81-35.2004) на объекты в целом путем суммирования данных локальных сметных расчетов (смет) с группировкой работ и затрат по соответствующим графам  сметной стоимости: «строительных работ», «монтажных работ»,  «оборудования, мебели и инвентаря», «прочих затрат».</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 целью определения полной стоимости объекта, необходимой для расчетов между заказчиком и подрядчиком, в конце объектной сметы  к стоимости строительных и монтажных работ, определенной в текущем уровне цен, рекомендуется дополнительно включать средства на покрытие лимитированных затрат, в том числе:</w:t>
      </w:r>
    </w:p>
    <w:p w:rsidR="00030ADF" w:rsidRPr="00030ADF" w:rsidRDefault="00030ADF" w:rsidP="00A77EE4">
      <w:pPr>
        <w:numPr>
          <w:ilvl w:val="0"/>
          <w:numId w:val="106"/>
        </w:numPr>
        <w:spacing w:line="276" w:lineRule="auto"/>
        <w:jc w:val="both"/>
        <w:rPr>
          <w:rFonts w:eastAsia="Calibri"/>
          <w:lang w:eastAsia="en-US"/>
        </w:rPr>
      </w:pPr>
      <w:r w:rsidRPr="00030ADF">
        <w:rPr>
          <w:rFonts w:eastAsia="Calibri"/>
          <w:lang w:eastAsia="en-US"/>
        </w:rPr>
        <w:t>на стоимость временных зданий и сооружений (см. ГСН81-05-01.2001 берется % от сметной стоимости строительных и монтажных работ в зависимости от вида строительства);</w:t>
      </w:r>
    </w:p>
    <w:p w:rsidR="00030ADF" w:rsidRPr="00030ADF" w:rsidRDefault="00030ADF" w:rsidP="00A77EE4">
      <w:pPr>
        <w:numPr>
          <w:ilvl w:val="0"/>
          <w:numId w:val="106"/>
        </w:numPr>
        <w:spacing w:line="276" w:lineRule="auto"/>
        <w:jc w:val="both"/>
        <w:rPr>
          <w:rFonts w:eastAsia="Calibri"/>
          <w:lang w:eastAsia="en-US"/>
        </w:rPr>
      </w:pPr>
      <w:r w:rsidRPr="00030ADF">
        <w:rPr>
          <w:rFonts w:eastAsia="Calibri"/>
          <w:lang w:eastAsia="en-US"/>
        </w:rPr>
        <w:t>на удорожание работ, выполняемых в зимнее время (см. ГСН81-05-02.2001), берется % от сметной стоимости строительных и монтажных работ с учетом стоимости временных зданий и сооружений в зависимости от температурной зоны и вида строительства;</w:t>
      </w:r>
    </w:p>
    <w:p w:rsidR="00030ADF" w:rsidRPr="00030ADF" w:rsidRDefault="00030ADF" w:rsidP="00A77EE4">
      <w:pPr>
        <w:numPr>
          <w:ilvl w:val="0"/>
          <w:numId w:val="106"/>
        </w:numPr>
        <w:spacing w:line="276" w:lineRule="auto"/>
        <w:jc w:val="both"/>
        <w:rPr>
          <w:rFonts w:eastAsia="Calibri"/>
          <w:lang w:eastAsia="en-US"/>
        </w:rPr>
      </w:pPr>
      <w:r w:rsidRPr="00030ADF">
        <w:rPr>
          <w:rFonts w:eastAsia="Calibri"/>
          <w:lang w:eastAsia="en-US"/>
        </w:rPr>
        <w:t>часть резерва средств на непредвиденные работы и затраты, предусмотренного в сводном сметном расчете стоимости строительства, с учетом размера, согласованного заказчиком с подрядчиком для включения в состав договорной цены на строительную продукцию (для контрольной работы рекомендуется принять резерв в половинном размере).</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В том случае, когда стоимость объекта определена по одной локальной смете, объектная смета не составляется. При этом роль объектной сметы играет локальная смета, </w:t>
      </w:r>
      <w:r w:rsidRPr="00030ADF">
        <w:rPr>
          <w:rFonts w:eastAsia="Calibri"/>
          <w:lang w:eastAsia="en-US"/>
        </w:rPr>
        <w:lastRenderedPageBreak/>
        <w:t xml:space="preserve">в конце которой включаются средства на покрытие лимитированных затрат в том же установленном порядке.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В объектном сметном расчете (смете) построчно и в итоге приводятся показатели единичной стоимости на 1кубический метр объема,  1 квадратный метр общей площади зданий и сооружений, 1 метр протяженности сетей и так далее. </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 xml:space="preserve">За итогом объектного сметного расчеты (сметы) справочно показываются возвратные суммы (для контрольной работы рекомендуется учесть возвратные суммы в размере 15% от стоимости временных зданий и сооружений). Сметы на отдельные виды затрат  составляются аналогично локальным сметным расчетам (сметам).               </w:t>
      </w: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 xml:space="preserve">Ход работы </w:t>
      </w:r>
    </w:p>
    <w:p w:rsidR="00030ADF" w:rsidRPr="00030ADF" w:rsidRDefault="00030ADF" w:rsidP="00030ADF">
      <w:pPr>
        <w:spacing w:line="276" w:lineRule="auto"/>
        <w:ind w:firstLine="851"/>
        <w:jc w:val="both"/>
        <w:rPr>
          <w:rFonts w:eastAsia="Calibri"/>
          <w:b/>
          <w:lang w:eastAsia="en-US"/>
        </w:rPr>
      </w:pPr>
      <w:r w:rsidRPr="00030ADF">
        <w:rPr>
          <w:rFonts w:eastAsia="Calibri"/>
          <w:b/>
          <w:lang w:eastAsia="en-US"/>
        </w:rPr>
        <w:t>Задание 1</w:t>
      </w:r>
    </w:p>
    <w:p w:rsidR="00030ADF" w:rsidRPr="00030ADF" w:rsidRDefault="00030ADF" w:rsidP="00030ADF">
      <w:pPr>
        <w:spacing w:line="276" w:lineRule="auto"/>
        <w:ind w:firstLine="851"/>
        <w:jc w:val="both"/>
        <w:rPr>
          <w:rFonts w:eastAsia="Calibri"/>
          <w:lang w:eastAsia="en-US"/>
        </w:rPr>
      </w:pPr>
      <w:r w:rsidRPr="00030ADF">
        <w:rPr>
          <w:rFonts w:eastAsia="Calibri"/>
          <w:lang w:eastAsia="en-US"/>
        </w:rPr>
        <w:t>Составить объектный сметный расчет (смету) в базисных ценах на строительство жилищного дома при следующих исходных данных: (данные приняты условно)</w:t>
      </w:r>
    </w:p>
    <w:p w:rsidR="00030ADF" w:rsidRPr="00030ADF" w:rsidRDefault="00030ADF" w:rsidP="00030ADF">
      <w:pPr>
        <w:spacing w:line="360" w:lineRule="auto"/>
        <w:ind w:firstLine="851"/>
        <w:jc w:val="both"/>
        <w:rPr>
          <w:rFonts w:eastAsia="Calibri"/>
          <w:sz w:val="28"/>
          <w:szCs w:val="28"/>
          <w:lang w:eastAsia="en-US"/>
        </w:rPr>
      </w:pPr>
    </w:p>
    <w:tbl>
      <w:tblPr>
        <w:tblW w:w="0" w:type="auto"/>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2"/>
        <w:gridCol w:w="850"/>
        <w:gridCol w:w="851"/>
        <w:gridCol w:w="850"/>
        <w:gridCol w:w="851"/>
        <w:gridCol w:w="850"/>
        <w:gridCol w:w="851"/>
        <w:gridCol w:w="850"/>
        <w:gridCol w:w="851"/>
        <w:gridCol w:w="850"/>
        <w:gridCol w:w="851"/>
      </w:tblGrid>
      <w:tr w:rsidR="00030ADF" w:rsidRPr="00030ADF" w:rsidTr="008B30F0">
        <w:trPr>
          <w:cantSplit/>
        </w:trPr>
        <w:tc>
          <w:tcPr>
            <w:tcW w:w="1702" w:type="dxa"/>
            <w:vMerge w:val="restart"/>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Номера сметных расчетов. Наименование работ и затрат</w:t>
            </w:r>
          </w:p>
        </w:tc>
        <w:tc>
          <w:tcPr>
            <w:tcW w:w="8505" w:type="dxa"/>
            <w:gridSpan w:val="10"/>
          </w:tcPr>
          <w:p w:rsidR="00030ADF" w:rsidRPr="00030ADF" w:rsidRDefault="00030ADF" w:rsidP="00030ADF">
            <w:pPr>
              <w:jc w:val="center"/>
              <w:rPr>
                <w:rFonts w:eastAsia="Calibri"/>
                <w:sz w:val="26"/>
                <w:szCs w:val="26"/>
                <w:lang w:eastAsia="en-US"/>
              </w:rPr>
            </w:pPr>
            <w:r w:rsidRPr="00030ADF">
              <w:rPr>
                <w:rFonts w:eastAsia="Calibri"/>
                <w:sz w:val="26"/>
                <w:szCs w:val="26"/>
                <w:lang w:eastAsia="en-US"/>
              </w:rPr>
              <w:t>Сметная стоимость в тыс.руб. по вариантам</w:t>
            </w:r>
          </w:p>
        </w:tc>
      </w:tr>
      <w:tr w:rsidR="00030ADF" w:rsidRPr="00030ADF" w:rsidTr="008B30F0">
        <w:trPr>
          <w:cantSplit/>
        </w:trPr>
        <w:tc>
          <w:tcPr>
            <w:tcW w:w="1702" w:type="dxa"/>
            <w:vMerge/>
          </w:tcPr>
          <w:p w:rsidR="00030ADF" w:rsidRPr="00030ADF" w:rsidRDefault="00030ADF" w:rsidP="00030ADF">
            <w:pPr>
              <w:jc w:val="both"/>
              <w:rPr>
                <w:rFonts w:eastAsia="Calibri"/>
                <w:sz w:val="26"/>
                <w:szCs w:val="26"/>
                <w:lang w:eastAsia="en-US"/>
              </w:rPr>
            </w:pP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3</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5</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6</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9</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10</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2-1. Общестроительные работы ниже 0,00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709,74</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(26,99)</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723,93 (27,59)</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731,03 (27,80)</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738,12 (28,07)</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745,23 (28,34)</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752,32 (28,61)</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759,42 (28,88)</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766,51 (29,15)</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773,62 (29,42)</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780,71 (29,69)</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2-2. Общестроительные работы, выше 0,00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1847,16</w:t>
            </w:r>
            <w:r w:rsidRPr="00030ADF">
              <w:rPr>
                <w:rFonts w:eastAsia="Calibri"/>
                <w:sz w:val="26"/>
                <w:szCs w:val="26"/>
                <w:lang w:eastAsia="en-US"/>
              </w:rPr>
              <w:br/>
              <w:t>(136,48)</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1884,10 (39,20)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1902,57 (140,57)</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1921,05 (141,93)</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1939,52 (143,30)</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1957,98 (144,67)</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1976,46 (146,03)</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1994,93 (147,40)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2013,40 (148,76)</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2031,88 (150,13)</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 xml:space="preserve">2-3. </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Хоз.питьевой водопровод</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19,47 (1,22)</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19,85 (1,24)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20,05 (1,25)</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 xml:space="preserve">20,25 </w:t>
            </w:r>
            <w:r w:rsidRPr="00030ADF">
              <w:rPr>
                <w:rFonts w:eastAsia="Calibri"/>
                <w:sz w:val="26"/>
                <w:szCs w:val="26"/>
                <w:lang w:eastAsia="en-US"/>
              </w:rPr>
              <w:br/>
              <w:t>(1,27)</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20,44 (1,28)</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20,64 (1,29)</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20,83 (1,31)</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21,02 (1,32)</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21,22 (1,33)</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21,42 (1,34)</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 xml:space="preserve">2-4. </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Горячее водоснабжение</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26,74 (1,18)</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27,27 (1,20)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27,54 (1,22)</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27,80 (1,23)</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28,04 (1,24)</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28,34 (1,25)</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28,61 (1,25)</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28,87 (1,26)</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29,15 (1,27)</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29,41 (1,28)</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 xml:space="preserve">2-5. </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Хоз.бытовая канализация</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79,59 (3,37)</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81,18 (3,44)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81,97 (3,47)</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82,77 (3,50)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83,60 (3,54)</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84,36</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(85,16)</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85,16</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(3,61)</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85,95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(3,64)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86,75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(3,64)</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87,55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(3,71)</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2-6.</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 xml:space="preserve"> Отопление</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66,65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(5,13)</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67,98</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(5,23)</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68,65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(5,28)</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69,32</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(5,34)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69,98</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(5,39)</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70,65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(5,44)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71,32</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(5,49)</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71,98</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(5,54)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72,66</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(5,59)</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73,32</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(5,64)</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 xml:space="preserve">2-7. </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Вентиляция</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2,29</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(0,45)</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2,34</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(0,46)</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2,36</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(0,47)</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2,38</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(0,48)</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2,40</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(0,49)</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2,43</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(0,50)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2,45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(0,51)</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2,47</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(0,52)</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2,50</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(0,53)</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2,52</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(0,54)</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2-8.</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Газоснабжение</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42,03</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(1,57)</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42,87</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(1,60)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43,29</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(1,62)</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43,71</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(1,64)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44,13</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(1,66)</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44,55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(1,68)</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44,96</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(1,70)</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45,39</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(1,72)</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45,82</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(1,75)</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46,23</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(1,76)</w:t>
            </w:r>
          </w:p>
        </w:tc>
      </w:tr>
      <w:tr w:rsidR="00030ADF" w:rsidRPr="00030ADF" w:rsidTr="008B30F0">
        <w:tc>
          <w:tcPr>
            <w:tcW w:w="1702" w:type="dxa"/>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lastRenderedPageBreak/>
              <w:t>2-9. Электроосвещение и слабые токи</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125,90</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(8,88)</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128,42</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(9,06)</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129,68</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(9,15)</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130,94</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(9,24)</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132,19</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(9,32)</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133,45</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(9,42)</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134,72</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(9,50)</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135,97 (9,60)</w:t>
            </w:r>
          </w:p>
        </w:tc>
        <w:tc>
          <w:tcPr>
            <w:tcW w:w="850"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137,23</w:t>
            </w:r>
          </w:p>
          <w:p w:rsidR="00030ADF" w:rsidRPr="00030ADF" w:rsidRDefault="00030ADF" w:rsidP="00030ADF">
            <w:pPr>
              <w:jc w:val="both"/>
              <w:rPr>
                <w:rFonts w:eastAsia="Calibri"/>
                <w:sz w:val="26"/>
                <w:szCs w:val="26"/>
                <w:lang w:eastAsia="en-US"/>
              </w:rPr>
            </w:pPr>
            <w:r w:rsidRPr="00030ADF">
              <w:rPr>
                <w:rFonts w:eastAsia="Calibri"/>
                <w:sz w:val="26"/>
                <w:szCs w:val="26"/>
                <w:lang w:eastAsia="en-US"/>
              </w:rPr>
              <w:t>(9,68)</w:t>
            </w:r>
          </w:p>
        </w:tc>
        <w:tc>
          <w:tcPr>
            <w:tcW w:w="851" w:type="dxa"/>
            <w:vAlign w:val="center"/>
          </w:tcPr>
          <w:p w:rsidR="00030ADF" w:rsidRPr="00030ADF" w:rsidRDefault="00030ADF" w:rsidP="00030ADF">
            <w:pPr>
              <w:jc w:val="both"/>
              <w:rPr>
                <w:rFonts w:eastAsia="Calibri"/>
                <w:sz w:val="26"/>
                <w:szCs w:val="26"/>
                <w:lang w:eastAsia="en-US"/>
              </w:rPr>
            </w:pPr>
            <w:r w:rsidRPr="00030ADF">
              <w:rPr>
                <w:rFonts w:eastAsia="Calibri"/>
                <w:sz w:val="26"/>
                <w:szCs w:val="26"/>
                <w:lang w:eastAsia="en-US"/>
              </w:rPr>
              <w:t>138,499(9,77)</w:t>
            </w:r>
          </w:p>
        </w:tc>
      </w:tr>
    </w:tbl>
    <w:p w:rsidR="00030ADF" w:rsidRPr="00030ADF" w:rsidRDefault="00030ADF" w:rsidP="00030ADF">
      <w:pPr>
        <w:spacing w:line="276" w:lineRule="auto"/>
        <w:ind w:firstLine="851"/>
        <w:jc w:val="both"/>
        <w:rPr>
          <w:rFonts w:eastAsia="Calibri"/>
          <w:sz w:val="28"/>
          <w:szCs w:val="28"/>
          <w:lang w:eastAsia="en-US"/>
        </w:rPr>
      </w:pPr>
    </w:p>
    <w:p w:rsidR="00030ADF" w:rsidRPr="00030ADF" w:rsidRDefault="00030ADF" w:rsidP="00030ADF">
      <w:pPr>
        <w:spacing w:line="276" w:lineRule="auto"/>
        <w:ind w:firstLine="851"/>
        <w:jc w:val="both"/>
        <w:rPr>
          <w:rFonts w:eastAsia="Calibri"/>
          <w:b/>
          <w:sz w:val="28"/>
          <w:szCs w:val="28"/>
          <w:lang w:eastAsia="en-US"/>
        </w:rPr>
      </w:pPr>
      <w:r w:rsidRPr="00030ADF">
        <w:rPr>
          <w:rFonts w:eastAsia="Calibri"/>
          <w:b/>
          <w:sz w:val="28"/>
          <w:szCs w:val="28"/>
          <w:lang w:eastAsia="en-US"/>
        </w:rPr>
        <w:t>Примечания:</w:t>
      </w:r>
    </w:p>
    <w:p w:rsidR="00030ADF" w:rsidRPr="00030ADF" w:rsidRDefault="00030ADF" w:rsidP="00030ADF">
      <w:pPr>
        <w:numPr>
          <w:ilvl w:val="0"/>
          <w:numId w:val="24"/>
        </w:numPr>
        <w:tabs>
          <w:tab w:val="num" w:pos="675"/>
        </w:tabs>
        <w:spacing w:line="276" w:lineRule="auto"/>
        <w:jc w:val="both"/>
        <w:rPr>
          <w:rFonts w:eastAsia="Calibri"/>
          <w:sz w:val="28"/>
          <w:szCs w:val="28"/>
          <w:lang w:eastAsia="en-US"/>
        </w:rPr>
      </w:pPr>
      <w:r w:rsidRPr="00030ADF">
        <w:rPr>
          <w:rFonts w:eastAsia="Calibri"/>
          <w:sz w:val="28"/>
          <w:szCs w:val="28"/>
          <w:lang w:eastAsia="en-US"/>
        </w:rPr>
        <w:t>Район строительства и температурную зону выбрать по месту  жительства студента;</w:t>
      </w:r>
    </w:p>
    <w:p w:rsidR="00030ADF" w:rsidRPr="00030ADF" w:rsidRDefault="00030ADF" w:rsidP="00030ADF">
      <w:pPr>
        <w:numPr>
          <w:ilvl w:val="0"/>
          <w:numId w:val="24"/>
        </w:numPr>
        <w:tabs>
          <w:tab w:val="num" w:pos="675"/>
        </w:tabs>
        <w:spacing w:line="276" w:lineRule="auto"/>
        <w:jc w:val="both"/>
        <w:rPr>
          <w:rFonts w:eastAsia="Calibri"/>
          <w:sz w:val="28"/>
          <w:szCs w:val="28"/>
          <w:lang w:eastAsia="en-US"/>
        </w:rPr>
      </w:pPr>
      <w:r w:rsidRPr="00030ADF">
        <w:rPr>
          <w:rFonts w:eastAsia="Calibri"/>
          <w:sz w:val="28"/>
          <w:szCs w:val="28"/>
          <w:lang w:eastAsia="en-US"/>
        </w:rPr>
        <w:t>Средства на оплату труда в таблице приведены  в скобках.</w:t>
      </w:r>
    </w:p>
    <w:p w:rsidR="00030ADF" w:rsidRPr="00030ADF" w:rsidRDefault="00030ADF" w:rsidP="00030ADF">
      <w:pPr>
        <w:spacing w:after="200" w:line="276" w:lineRule="auto"/>
        <w:rPr>
          <w:rFonts w:eastAsia="Calibri"/>
          <w:sz w:val="28"/>
          <w:szCs w:val="28"/>
          <w:lang w:eastAsia="en-US"/>
        </w:rPr>
      </w:pPr>
      <w:r w:rsidRPr="00030ADF">
        <w:rPr>
          <w:rFonts w:eastAsia="Calibri"/>
          <w:sz w:val="28"/>
          <w:szCs w:val="28"/>
          <w:lang w:eastAsia="en-US"/>
        </w:rPr>
        <w:br w:type="page"/>
      </w:r>
    </w:p>
    <w:tbl>
      <w:tblPr>
        <w:tblW w:w="10188" w:type="dxa"/>
        <w:tblInd w:w="93" w:type="dxa"/>
        <w:tblLayout w:type="fixed"/>
        <w:tblLook w:val="0000" w:firstRow="0" w:lastRow="0" w:firstColumn="0" w:lastColumn="0" w:noHBand="0" w:noVBand="0"/>
      </w:tblPr>
      <w:tblGrid>
        <w:gridCol w:w="455"/>
        <w:gridCol w:w="856"/>
        <w:gridCol w:w="2136"/>
        <w:gridCol w:w="1491"/>
        <w:gridCol w:w="747"/>
        <w:gridCol w:w="299"/>
        <w:gridCol w:w="518"/>
        <w:gridCol w:w="228"/>
        <w:gridCol w:w="518"/>
        <w:gridCol w:w="378"/>
        <w:gridCol w:w="748"/>
        <w:gridCol w:w="89"/>
        <w:gridCol w:w="236"/>
        <w:gridCol w:w="384"/>
        <w:gridCol w:w="992"/>
        <w:gridCol w:w="113"/>
      </w:tblGrid>
      <w:tr w:rsidR="00030ADF" w:rsidRPr="00030ADF" w:rsidTr="008B30F0">
        <w:trPr>
          <w:gridAfter w:val="1"/>
          <w:wAfter w:w="113" w:type="dxa"/>
          <w:trHeight w:val="315"/>
        </w:trPr>
        <w:tc>
          <w:tcPr>
            <w:tcW w:w="10075" w:type="dxa"/>
            <w:gridSpan w:val="15"/>
            <w:tcBorders>
              <w:top w:val="nil"/>
              <w:left w:val="nil"/>
              <w:bottom w:val="nil"/>
              <w:right w:val="nil"/>
            </w:tcBorders>
            <w:noWrap/>
            <w:vAlign w:val="bottom"/>
          </w:tcPr>
          <w:p w:rsidR="00030ADF" w:rsidRPr="00030ADF" w:rsidRDefault="00030ADF" w:rsidP="00030ADF">
            <w:pPr>
              <w:widowControl w:val="0"/>
              <w:autoSpaceDE w:val="0"/>
              <w:autoSpaceDN w:val="0"/>
              <w:adjustRightInd w:val="0"/>
              <w:jc w:val="center"/>
              <w:rPr>
                <w:b/>
                <w:sz w:val="28"/>
                <w:szCs w:val="28"/>
              </w:rPr>
            </w:pPr>
            <w:r w:rsidRPr="00030ADF">
              <w:rPr>
                <w:b/>
                <w:sz w:val="28"/>
                <w:szCs w:val="28"/>
              </w:rPr>
              <w:lastRenderedPageBreak/>
              <w:t>Объектная смета № 02-01</w:t>
            </w:r>
          </w:p>
        </w:tc>
      </w:tr>
      <w:tr w:rsidR="00030ADF" w:rsidRPr="00030ADF" w:rsidTr="008B30F0">
        <w:trPr>
          <w:gridAfter w:val="1"/>
          <w:wAfter w:w="113" w:type="dxa"/>
          <w:trHeight w:val="255"/>
        </w:trPr>
        <w:tc>
          <w:tcPr>
            <w:tcW w:w="10075" w:type="dxa"/>
            <w:gridSpan w:val="15"/>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на строительство __________________________________________________</w:t>
            </w:r>
          </w:p>
        </w:tc>
      </w:tr>
      <w:tr w:rsidR="00030ADF" w:rsidRPr="00030ADF" w:rsidTr="008B30F0">
        <w:trPr>
          <w:trHeight w:val="255"/>
        </w:trPr>
        <w:tc>
          <w:tcPr>
            <w:tcW w:w="8463" w:type="dxa"/>
            <w:gridSpan w:val="12"/>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Сметная стоимость____________________________________________________________</w:t>
            </w:r>
          </w:p>
        </w:tc>
        <w:tc>
          <w:tcPr>
            <w:tcW w:w="236" w:type="dxa"/>
            <w:tcBorders>
              <w:top w:val="nil"/>
              <w:left w:val="nil"/>
              <w:bottom w:val="nil"/>
              <w:right w:val="nil"/>
            </w:tcBorders>
            <w:noWrap/>
            <w:vAlign w:val="bottom"/>
          </w:tcPr>
          <w:p w:rsidR="00030ADF" w:rsidRPr="00030ADF" w:rsidRDefault="00030ADF" w:rsidP="00030ADF">
            <w:pPr>
              <w:widowControl w:val="0"/>
              <w:autoSpaceDE w:val="0"/>
              <w:autoSpaceDN w:val="0"/>
              <w:adjustRightInd w:val="0"/>
              <w:jc w:val="right"/>
              <w:rPr>
                <w:sz w:val="20"/>
                <w:szCs w:val="20"/>
              </w:rPr>
            </w:pPr>
          </w:p>
        </w:tc>
        <w:tc>
          <w:tcPr>
            <w:tcW w:w="1489" w:type="dxa"/>
            <w:gridSpan w:val="3"/>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тыс руб</w:t>
            </w:r>
          </w:p>
        </w:tc>
      </w:tr>
      <w:tr w:rsidR="00030ADF" w:rsidRPr="00030ADF" w:rsidTr="008B30F0">
        <w:trPr>
          <w:trHeight w:val="255"/>
        </w:trPr>
        <w:tc>
          <w:tcPr>
            <w:tcW w:w="8463" w:type="dxa"/>
            <w:gridSpan w:val="12"/>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Средства на оплату труда_______________________________________________________</w:t>
            </w:r>
          </w:p>
        </w:tc>
        <w:tc>
          <w:tcPr>
            <w:tcW w:w="236" w:type="dxa"/>
            <w:tcBorders>
              <w:top w:val="nil"/>
              <w:left w:val="nil"/>
              <w:bottom w:val="nil"/>
              <w:right w:val="nil"/>
            </w:tcBorders>
            <w:noWrap/>
            <w:vAlign w:val="bottom"/>
          </w:tcPr>
          <w:p w:rsidR="00030ADF" w:rsidRPr="00030ADF" w:rsidRDefault="00030ADF" w:rsidP="00030ADF">
            <w:pPr>
              <w:widowControl w:val="0"/>
              <w:autoSpaceDE w:val="0"/>
              <w:autoSpaceDN w:val="0"/>
              <w:adjustRightInd w:val="0"/>
              <w:jc w:val="right"/>
              <w:rPr>
                <w:sz w:val="20"/>
                <w:szCs w:val="20"/>
              </w:rPr>
            </w:pPr>
          </w:p>
        </w:tc>
        <w:tc>
          <w:tcPr>
            <w:tcW w:w="1489" w:type="dxa"/>
            <w:gridSpan w:val="3"/>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тыс руб</w:t>
            </w:r>
          </w:p>
        </w:tc>
      </w:tr>
      <w:tr w:rsidR="00030ADF" w:rsidRPr="00030ADF" w:rsidTr="00030ADF">
        <w:trPr>
          <w:trHeight w:val="119"/>
        </w:trPr>
        <w:tc>
          <w:tcPr>
            <w:tcW w:w="5984" w:type="dxa"/>
            <w:gridSpan w:val="6"/>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 xml:space="preserve">Расчётный измеритель сметной стоимости: полезная площадь </w:t>
            </w:r>
          </w:p>
        </w:tc>
        <w:tc>
          <w:tcPr>
            <w:tcW w:w="518" w:type="dxa"/>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p>
        </w:tc>
        <w:tc>
          <w:tcPr>
            <w:tcW w:w="746" w:type="dxa"/>
            <w:gridSpan w:val="2"/>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p>
        </w:tc>
        <w:tc>
          <w:tcPr>
            <w:tcW w:w="1215" w:type="dxa"/>
            <w:gridSpan w:val="3"/>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p>
        </w:tc>
        <w:tc>
          <w:tcPr>
            <w:tcW w:w="236" w:type="dxa"/>
            <w:tcBorders>
              <w:top w:val="nil"/>
              <w:left w:val="nil"/>
              <w:bottom w:val="nil"/>
              <w:right w:val="nil"/>
            </w:tcBorders>
            <w:noWrap/>
            <w:vAlign w:val="bottom"/>
          </w:tcPr>
          <w:p w:rsidR="00030ADF" w:rsidRPr="00030ADF" w:rsidRDefault="00030ADF" w:rsidP="00030ADF">
            <w:pPr>
              <w:widowControl w:val="0"/>
              <w:autoSpaceDE w:val="0"/>
              <w:autoSpaceDN w:val="0"/>
              <w:adjustRightInd w:val="0"/>
              <w:jc w:val="right"/>
              <w:rPr>
                <w:sz w:val="20"/>
                <w:szCs w:val="20"/>
              </w:rPr>
            </w:pPr>
          </w:p>
        </w:tc>
        <w:tc>
          <w:tcPr>
            <w:tcW w:w="1489" w:type="dxa"/>
            <w:gridSpan w:val="3"/>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кв. м</w:t>
            </w:r>
          </w:p>
        </w:tc>
      </w:tr>
      <w:tr w:rsidR="00030ADF" w:rsidRPr="00030ADF" w:rsidTr="008B30F0">
        <w:trPr>
          <w:gridAfter w:val="1"/>
          <w:wAfter w:w="113" w:type="dxa"/>
          <w:trHeight w:val="438"/>
        </w:trPr>
        <w:tc>
          <w:tcPr>
            <w:tcW w:w="10075" w:type="dxa"/>
            <w:gridSpan w:val="15"/>
            <w:tcBorders>
              <w:top w:val="nil"/>
              <w:left w:val="nil"/>
              <w:bottom w:val="nil"/>
              <w:right w:val="nil"/>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Составлена в ценах по состоянию на</w:t>
            </w:r>
          </w:p>
        </w:tc>
      </w:tr>
      <w:tr w:rsidR="00030ADF" w:rsidRPr="00030ADF" w:rsidTr="008B30F0">
        <w:trPr>
          <w:gridAfter w:val="1"/>
          <w:wAfter w:w="113" w:type="dxa"/>
          <w:trHeight w:val="225"/>
        </w:trPr>
        <w:tc>
          <w:tcPr>
            <w:tcW w:w="455" w:type="dxa"/>
            <w:vMerge w:val="restart"/>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color w:val="000000"/>
                <w:sz w:val="18"/>
                <w:szCs w:val="18"/>
              </w:rPr>
            </w:pPr>
            <w:r w:rsidRPr="00030ADF">
              <w:rPr>
                <w:color w:val="000000"/>
                <w:sz w:val="18"/>
                <w:szCs w:val="18"/>
              </w:rPr>
              <w:t>№ п/п</w:t>
            </w:r>
          </w:p>
        </w:tc>
        <w:tc>
          <w:tcPr>
            <w:tcW w:w="856" w:type="dxa"/>
            <w:vMerge w:val="restart"/>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color w:val="000000"/>
                <w:sz w:val="18"/>
                <w:szCs w:val="18"/>
              </w:rPr>
            </w:pPr>
            <w:r w:rsidRPr="00030ADF">
              <w:rPr>
                <w:color w:val="000000"/>
                <w:sz w:val="18"/>
                <w:szCs w:val="18"/>
              </w:rPr>
              <w:t>Номера смет и расчетов</w:t>
            </w:r>
          </w:p>
        </w:tc>
        <w:tc>
          <w:tcPr>
            <w:tcW w:w="2136" w:type="dxa"/>
            <w:vMerge w:val="restart"/>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color w:val="000000"/>
                <w:sz w:val="18"/>
                <w:szCs w:val="18"/>
              </w:rPr>
            </w:pPr>
            <w:r w:rsidRPr="00030ADF">
              <w:rPr>
                <w:color w:val="000000"/>
                <w:sz w:val="18"/>
                <w:szCs w:val="18"/>
              </w:rPr>
              <w:t>Наименование работ и затрат, единица измерения</w:t>
            </w:r>
          </w:p>
        </w:tc>
        <w:tc>
          <w:tcPr>
            <w:tcW w:w="4179" w:type="dxa"/>
            <w:gridSpan w:val="7"/>
            <w:tcBorders>
              <w:top w:val="single" w:sz="4" w:space="0" w:color="auto"/>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8"/>
                <w:szCs w:val="18"/>
              </w:rPr>
            </w:pPr>
            <w:r w:rsidRPr="00030ADF">
              <w:rPr>
                <w:sz w:val="18"/>
                <w:szCs w:val="18"/>
              </w:rPr>
              <w:t>Сметная стоимость , тыс.руб.</w:t>
            </w:r>
          </w:p>
        </w:tc>
        <w:tc>
          <w:tcPr>
            <w:tcW w:w="748" w:type="dxa"/>
            <w:vMerge w:val="restart"/>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sz w:val="18"/>
                <w:szCs w:val="18"/>
              </w:rPr>
            </w:pPr>
            <w:r w:rsidRPr="00030ADF">
              <w:rPr>
                <w:sz w:val="18"/>
                <w:szCs w:val="18"/>
              </w:rPr>
              <w:t>Общая сметная стоимость</w:t>
            </w:r>
          </w:p>
        </w:tc>
        <w:tc>
          <w:tcPr>
            <w:tcW w:w="709" w:type="dxa"/>
            <w:gridSpan w:val="3"/>
            <w:vMerge w:val="restart"/>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sz w:val="18"/>
                <w:szCs w:val="18"/>
              </w:rPr>
            </w:pPr>
            <w:r w:rsidRPr="00030ADF">
              <w:rPr>
                <w:sz w:val="18"/>
                <w:szCs w:val="18"/>
              </w:rPr>
              <w:t>Средства на оплату труда</w:t>
            </w:r>
          </w:p>
        </w:tc>
        <w:tc>
          <w:tcPr>
            <w:tcW w:w="992" w:type="dxa"/>
            <w:vMerge w:val="restart"/>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sz w:val="18"/>
                <w:szCs w:val="18"/>
              </w:rPr>
            </w:pPr>
            <w:r w:rsidRPr="00030ADF">
              <w:rPr>
                <w:sz w:val="18"/>
                <w:szCs w:val="18"/>
              </w:rPr>
              <w:t xml:space="preserve">Показатель единичной стоимости; тыс. </w:t>
            </w:r>
            <w:r w:rsidRPr="00030ADF">
              <w:rPr>
                <w:bCs/>
                <w:sz w:val="18"/>
                <w:szCs w:val="18"/>
              </w:rPr>
              <w:t>руб/кв м</w:t>
            </w:r>
          </w:p>
        </w:tc>
      </w:tr>
      <w:tr w:rsidR="00030ADF" w:rsidRPr="00030ADF" w:rsidTr="008B30F0">
        <w:trPr>
          <w:gridAfter w:val="1"/>
          <w:wAfter w:w="113" w:type="dxa"/>
          <w:trHeight w:val="915"/>
        </w:trPr>
        <w:tc>
          <w:tcPr>
            <w:tcW w:w="455" w:type="dxa"/>
            <w:vMerge/>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rPr>
                <w:color w:val="000000"/>
                <w:sz w:val="16"/>
                <w:szCs w:val="16"/>
              </w:rPr>
            </w:pPr>
          </w:p>
        </w:tc>
        <w:tc>
          <w:tcPr>
            <w:tcW w:w="856" w:type="dxa"/>
            <w:vMerge/>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rPr>
                <w:color w:val="000000"/>
                <w:sz w:val="16"/>
                <w:szCs w:val="16"/>
              </w:rPr>
            </w:pPr>
          </w:p>
        </w:tc>
        <w:tc>
          <w:tcPr>
            <w:tcW w:w="2136" w:type="dxa"/>
            <w:vMerge/>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rPr>
                <w:color w:val="000000"/>
                <w:sz w:val="16"/>
                <w:szCs w:val="16"/>
              </w:rPr>
            </w:pPr>
          </w:p>
        </w:tc>
        <w:tc>
          <w:tcPr>
            <w:tcW w:w="1491" w:type="dxa"/>
            <w:tcBorders>
              <w:top w:val="nil"/>
              <w:left w:val="nil"/>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sz w:val="18"/>
                <w:szCs w:val="18"/>
              </w:rPr>
            </w:pPr>
            <w:r w:rsidRPr="00030ADF">
              <w:rPr>
                <w:sz w:val="18"/>
                <w:szCs w:val="18"/>
              </w:rPr>
              <w:t>строительные работы</w:t>
            </w:r>
          </w:p>
        </w:tc>
        <w:tc>
          <w:tcPr>
            <w:tcW w:w="747" w:type="dxa"/>
            <w:tcBorders>
              <w:top w:val="nil"/>
              <w:left w:val="nil"/>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sz w:val="16"/>
                <w:szCs w:val="16"/>
              </w:rPr>
            </w:pPr>
            <w:r w:rsidRPr="00030ADF">
              <w:rPr>
                <w:sz w:val="16"/>
                <w:szCs w:val="16"/>
              </w:rPr>
              <w:t>монтажные работы</w:t>
            </w:r>
          </w:p>
        </w:tc>
        <w:tc>
          <w:tcPr>
            <w:tcW w:w="1045" w:type="dxa"/>
            <w:gridSpan w:val="3"/>
            <w:tcBorders>
              <w:top w:val="nil"/>
              <w:left w:val="nil"/>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sz w:val="16"/>
                <w:szCs w:val="16"/>
              </w:rPr>
            </w:pPr>
            <w:r w:rsidRPr="00030ADF">
              <w:rPr>
                <w:sz w:val="16"/>
                <w:szCs w:val="16"/>
              </w:rPr>
              <w:t>Оборудование, мебель, инвентарь</w:t>
            </w:r>
          </w:p>
        </w:tc>
        <w:tc>
          <w:tcPr>
            <w:tcW w:w="896" w:type="dxa"/>
            <w:gridSpan w:val="2"/>
            <w:tcBorders>
              <w:top w:val="nil"/>
              <w:left w:val="nil"/>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jc w:val="center"/>
              <w:rPr>
                <w:sz w:val="16"/>
                <w:szCs w:val="16"/>
              </w:rPr>
            </w:pPr>
            <w:r w:rsidRPr="00030ADF">
              <w:rPr>
                <w:sz w:val="16"/>
                <w:szCs w:val="16"/>
              </w:rPr>
              <w:t>прочие работы и затраты</w:t>
            </w:r>
          </w:p>
        </w:tc>
        <w:tc>
          <w:tcPr>
            <w:tcW w:w="748" w:type="dxa"/>
            <w:vMerge/>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rPr>
                <w:sz w:val="16"/>
                <w:szCs w:val="16"/>
              </w:rPr>
            </w:pPr>
          </w:p>
        </w:tc>
        <w:tc>
          <w:tcPr>
            <w:tcW w:w="709" w:type="dxa"/>
            <w:gridSpan w:val="3"/>
            <w:vMerge/>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rPr>
                <w:sz w:val="16"/>
                <w:szCs w:val="16"/>
              </w:rPr>
            </w:pPr>
          </w:p>
        </w:tc>
        <w:tc>
          <w:tcPr>
            <w:tcW w:w="992" w:type="dxa"/>
            <w:vMerge/>
            <w:tcBorders>
              <w:top w:val="single" w:sz="4" w:space="0" w:color="auto"/>
              <w:left w:val="single" w:sz="4" w:space="0" w:color="auto"/>
              <w:bottom w:val="single" w:sz="4" w:space="0" w:color="auto"/>
              <w:right w:val="single" w:sz="4" w:space="0" w:color="auto"/>
            </w:tcBorders>
            <w:vAlign w:val="center"/>
          </w:tcPr>
          <w:p w:rsidR="00030ADF" w:rsidRPr="00030ADF" w:rsidRDefault="00030ADF" w:rsidP="00030ADF">
            <w:pPr>
              <w:widowControl w:val="0"/>
              <w:autoSpaceDE w:val="0"/>
              <w:autoSpaceDN w:val="0"/>
              <w:adjustRightInd w:val="0"/>
              <w:rPr>
                <w:sz w:val="16"/>
                <w:szCs w:val="16"/>
              </w:rPr>
            </w:pPr>
          </w:p>
        </w:tc>
      </w:tr>
      <w:tr w:rsidR="00030ADF" w:rsidRPr="00030ADF" w:rsidTr="008B30F0">
        <w:trPr>
          <w:gridAfter w:val="1"/>
          <w:wAfter w:w="113" w:type="dxa"/>
          <w:trHeight w:val="16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1</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2</w:t>
            </w:r>
          </w:p>
        </w:tc>
        <w:tc>
          <w:tcPr>
            <w:tcW w:w="213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3</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4</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5</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6</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7</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8</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9</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12"/>
                <w:szCs w:val="12"/>
              </w:rPr>
            </w:pPr>
            <w:r w:rsidRPr="00030ADF">
              <w:rPr>
                <w:sz w:val="12"/>
                <w:szCs w:val="12"/>
              </w:rPr>
              <w:t>10</w:t>
            </w:r>
          </w:p>
        </w:tc>
      </w:tr>
      <w:tr w:rsidR="00030ADF" w:rsidRPr="00030ADF" w:rsidTr="008B30F0">
        <w:trPr>
          <w:gridAfter w:val="1"/>
          <w:wAfter w:w="113" w:type="dxa"/>
          <w:trHeight w:val="46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1</w:t>
            </w:r>
          </w:p>
        </w:tc>
        <w:tc>
          <w:tcPr>
            <w:tcW w:w="85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16"/>
                <w:szCs w:val="16"/>
              </w:rPr>
            </w:pPr>
            <w:r w:rsidRPr="00030ADF">
              <w:rPr>
                <w:sz w:val="16"/>
                <w:szCs w:val="16"/>
              </w:rPr>
              <w:t>Лок смета 01-01</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Общестроительные работы</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46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2</w:t>
            </w:r>
          </w:p>
        </w:tc>
        <w:tc>
          <w:tcPr>
            <w:tcW w:w="85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16"/>
                <w:szCs w:val="16"/>
              </w:rPr>
            </w:pPr>
            <w:r w:rsidRPr="00030ADF">
              <w:rPr>
                <w:sz w:val="16"/>
                <w:szCs w:val="16"/>
              </w:rPr>
              <w:t>Лок смета 01-02</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Водопровод горячей и холодной воды</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46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3</w:t>
            </w:r>
          </w:p>
        </w:tc>
        <w:tc>
          <w:tcPr>
            <w:tcW w:w="85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16"/>
                <w:szCs w:val="16"/>
              </w:rPr>
            </w:pPr>
            <w:r w:rsidRPr="00030ADF">
              <w:rPr>
                <w:sz w:val="16"/>
                <w:szCs w:val="16"/>
              </w:rPr>
              <w:t>Лок смета 01-03</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Отопление и вентиляция</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46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4</w:t>
            </w:r>
          </w:p>
        </w:tc>
        <w:tc>
          <w:tcPr>
            <w:tcW w:w="85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16"/>
                <w:szCs w:val="16"/>
              </w:rPr>
            </w:pPr>
            <w:r w:rsidRPr="00030ADF">
              <w:rPr>
                <w:sz w:val="16"/>
                <w:szCs w:val="16"/>
              </w:rPr>
              <w:t>Лок смета 01-04</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Канализация</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46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5</w:t>
            </w:r>
          </w:p>
        </w:tc>
        <w:tc>
          <w:tcPr>
            <w:tcW w:w="85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16"/>
                <w:szCs w:val="16"/>
              </w:rPr>
            </w:pPr>
            <w:r w:rsidRPr="00030ADF">
              <w:rPr>
                <w:sz w:val="16"/>
                <w:szCs w:val="16"/>
              </w:rPr>
              <w:t>Лок смета 01-05</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Газоснабжение</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46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6</w:t>
            </w:r>
          </w:p>
        </w:tc>
        <w:tc>
          <w:tcPr>
            <w:tcW w:w="85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16"/>
                <w:szCs w:val="16"/>
              </w:rPr>
            </w:pPr>
            <w:r w:rsidRPr="00030ADF">
              <w:rPr>
                <w:sz w:val="16"/>
                <w:szCs w:val="16"/>
              </w:rPr>
              <w:t>Лок смета 01-06</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Электромонтажные работы</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31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8</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6"/>
                <w:szCs w:val="16"/>
              </w:rPr>
            </w:pPr>
            <w:r w:rsidRPr="00030ADF">
              <w:rPr>
                <w:sz w:val="16"/>
                <w:szCs w:val="16"/>
              </w:rPr>
              <w:t> </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ИТОГО по смете</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656"/>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9</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6"/>
                <w:szCs w:val="16"/>
              </w:rPr>
            </w:pPr>
            <w:r w:rsidRPr="00030ADF">
              <w:rPr>
                <w:sz w:val="16"/>
                <w:szCs w:val="16"/>
              </w:rPr>
              <w:t> </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Временные здания и сооружения  ГСН 81-05-01-2001 прил1 п .___</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37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10</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right"/>
              <w:rPr>
                <w:sz w:val="16"/>
                <w:szCs w:val="16"/>
              </w:rPr>
            </w:pPr>
            <w:r w:rsidRPr="00030ADF">
              <w:rPr>
                <w:sz w:val="20"/>
                <w:szCs w:val="20"/>
              </w:rPr>
              <w:t>19 %</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Сметная заработная плата во ВЗиС</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25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12</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6"/>
                <w:szCs w:val="16"/>
              </w:rPr>
            </w:pPr>
            <w:r w:rsidRPr="00030ADF">
              <w:rPr>
                <w:sz w:val="16"/>
                <w:szCs w:val="16"/>
              </w:rPr>
              <w:t> </w:t>
            </w:r>
          </w:p>
        </w:tc>
        <w:tc>
          <w:tcPr>
            <w:tcW w:w="213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 xml:space="preserve">ИТОГО </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121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13</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6"/>
                <w:szCs w:val="16"/>
              </w:rPr>
            </w:pPr>
            <w:r w:rsidRPr="00030ADF">
              <w:rPr>
                <w:sz w:val="16"/>
                <w:szCs w:val="16"/>
              </w:rPr>
              <w:t> </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Дополнительные затраты при производстве работ в зимнее время ГСН 81-05-02-2001   Р1 п ____ табл ___п ___  район __ к=</w:t>
            </w:r>
            <w:r w:rsidRPr="00030ADF">
              <w:rPr>
                <w:b/>
                <w:bCs/>
                <w:sz w:val="20"/>
                <w:szCs w:val="20"/>
              </w:rPr>
              <w:t>___</w:t>
            </w:r>
            <w:r w:rsidRPr="00030ADF">
              <w:rPr>
                <w:sz w:val="20"/>
                <w:szCs w:val="20"/>
              </w:rPr>
              <w:t xml:space="preserve"> прил1 табл 4</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330"/>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14</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right"/>
              <w:rPr>
                <w:sz w:val="20"/>
                <w:szCs w:val="20"/>
              </w:rPr>
            </w:pPr>
            <w:r w:rsidRPr="00030ADF">
              <w:rPr>
                <w:sz w:val="20"/>
                <w:szCs w:val="20"/>
              </w:rPr>
              <w:t xml:space="preserve">55 % </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Сметная заработная плата в зимних удорожаниях</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40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16</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6"/>
                <w:szCs w:val="16"/>
              </w:rPr>
            </w:pPr>
            <w:r w:rsidRPr="00030ADF">
              <w:rPr>
                <w:sz w:val="16"/>
                <w:szCs w:val="16"/>
              </w:rPr>
              <w:t> </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ИТОГО</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330"/>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 </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right"/>
              <w:rPr>
                <w:sz w:val="16"/>
                <w:szCs w:val="16"/>
              </w:rPr>
            </w:pPr>
            <w:r w:rsidRPr="00030ADF">
              <w:rPr>
                <w:sz w:val="16"/>
                <w:szCs w:val="16"/>
              </w:rPr>
              <w:t> </w:t>
            </w:r>
            <w:r w:rsidRPr="00030ADF">
              <w:rPr>
                <w:sz w:val="20"/>
                <w:szCs w:val="20"/>
              </w:rPr>
              <w:t>1%</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Непредвиденные раб и затраты</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330"/>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sz w:val="20"/>
                <w:szCs w:val="20"/>
              </w:rPr>
            </w:pPr>
            <w:r w:rsidRPr="00030ADF">
              <w:rPr>
                <w:sz w:val="20"/>
                <w:szCs w:val="20"/>
              </w:rPr>
              <w:t> </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right"/>
              <w:rPr>
                <w:sz w:val="16"/>
                <w:szCs w:val="16"/>
              </w:rPr>
            </w:pP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Сметная заработная плата в непредвиденных работах и затратах</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360"/>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center"/>
              <w:rPr>
                <w:b/>
                <w:bCs/>
                <w:sz w:val="20"/>
                <w:szCs w:val="20"/>
              </w:rPr>
            </w:pPr>
            <w:r w:rsidRPr="00030ADF">
              <w:rPr>
                <w:b/>
                <w:bCs/>
                <w:sz w:val="20"/>
                <w:szCs w:val="20"/>
              </w:rPr>
              <w:t> </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b/>
                <w:bCs/>
                <w:sz w:val="16"/>
                <w:szCs w:val="16"/>
              </w:rPr>
            </w:pPr>
            <w:r w:rsidRPr="00030ADF">
              <w:rPr>
                <w:b/>
                <w:bCs/>
                <w:sz w:val="16"/>
                <w:szCs w:val="16"/>
              </w:rPr>
              <w:t> </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b/>
                <w:bCs/>
                <w:sz w:val="20"/>
                <w:szCs w:val="20"/>
              </w:rPr>
            </w:pPr>
            <w:r w:rsidRPr="00030ADF">
              <w:rPr>
                <w:b/>
                <w:bCs/>
                <w:sz w:val="20"/>
                <w:szCs w:val="20"/>
              </w:rPr>
              <w:t>Всего по смете</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b/>
                <w:bCs/>
                <w:sz w:val="18"/>
                <w:szCs w:val="18"/>
              </w:rPr>
            </w:pPr>
            <w:r w:rsidRPr="00030ADF">
              <w:rPr>
                <w:b/>
                <w:bCs/>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b/>
                <w:bCs/>
                <w:sz w:val="18"/>
                <w:szCs w:val="18"/>
              </w:rPr>
            </w:pPr>
            <w:r w:rsidRPr="00030ADF">
              <w:rPr>
                <w:b/>
                <w:bCs/>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b/>
                <w:bCs/>
                <w:sz w:val="18"/>
                <w:szCs w:val="18"/>
              </w:rPr>
            </w:pPr>
            <w:r w:rsidRPr="00030ADF">
              <w:rPr>
                <w:b/>
                <w:bCs/>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b/>
                <w:bCs/>
                <w:sz w:val="18"/>
                <w:szCs w:val="18"/>
              </w:rPr>
            </w:pPr>
            <w:r w:rsidRPr="00030ADF">
              <w:rPr>
                <w:b/>
                <w:bCs/>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b/>
                <w:bCs/>
                <w:sz w:val="18"/>
                <w:szCs w:val="18"/>
              </w:rPr>
            </w:pPr>
            <w:r w:rsidRPr="00030ADF">
              <w:rPr>
                <w:b/>
                <w:bCs/>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b/>
                <w:bCs/>
                <w:sz w:val="18"/>
                <w:szCs w:val="18"/>
              </w:rPr>
            </w:pPr>
            <w:r w:rsidRPr="00030ADF">
              <w:rPr>
                <w:b/>
                <w:bCs/>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330"/>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 </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right"/>
              <w:rPr>
                <w:sz w:val="20"/>
                <w:szCs w:val="20"/>
              </w:rPr>
            </w:pPr>
            <w:r w:rsidRPr="00030ADF">
              <w:rPr>
                <w:sz w:val="20"/>
                <w:szCs w:val="20"/>
              </w:rPr>
              <w:t>18%</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Налог на добавленную стоимость</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255"/>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 </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jc w:val="right"/>
              <w:rPr>
                <w:sz w:val="20"/>
                <w:szCs w:val="20"/>
              </w:rPr>
            </w:pPr>
            <w:r w:rsidRPr="00030ADF">
              <w:rPr>
                <w:sz w:val="20"/>
                <w:szCs w:val="20"/>
              </w:rPr>
              <w:t>15%</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Возврат от ВЗиС</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r w:rsidR="00030ADF" w:rsidRPr="00030ADF" w:rsidTr="008B30F0">
        <w:trPr>
          <w:gridAfter w:val="1"/>
          <w:wAfter w:w="113" w:type="dxa"/>
          <w:trHeight w:val="270"/>
        </w:trPr>
        <w:tc>
          <w:tcPr>
            <w:tcW w:w="455" w:type="dxa"/>
            <w:tcBorders>
              <w:top w:val="nil"/>
              <w:left w:val="single" w:sz="4" w:space="0" w:color="auto"/>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lastRenderedPageBreak/>
              <w:t> </w:t>
            </w:r>
          </w:p>
        </w:tc>
        <w:tc>
          <w:tcPr>
            <w:tcW w:w="856"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20"/>
                <w:szCs w:val="20"/>
              </w:rPr>
            </w:pPr>
            <w:r w:rsidRPr="00030ADF">
              <w:rPr>
                <w:sz w:val="20"/>
                <w:szCs w:val="20"/>
              </w:rPr>
              <w:t> </w:t>
            </w:r>
          </w:p>
        </w:tc>
        <w:tc>
          <w:tcPr>
            <w:tcW w:w="2136" w:type="dxa"/>
            <w:tcBorders>
              <w:top w:val="nil"/>
              <w:left w:val="nil"/>
              <w:bottom w:val="single" w:sz="4" w:space="0" w:color="auto"/>
              <w:right w:val="single" w:sz="4" w:space="0" w:color="auto"/>
            </w:tcBorders>
            <w:vAlign w:val="bottom"/>
          </w:tcPr>
          <w:p w:rsidR="00030ADF" w:rsidRPr="00030ADF" w:rsidRDefault="00030ADF" w:rsidP="00030ADF">
            <w:pPr>
              <w:widowControl w:val="0"/>
              <w:autoSpaceDE w:val="0"/>
              <w:autoSpaceDN w:val="0"/>
              <w:adjustRightInd w:val="0"/>
              <w:rPr>
                <w:sz w:val="20"/>
                <w:szCs w:val="20"/>
              </w:rPr>
            </w:pPr>
            <w:r w:rsidRPr="00030ADF">
              <w:rPr>
                <w:sz w:val="20"/>
                <w:szCs w:val="20"/>
              </w:rPr>
              <w:t>Договорная цена</w:t>
            </w:r>
          </w:p>
        </w:tc>
        <w:tc>
          <w:tcPr>
            <w:tcW w:w="1491"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7"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1045"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896" w:type="dxa"/>
            <w:gridSpan w:val="2"/>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748"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b/>
                <w:bCs/>
                <w:sz w:val="18"/>
                <w:szCs w:val="18"/>
              </w:rPr>
            </w:pPr>
            <w:r w:rsidRPr="00030ADF">
              <w:rPr>
                <w:b/>
                <w:bCs/>
                <w:sz w:val="18"/>
                <w:szCs w:val="18"/>
              </w:rPr>
              <w:t> </w:t>
            </w:r>
          </w:p>
        </w:tc>
        <w:tc>
          <w:tcPr>
            <w:tcW w:w="709" w:type="dxa"/>
            <w:gridSpan w:val="3"/>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c>
          <w:tcPr>
            <w:tcW w:w="992" w:type="dxa"/>
            <w:tcBorders>
              <w:top w:val="nil"/>
              <w:left w:val="nil"/>
              <w:bottom w:val="single" w:sz="4" w:space="0" w:color="auto"/>
              <w:right w:val="single" w:sz="4" w:space="0" w:color="auto"/>
            </w:tcBorders>
            <w:noWrap/>
            <w:vAlign w:val="bottom"/>
          </w:tcPr>
          <w:p w:rsidR="00030ADF" w:rsidRPr="00030ADF" w:rsidRDefault="00030ADF" w:rsidP="00030ADF">
            <w:pPr>
              <w:widowControl w:val="0"/>
              <w:autoSpaceDE w:val="0"/>
              <w:autoSpaceDN w:val="0"/>
              <w:adjustRightInd w:val="0"/>
              <w:rPr>
                <w:sz w:val="18"/>
                <w:szCs w:val="18"/>
              </w:rPr>
            </w:pPr>
            <w:r w:rsidRPr="00030ADF">
              <w:rPr>
                <w:sz w:val="18"/>
                <w:szCs w:val="18"/>
              </w:rPr>
              <w:t> </w:t>
            </w:r>
          </w:p>
        </w:tc>
      </w:tr>
    </w:tbl>
    <w:p w:rsidR="00A3435A" w:rsidRDefault="00A3435A" w:rsidP="00A3435A"/>
    <w:sectPr w:rsidR="00A3435A" w:rsidSect="008C4427">
      <w:footerReference w:type="default" r:id="rId104"/>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5A06" w:rsidRDefault="00905A06" w:rsidP="008563C1">
      <w:r>
        <w:separator/>
      </w:r>
    </w:p>
  </w:endnote>
  <w:endnote w:type="continuationSeparator" w:id="0">
    <w:p w:rsidR="00905A06" w:rsidRDefault="00905A06" w:rsidP="008563C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Sylfaen">
    <w:panose1 w:val="010A0502050306030303"/>
    <w:charset w:val="CC"/>
    <w:family w:val="roman"/>
    <w:pitch w:val="variable"/>
    <w:sig w:usb0="040006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Verdana">
    <w:panose1 w:val="020B0604030504040204"/>
    <w:charset w:val="CC"/>
    <w:family w:val="swiss"/>
    <w:pitch w:val="variable"/>
    <w:sig w:usb0="A10006FF" w:usb1="4000205B" w:usb2="00000010" w:usb3="00000000" w:csb0="0000019F" w:csb1="00000000"/>
  </w:font>
  <w:font w:name="Cambria">
    <w:panose1 w:val="02040503050406030204"/>
    <w:charset w:val="CC"/>
    <w:family w:val="roman"/>
    <w:pitch w:val="variable"/>
    <w:sig w:usb0="E00002FF" w:usb1="400004FF" w:usb2="00000000" w:usb3="00000000" w:csb0="0000019F" w:csb1="00000000"/>
  </w:font>
  <w:font w:name="TimesNewRoman">
    <w:altName w:val="Arial Unicode MS"/>
    <w:charset w:val="80"/>
    <w:family w:val="auto"/>
    <w:pitch w:val="default"/>
  </w:font>
  <w:font w:name="TimesNewRomanPSMT">
    <w:altName w:val="MS Mincho"/>
    <w:panose1 w:val="00000000000000000000"/>
    <w:charset w:val="80"/>
    <w:family w:val="auto"/>
    <w:notTrueType/>
    <w:pitch w:val="default"/>
    <w:sig w:usb0="00000000" w:usb1="08070000" w:usb2="00000010" w:usb3="00000000" w:csb0="00020000" w:csb1="00000000"/>
  </w:font>
  <w:font w:name="Microsoft YaHei">
    <w:panose1 w:val="020B0503020204020204"/>
    <w:charset w:val="86"/>
    <w:family w:val="swiss"/>
    <w:pitch w:val="variable"/>
    <w:sig w:usb0="80000287" w:usb1="280F3C52" w:usb2="00000016" w:usb3="00000000" w:csb0="0004001F" w:csb1="00000000"/>
  </w:font>
  <w:font w:name="Cambria Math">
    <w:panose1 w:val="02040503050406030204"/>
    <w:charset w:val="CC"/>
    <w:family w:val="roman"/>
    <w:pitch w:val="variable"/>
    <w:sig w:usb0="E00002FF" w:usb1="420024FF" w:usb2="00000000" w:usb3="00000000" w:csb0="0000019F" w:csb1="00000000"/>
  </w:font>
  <w:font w:name="SymbolMT">
    <w:altName w:val="MS Mincho"/>
    <w:panose1 w:val="00000000000000000000"/>
    <w:charset w:val="80"/>
    <w:family w:val="auto"/>
    <w:notTrueType/>
    <w:pitch w:val="default"/>
    <w:sig w:usb0="00000001" w:usb1="08070000" w:usb2="00000010" w:usb3="00000000" w:csb0="0002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247856"/>
      <w:docPartObj>
        <w:docPartGallery w:val="Page Numbers (Bottom of Page)"/>
        <w:docPartUnique/>
      </w:docPartObj>
    </w:sdtPr>
    <w:sdtContent>
      <w:p w:rsidR="008B30F0" w:rsidRDefault="008B30F0">
        <w:pPr>
          <w:pStyle w:val="ab"/>
          <w:jc w:val="right"/>
        </w:pPr>
        <w:r>
          <w:fldChar w:fldCharType="begin"/>
        </w:r>
        <w:r>
          <w:instrText xml:space="preserve"> PAGE   \* MERGEFORMAT </w:instrText>
        </w:r>
        <w:r>
          <w:fldChar w:fldCharType="separate"/>
        </w:r>
        <w:r w:rsidR="00052A52">
          <w:rPr>
            <w:noProof/>
          </w:rPr>
          <w:t>172</w:t>
        </w:r>
        <w:r>
          <w:rPr>
            <w:noProof/>
          </w:rPr>
          <w:fldChar w:fldCharType="end"/>
        </w:r>
      </w:p>
    </w:sdtContent>
  </w:sdt>
  <w:p w:rsidR="008B30F0" w:rsidRDefault="008B30F0">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5A06" w:rsidRDefault="00905A06" w:rsidP="008563C1">
      <w:r>
        <w:separator/>
      </w:r>
    </w:p>
  </w:footnote>
  <w:footnote w:type="continuationSeparator" w:id="0">
    <w:p w:rsidR="00905A06" w:rsidRDefault="00905A06" w:rsidP="008563C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4541F"/>
    <w:multiLevelType w:val="hybridMultilevel"/>
    <w:tmpl w:val="C12E8D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2EC3A72"/>
    <w:multiLevelType w:val="singleLevel"/>
    <w:tmpl w:val="7C184406"/>
    <w:lvl w:ilvl="0">
      <w:start w:val="1"/>
      <w:numFmt w:val="decimal"/>
      <w:lvlText w:val="%1"/>
      <w:lvlJc w:val="left"/>
      <w:pPr>
        <w:tabs>
          <w:tab w:val="num" w:pos="360"/>
        </w:tabs>
        <w:ind w:left="360" w:hanging="360"/>
      </w:pPr>
      <w:rPr>
        <w:rFonts w:ascii="Times New Roman" w:eastAsia="Times New Roman" w:hAnsi="Times New Roman" w:cs="Times New Roman"/>
      </w:rPr>
    </w:lvl>
  </w:abstractNum>
  <w:abstractNum w:abstractNumId="2">
    <w:nsid w:val="03980200"/>
    <w:multiLevelType w:val="hybridMultilevel"/>
    <w:tmpl w:val="B52A7D00"/>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45D06A1"/>
    <w:multiLevelType w:val="hybridMultilevel"/>
    <w:tmpl w:val="1512D7B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71D23B7"/>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0751527A"/>
    <w:multiLevelType w:val="hybridMultilevel"/>
    <w:tmpl w:val="CAAA9A2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07EB78DF"/>
    <w:multiLevelType w:val="hybridMultilevel"/>
    <w:tmpl w:val="A61E359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08292CAB"/>
    <w:multiLevelType w:val="hybridMultilevel"/>
    <w:tmpl w:val="B112A9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08D16603"/>
    <w:multiLevelType w:val="hybridMultilevel"/>
    <w:tmpl w:val="96C23D4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0BE45E8E"/>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C985DD6"/>
    <w:multiLevelType w:val="hybridMultilevel"/>
    <w:tmpl w:val="2A267B6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0CDB660E"/>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nsid w:val="0E021083"/>
    <w:multiLevelType w:val="multilevel"/>
    <w:tmpl w:val="366C3A24"/>
    <w:lvl w:ilvl="0">
      <w:start w:val="1"/>
      <w:numFmt w:val="decimal"/>
      <w:lvlText w:val="%1."/>
      <w:legacy w:legacy="1" w:legacySpace="120" w:legacyIndent="360"/>
      <w:lvlJc w:val="left"/>
      <w:pPr>
        <w:ind w:left="360" w:hanging="360"/>
      </w:pPr>
    </w:lvl>
    <w:lvl w:ilvl="1">
      <w:start w:val="1"/>
      <w:numFmt w:val="lowerLetter"/>
      <w:lvlText w:val="%2."/>
      <w:legacy w:legacy="1" w:legacySpace="120" w:legacyIndent="360"/>
      <w:lvlJc w:val="left"/>
      <w:pPr>
        <w:ind w:left="720" w:hanging="360"/>
      </w:pPr>
    </w:lvl>
    <w:lvl w:ilvl="2">
      <w:start w:val="1"/>
      <w:numFmt w:val="lowerRoman"/>
      <w:lvlText w:val="%3."/>
      <w:legacy w:legacy="1" w:legacySpace="120" w:legacyIndent="180"/>
      <w:lvlJc w:val="left"/>
      <w:pPr>
        <w:ind w:left="900" w:hanging="180"/>
      </w:pPr>
    </w:lvl>
    <w:lvl w:ilvl="3">
      <w:start w:val="1"/>
      <w:numFmt w:val="decimal"/>
      <w:lvlText w:val="%4."/>
      <w:legacy w:legacy="1" w:legacySpace="120" w:legacyIndent="360"/>
      <w:lvlJc w:val="left"/>
      <w:pPr>
        <w:ind w:left="1260" w:hanging="360"/>
      </w:pPr>
    </w:lvl>
    <w:lvl w:ilvl="4">
      <w:start w:val="1"/>
      <w:numFmt w:val="lowerLetter"/>
      <w:lvlText w:val="%5."/>
      <w:legacy w:legacy="1" w:legacySpace="120" w:legacyIndent="360"/>
      <w:lvlJc w:val="left"/>
      <w:pPr>
        <w:ind w:left="1620" w:hanging="360"/>
      </w:pPr>
    </w:lvl>
    <w:lvl w:ilvl="5">
      <w:start w:val="1"/>
      <w:numFmt w:val="lowerRoman"/>
      <w:lvlText w:val="%6."/>
      <w:legacy w:legacy="1" w:legacySpace="120" w:legacyIndent="180"/>
      <w:lvlJc w:val="left"/>
      <w:pPr>
        <w:ind w:left="1800" w:hanging="180"/>
      </w:pPr>
    </w:lvl>
    <w:lvl w:ilvl="6">
      <w:start w:val="1"/>
      <w:numFmt w:val="decimal"/>
      <w:lvlText w:val="%7."/>
      <w:legacy w:legacy="1" w:legacySpace="120" w:legacyIndent="360"/>
      <w:lvlJc w:val="left"/>
      <w:pPr>
        <w:ind w:left="2160" w:hanging="360"/>
      </w:pPr>
    </w:lvl>
    <w:lvl w:ilvl="7">
      <w:start w:val="1"/>
      <w:numFmt w:val="lowerLetter"/>
      <w:lvlText w:val="%8."/>
      <w:legacy w:legacy="1" w:legacySpace="120" w:legacyIndent="360"/>
      <w:lvlJc w:val="left"/>
      <w:pPr>
        <w:ind w:left="2520" w:hanging="360"/>
      </w:pPr>
    </w:lvl>
    <w:lvl w:ilvl="8">
      <w:start w:val="1"/>
      <w:numFmt w:val="lowerRoman"/>
      <w:lvlText w:val="%9."/>
      <w:legacy w:legacy="1" w:legacySpace="120" w:legacyIndent="180"/>
      <w:lvlJc w:val="left"/>
      <w:pPr>
        <w:ind w:left="2700" w:hanging="180"/>
      </w:pPr>
    </w:lvl>
  </w:abstractNum>
  <w:abstractNum w:abstractNumId="13">
    <w:nsid w:val="0F3A5324"/>
    <w:multiLevelType w:val="hybridMultilevel"/>
    <w:tmpl w:val="A510FAE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10973022"/>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11481C61"/>
    <w:multiLevelType w:val="hybridMultilevel"/>
    <w:tmpl w:val="2E4EE632"/>
    <w:lvl w:ilvl="0" w:tplc="04190001">
      <w:start w:val="1"/>
      <w:numFmt w:val="bullet"/>
      <w:lvlText w:val=""/>
      <w:lvlJc w:val="left"/>
      <w:pPr>
        <w:ind w:left="720" w:hanging="360"/>
      </w:pPr>
      <w:rPr>
        <w:rFonts w:ascii="Symbol" w:hAnsi="Symbol"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11935AD7"/>
    <w:multiLevelType w:val="hybridMultilevel"/>
    <w:tmpl w:val="99D2782A"/>
    <w:lvl w:ilvl="0" w:tplc="B992CF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7">
    <w:nsid w:val="133D2C49"/>
    <w:multiLevelType w:val="hybridMultilevel"/>
    <w:tmpl w:val="A0428CA0"/>
    <w:lvl w:ilvl="0" w:tplc="321CDE88">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8">
    <w:nsid w:val="15285874"/>
    <w:multiLevelType w:val="hybridMultilevel"/>
    <w:tmpl w:val="26FCFC7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1644525C"/>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16A621A1"/>
    <w:multiLevelType w:val="hybridMultilevel"/>
    <w:tmpl w:val="CB3C586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1CFC3037"/>
    <w:multiLevelType w:val="hybridMultilevel"/>
    <w:tmpl w:val="D7185ED6"/>
    <w:lvl w:ilvl="0" w:tplc="80C803BE">
      <w:start w:val="8"/>
      <w:numFmt w:val="bullet"/>
      <w:lvlText w:val="-"/>
      <w:lvlJc w:val="left"/>
      <w:pPr>
        <w:tabs>
          <w:tab w:val="num" w:pos="720"/>
        </w:tabs>
        <w:ind w:left="720" w:hanging="360"/>
      </w:pPr>
      <w:rPr>
        <w:rFonts w:ascii="Times New Roman" w:eastAsia="Times New Roman" w:hAnsi="Times New Roman" w:hint="default"/>
      </w:rPr>
    </w:lvl>
    <w:lvl w:ilvl="1" w:tplc="FEC6A1BA" w:tentative="1">
      <w:start w:val="1"/>
      <w:numFmt w:val="bullet"/>
      <w:lvlText w:val="o"/>
      <w:lvlJc w:val="left"/>
      <w:pPr>
        <w:tabs>
          <w:tab w:val="num" w:pos="1440"/>
        </w:tabs>
        <w:ind w:left="1440" w:hanging="360"/>
      </w:pPr>
      <w:rPr>
        <w:rFonts w:ascii="Courier New" w:hAnsi="Courier New" w:hint="default"/>
      </w:rPr>
    </w:lvl>
    <w:lvl w:ilvl="2" w:tplc="009E1F02" w:tentative="1">
      <w:start w:val="1"/>
      <w:numFmt w:val="bullet"/>
      <w:lvlText w:val=""/>
      <w:lvlJc w:val="left"/>
      <w:pPr>
        <w:tabs>
          <w:tab w:val="num" w:pos="2160"/>
        </w:tabs>
        <w:ind w:left="2160" w:hanging="360"/>
      </w:pPr>
      <w:rPr>
        <w:rFonts w:ascii="Wingdings" w:hAnsi="Wingdings" w:hint="default"/>
      </w:rPr>
    </w:lvl>
    <w:lvl w:ilvl="3" w:tplc="E0108180" w:tentative="1">
      <w:start w:val="1"/>
      <w:numFmt w:val="bullet"/>
      <w:lvlText w:val=""/>
      <w:lvlJc w:val="left"/>
      <w:pPr>
        <w:tabs>
          <w:tab w:val="num" w:pos="2880"/>
        </w:tabs>
        <w:ind w:left="2880" w:hanging="360"/>
      </w:pPr>
      <w:rPr>
        <w:rFonts w:ascii="Symbol" w:hAnsi="Symbol" w:hint="default"/>
      </w:rPr>
    </w:lvl>
    <w:lvl w:ilvl="4" w:tplc="699E34A4" w:tentative="1">
      <w:start w:val="1"/>
      <w:numFmt w:val="bullet"/>
      <w:lvlText w:val="o"/>
      <w:lvlJc w:val="left"/>
      <w:pPr>
        <w:tabs>
          <w:tab w:val="num" w:pos="3600"/>
        </w:tabs>
        <w:ind w:left="3600" w:hanging="360"/>
      </w:pPr>
      <w:rPr>
        <w:rFonts w:ascii="Courier New" w:hAnsi="Courier New" w:hint="default"/>
      </w:rPr>
    </w:lvl>
    <w:lvl w:ilvl="5" w:tplc="C65E8B7C" w:tentative="1">
      <w:start w:val="1"/>
      <w:numFmt w:val="bullet"/>
      <w:lvlText w:val=""/>
      <w:lvlJc w:val="left"/>
      <w:pPr>
        <w:tabs>
          <w:tab w:val="num" w:pos="4320"/>
        </w:tabs>
        <w:ind w:left="4320" w:hanging="360"/>
      </w:pPr>
      <w:rPr>
        <w:rFonts w:ascii="Wingdings" w:hAnsi="Wingdings" w:hint="default"/>
      </w:rPr>
    </w:lvl>
    <w:lvl w:ilvl="6" w:tplc="7B4227BA" w:tentative="1">
      <w:start w:val="1"/>
      <w:numFmt w:val="bullet"/>
      <w:lvlText w:val=""/>
      <w:lvlJc w:val="left"/>
      <w:pPr>
        <w:tabs>
          <w:tab w:val="num" w:pos="5040"/>
        </w:tabs>
        <w:ind w:left="5040" w:hanging="360"/>
      </w:pPr>
      <w:rPr>
        <w:rFonts w:ascii="Symbol" w:hAnsi="Symbol" w:hint="default"/>
      </w:rPr>
    </w:lvl>
    <w:lvl w:ilvl="7" w:tplc="70C802FE" w:tentative="1">
      <w:start w:val="1"/>
      <w:numFmt w:val="bullet"/>
      <w:lvlText w:val="o"/>
      <w:lvlJc w:val="left"/>
      <w:pPr>
        <w:tabs>
          <w:tab w:val="num" w:pos="5760"/>
        </w:tabs>
        <w:ind w:left="5760" w:hanging="360"/>
      </w:pPr>
      <w:rPr>
        <w:rFonts w:ascii="Courier New" w:hAnsi="Courier New" w:hint="default"/>
      </w:rPr>
    </w:lvl>
    <w:lvl w:ilvl="8" w:tplc="2FD434CA" w:tentative="1">
      <w:start w:val="1"/>
      <w:numFmt w:val="bullet"/>
      <w:lvlText w:val=""/>
      <w:lvlJc w:val="left"/>
      <w:pPr>
        <w:tabs>
          <w:tab w:val="num" w:pos="6480"/>
        </w:tabs>
        <w:ind w:left="6480" w:hanging="360"/>
      </w:pPr>
      <w:rPr>
        <w:rFonts w:ascii="Wingdings" w:hAnsi="Wingdings" w:hint="default"/>
      </w:rPr>
    </w:lvl>
  </w:abstractNum>
  <w:abstractNum w:abstractNumId="22">
    <w:nsid w:val="1D352B4A"/>
    <w:multiLevelType w:val="multilevel"/>
    <w:tmpl w:val="412CC94A"/>
    <w:lvl w:ilvl="0">
      <w:start w:val="1"/>
      <w:numFmt w:val="decimal"/>
      <w:lvlText w:val="%1."/>
      <w:lvlJc w:val="left"/>
      <w:pPr>
        <w:tabs>
          <w:tab w:val="num" w:pos="420"/>
        </w:tabs>
        <w:ind w:left="420" w:hanging="420"/>
      </w:pPr>
      <w:rPr>
        <w:rFonts w:hint="default"/>
      </w:rPr>
    </w:lvl>
    <w:lvl w:ilvl="1">
      <w:start w:val="1"/>
      <w:numFmt w:val="decimal"/>
      <w:lvlText w:val="%2"/>
      <w:lvlJc w:val="left"/>
      <w:pPr>
        <w:tabs>
          <w:tab w:val="num" w:pos="644"/>
        </w:tabs>
        <w:ind w:left="644" w:hanging="360"/>
      </w:pPr>
      <w:rPr>
        <w:rFonts w:hint="default"/>
      </w:rPr>
    </w:lvl>
    <w:lvl w:ilvl="2">
      <w:start w:val="1"/>
      <w:numFmt w:val="decimal"/>
      <w:lvlText w:val="%1.%2.%3."/>
      <w:lvlJc w:val="left"/>
      <w:pPr>
        <w:tabs>
          <w:tab w:val="num" w:pos="1288"/>
        </w:tabs>
        <w:ind w:left="1288" w:hanging="720"/>
      </w:pPr>
      <w:rPr>
        <w:rFonts w:hint="default"/>
      </w:rPr>
    </w:lvl>
    <w:lvl w:ilvl="3">
      <w:start w:val="1"/>
      <w:numFmt w:val="decimal"/>
      <w:lvlText w:val="%1.%2.%3.%4."/>
      <w:lvlJc w:val="left"/>
      <w:pPr>
        <w:tabs>
          <w:tab w:val="num" w:pos="1932"/>
        </w:tabs>
        <w:ind w:left="1932" w:hanging="1080"/>
      </w:pPr>
      <w:rPr>
        <w:rFonts w:hint="default"/>
      </w:rPr>
    </w:lvl>
    <w:lvl w:ilvl="4">
      <w:start w:val="1"/>
      <w:numFmt w:val="decimal"/>
      <w:lvlText w:val="%1.%2.%3.%4.%5."/>
      <w:lvlJc w:val="left"/>
      <w:pPr>
        <w:tabs>
          <w:tab w:val="num" w:pos="2216"/>
        </w:tabs>
        <w:ind w:left="2216" w:hanging="1080"/>
      </w:pPr>
      <w:rPr>
        <w:rFonts w:hint="default"/>
      </w:rPr>
    </w:lvl>
    <w:lvl w:ilvl="5">
      <w:start w:val="1"/>
      <w:numFmt w:val="decimal"/>
      <w:lvlText w:val="%1.%2.%3.%4.%5.%6."/>
      <w:lvlJc w:val="left"/>
      <w:pPr>
        <w:tabs>
          <w:tab w:val="num" w:pos="2860"/>
        </w:tabs>
        <w:ind w:left="2860" w:hanging="1440"/>
      </w:pPr>
      <w:rPr>
        <w:rFonts w:hint="default"/>
      </w:rPr>
    </w:lvl>
    <w:lvl w:ilvl="6">
      <w:start w:val="1"/>
      <w:numFmt w:val="decimal"/>
      <w:lvlText w:val="%1.%2.%3.%4.%5.%6.%7."/>
      <w:lvlJc w:val="left"/>
      <w:pPr>
        <w:tabs>
          <w:tab w:val="num" w:pos="3144"/>
        </w:tabs>
        <w:ind w:left="3144" w:hanging="1440"/>
      </w:pPr>
      <w:rPr>
        <w:rFonts w:hint="default"/>
      </w:rPr>
    </w:lvl>
    <w:lvl w:ilvl="7">
      <w:start w:val="1"/>
      <w:numFmt w:val="decimal"/>
      <w:lvlText w:val="%1.%2.%3.%4.%5.%6.%7.%8."/>
      <w:lvlJc w:val="left"/>
      <w:pPr>
        <w:tabs>
          <w:tab w:val="num" w:pos="3788"/>
        </w:tabs>
        <w:ind w:left="3788" w:hanging="1800"/>
      </w:pPr>
      <w:rPr>
        <w:rFonts w:hint="default"/>
      </w:rPr>
    </w:lvl>
    <w:lvl w:ilvl="8">
      <w:start w:val="1"/>
      <w:numFmt w:val="decimal"/>
      <w:lvlText w:val="%1.%2.%3.%4.%5.%6.%7.%8.%9."/>
      <w:lvlJc w:val="left"/>
      <w:pPr>
        <w:tabs>
          <w:tab w:val="num" w:pos="4072"/>
        </w:tabs>
        <w:ind w:left="4072" w:hanging="1800"/>
      </w:pPr>
      <w:rPr>
        <w:rFonts w:hint="default"/>
      </w:rPr>
    </w:lvl>
  </w:abstractNum>
  <w:abstractNum w:abstractNumId="23">
    <w:nsid w:val="1F071835"/>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206335A5"/>
    <w:multiLevelType w:val="hybridMultilevel"/>
    <w:tmpl w:val="7332A982"/>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21DE0571"/>
    <w:multiLevelType w:val="hybridMultilevel"/>
    <w:tmpl w:val="FDCC26CE"/>
    <w:lvl w:ilvl="0" w:tplc="9CC81522">
      <w:start w:val="1"/>
      <w:numFmt w:val="bullet"/>
      <w:lvlText w:val=""/>
      <w:lvlJc w:val="left"/>
      <w:pPr>
        <w:ind w:left="2007" w:hanging="360"/>
      </w:pPr>
      <w:rPr>
        <w:rFonts w:ascii="Symbol" w:hAnsi="Symbol" w:hint="default"/>
      </w:rPr>
    </w:lvl>
    <w:lvl w:ilvl="1" w:tplc="04190003" w:tentative="1">
      <w:start w:val="1"/>
      <w:numFmt w:val="bullet"/>
      <w:lvlText w:val="o"/>
      <w:lvlJc w:val="left"/>
      <w:pPr>
        <w:ind w:left="2727" w:hanging="360"/>
      </w:pPr>
      <w:rPr>
        <w:rFonts w:ascii="Courier New" w:hAnsi="Courier New" w:cs="Courier New" w:hint="default"/>
      </w:rPr>
    </w:lvl>
    <w:lvl w:ilvl="2" w:tplc="04190005" w:tentative="1">
      <w:start w:val="1"/>
      <w:numFmt w:val="bullet"/>
      <w:lvlText w:val=""/>
      <w:lvlJc w:val="left"/>
      <w:pPr>
        <w:ind w:left="3447" w:hanging="360"/>
      </w:pPr>
      <w:rPr>
        <w:rFonts w:ascii="Wingdings" w:hAnsi="Wingdings" w:hint="default"/>
      </w:rPr>
    </w:lvl>
    <w:lvl w:ilvl="3" w:tplc="04190001" w:tentative="1">
      <w:start w:val="1"/>
      <w:numFmt w:val="bullet"/>
      <w:lvlText w:val=""/>
      <w:lvlJc w:val="left"/>
      <w:pPr>
        <w:ind w:left="4167" w:hanging="360"/>
      </w:pPr>
      <w:rPr>
        <w:rFonts w:ascii="Symbol" w:hAnsi="Symbol" w:hint="default"/>
      </w:rPr>
    </w:lvl>
    <w:lvl w:ilvl="4" w:tplc="04190003" w:tentative="1">
      <w:start w:val="1"/>
      <w:numFmt w:val="bullet"/>
      <w:lvlText w:val="o"/>
      <w:lvlJc w:val="left"/>
      <w:pPr>
        <w:ind w:left="4887" w:hanging="360"/>
      </w:pPr>
      <w:rPr>
        <w:rFonts w:ascii="Courier New" w:hAnsi="Courier New" w:cs="Courier New" w:hint="default"/>
      </w:rPr>
    </w:lvl>
    <w:lvl w:ilvl="5" w:tplc="04190005" w:tentative="1">
      <w:start w:val="1"/>
      <w:numFmt w:val="bullet"/>
      <w:lvlText w:val=""/>
      <w:lvlJc w:val="left"/>
      <w:pPr>
        <w:ind w:left="5607" w:hanging="360"/>
      </w:pPr>
      <w:rPr>
        <w:rFonts w:ascii="Wingdings" w:hAnsi="Wingdings" w:hint="default"/>
      </w:rPr>
    </w:lvl>
    <w:lvl w:ilvl="6" w:tplc="04190001" w:tentative="1">
      <w:start w:val="1"/>
      <w:numFmt w:val="bullet"/>
      <w:lvlText w:val=""/>
      <w:lvlJc w:val="left"/>
      <w:pPr>
        <w:ind w:left="6327" w:hanging="360"/>
      </w:pPr>
      <w:rPr>
        <w:rFonts w:ascii="Symbol" w:hAnsi="Symbol" w:hint="default"/>
      </w:rPr>
    </w:lvl>
    <w:lvl w:ilvl="7" w:tplc="04190003" w:tentative="1">
      <w:start w:val="1"/>
      <w:numFmt w:val="bullet"/>
      <w:lvlText w:val="o"/>
      <w:lvlJc w:val="left"/>
      <w:pPr>
        <w:ind w:left="7047" w:hanging="360"/>
      </w:pPr>
      <w:rPr>
        <w:rFonts w:ascii="Courier New" w:hAnsi="Courier New" w:cs="Courier New" w:hint="default"/>
      </w:rPr>
    </w:lvl>
    <w:lvl w:ilvl="8" w:tplc="04190005" w:tentative="1">
      <w:start w:val="1"/>
      <w:numFmt w:val="bullet"/>
      <w:lvlText w:val=""/>
      <w:lvlJc w:val="left"/>
      <w:pPr>
        <w:ind w:left="7767" w:hanging="360"/>
      </w:pPr>
      <w:rPr>
        <w:rFonts w:ascii="Wingdings" w:hAnsi="Wingdings" w:hint="default"/>
      </w:rPr>
    </w:lvl>
  </w:abstractNum>
  <w:abstractNum w:abstractNumId="26">
    <w:nsid w:val="24064318"/>
    <w:multiLevelType w:val="singleLevel"/>
    <w:tmpl w:val="77D4655A"/>
    <w:lvl w:ilvl="0">
      <w:start w:val="2"/>
      <w:numFmt w:val="bullet"/>
      <w:lvlText w:val="-"/>
      <w:lvlJc w:val="left"/>
      <w:pPr>
        <w:tabs>
          <w:tab w:val="num" w:pos="435"/>
        </w:tabs>
        <w:ind w:left="435" w:hanging="360"/>
      </w:pPr>
      <w:rPr>
        <w:rFonts w:hint="default"/>
      </w:rPr>
    </w:lvl>
  </w:abstractNum>
  <w:abstractNum w:abstractNumId="27">
    <w:nsid w:val="243412B1"/>
    <w:multiLevelType w:val="hybridMultilevel"/>
    <w:tmpl w:val="89447B1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245A4AFC"/>
    <w:multiLevelType w:val="hybridMultilevel"/>
    <w:tmpl w:val="E8A831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247A140C"/>
    <w:multiLevelType w:val="hybridMultilevel"/>
    <w:tmpl w:val="762C0C0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nsid w:val="26681BBD"/>
    <w:multiLevelType w:val="hybridMultilevel"/>
    <w:tmpl w:val="ADAC31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nsid w:val="28C370AA"/>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
    <w:nsid w:val="2DCB0598"/>
    <w:multiLevelType w:val="hybridMultilevel"/>
    <w:tmpl w:val="6AAE116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2F6B5AF7"/>
    <w:multiLevelType w:val="hybridMultilevel"/>
    <w:tmpl w:val="1024A41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nsid w:val="303C31B4"/>
    <w:multiLevelType w:val="hybridMultilevel"/>
    <w:tmpl w:val="E40E9102"/>
    <w:lvl w:ilvl="0" w:tplc="9CC81522">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cs="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cs="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cs="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35">
    <w:nsid w:val="33980390"/>
    <w:multiLevelType w:val="hybridMultilevel"/>
    <w:tmpl w:val="BBEA9FB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nsid w:val="33EE742C"/>
    <w:multiLevelType w:val="hybridMultilevel"/>
    <w:tmpl w:val="F7E23C48"/>
    <w:lvl w:ilvl="0" w:tplc="A9607852">
      <w:start w:val="1"/>
      <w:numFmt w:val="decimal"/>
      <w:lvlText w:val="%1"/>
      <w:lvlJc w:val="left"/>
      <w:pPr>
        <w:ind w:left="1571" w:hanging="360"/>
      </w:pPr>
      <w:rPr>
        <w:rFonts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37">
    <w:nsid w:val="348B0044"/>
    <w:multiLevelType w:val="hybridMultilevel"/>
    <w:tmpl w:val="A04C2A8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
    <w:nsid w:val="36406AF2"/>
    <w:multiLevelType w:val="hybridMultilevel"/>
    <w:tmpl w:val="448C346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
    <w:nsid w:val="36522EE3"/>
    <w:multiLevelType w:val="hybridMultilevel"/>
    <w:tmpl w:val="5F36F888"/>
    <w:lvl w:ilvl="0" w:tplc="2BFCF024">
      <w:start w:val="1"/>
      <w:numFmt w:val="decimal"/>
      <w:lvlText w:val="%1"/>
      <w:lvlJc w:val="left"/>
      <w:pPr>
        <w:ind w:left="1069"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40">
    <w:nsid w:val="370460D0"/>
    <w:multiLevelType w:val="hybridMultilevel"/>
    <w:tmpl w:val="A964FB3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1">
    <w:nsid w:val="384269A3"/>
    <w:multiLevelType w:val="hybridMultilevel"/>
    <w:tmpl w:val="BBC056F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nsid w:val="385E23D5"/>
    <w:multiLevelType w:val="hybridMultilevel"/>
    <w:tmpl w:val="95CAE32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nsid w:val="38B24FC3"/>
    <w:multiLevelType w:val="hybridMultilevel"/>
    <w:tmpl w:val="9C2856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4">
    <w:nsid w:val="395B0A56"/>
    <w:multiLevelType w:val="hybridMultilevel"/>
    <w:tmpl w:val="8EE2107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nsid w:val="3A5F120C"/>
    <w:multiLevelType w:val="hybridMultilevel"/>
    <w:tmpl w:val="393E7EC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3A6D3177"/>
    <w:multiLevelType w:val="hybridMultilevel"/>
    <w:tmpl w:val="ADD089C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
    <w:nsid w:val="3A772D0B"/>
    <w:multiLevelType w:val="hybridMultilevel"/>
    <w:tmpl w:val="53460F8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8">
    <w:nsid w:val="3B945131"/>
    <w:multiLevelType w:val="hybridMultilevel"/>
    <w:tmpl w:val="7B62D6D0"/>
    <w:lvl w:ilvl="0" w:tplc="7CEA7AD4">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49">
    <w:nsid w:val="3D1E5C7B"/>
    <w:multiLevelType w:val="hybridMultilevel"/>
    <w:tmpl w:val="1B56362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0">
    <w:nsid w:val="3E7D095F"/>
    <w:multiLevelType w:val="hybridMultilevel"/>
    <w:tmpl w:val="44C0D6C4"/>
    <w:lvl w:ilvl="0" w:tplc="A9F2171A">
      <w:start w:val="1"/>
      <w:numFmt w:val="decimal"/>
      <w:lvlText w:val="%1"/>
      <w:lvlJc w:val="left"/>
      <w:pPr>
        <w:ind w:left="1353" w:hanging="360"/>
      </w:pPr>
      <w:rPr>
        <w:rFonts w:ascii="Times New Roman" w:eastAsia="Calibri" w:hAnsi="Times New Roman"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1">
    <w:nsid w:val="3F3B708D"/>
    <w:multiLevelType w:val="hybridMultilevel"/>
    <w:tmpl w:val="1E90C2E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nsid w:val="41DD7D19"/>
    <w:multiLevelType w:val="hybridMultilevel"/>
    <w:tmpl w:val="1DF22B3A"/>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3">
    <w:nsid w:val="421A19EA"/>
    <w:multiLevelType w:val="hybridMultilevel"/>
    <w:tmpl w:val="C2EC589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4">
    <w:nsid w:val="42851BE5"/>
    <w:multiLevelType w:val="hybridMultilevel"/>
    <w:tmpl w:val="8A8EED4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
    <w:nsid w:val="42DC2C75"/>
    <w:multiLevelType w:val="hybridMultilevel"/>
    <w:tmpl w:val="603EC7D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6">
    <w:nsid w:val="42FF714F"/>
    <w:multiLevelType w:val="hybridMultilevel"/>
    <w:tmpl w:val="48F8A35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
    <w:nsid w:val="437518DC"/>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445E1AB8"/>
    <w:multiLevelType w:val="hybridMultilevel"/>
    <w:tmpl w:val="91481A0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9">
    <w:nsid w:val="4512101F"/>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0">
    <w:nsid w:val="453A053D"/>
    <w:multiLevelType w:val="hybridMultilevel"/>
    <w:tmpl w:val="3B467B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464B7FB3"/>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2">
    <w:nsid w:val="48CD2F5D"/>
    <w:multiLevelType w:val="hybridMultilevel"/>
    <w:tmpl w:val="8E62CDA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48DE2D6F"/>
    <w:multiLevelType w:val="hybridMultilevel"/>
    <w:tmpl w:val="84BCAE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nsid w:val="48E373D8"/>
    <w:multiLevelType w:val="hybridMultilevel"/>
    <w:tmpl w:val="4B4AA8B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4A490A58"/>
    <w:multiLevelType w:val="hybridMultilevel"/>
    <w:tmpl w:val="E22C34A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6">
    <w:nsid w:val="5107437E"/>
    <w:multiLevelType w:val="hybridMultilevel"/>
    <w:tmpl w:val="1C38D51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7">
    <w:nsid w:val="51230450"/>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51EC1A2D"/>
    <w:multiLevelType w:val="hybridMultilevel"/>
    <w:tmpl w:val="DE1A4E48"/>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9">
    <w:nsid w:val="51EE4FF5"/>
    <w:multiLevelType w:val="hybridMultilevel"/>
    <w:tmpl w:val="519C565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0">
    <w:nsid w:val="524E4608"/>
    <w:multiLevelType w:val="hybridMultilevel"/>
    <w:tmpl w:val="BFA4AD8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nsid w:val="540B6436"/>
    <w:multiLevelType w:val="hybridMultilevel"/>
    <w:tmpl w:val="86DE767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54D11CA3"/>
    <w:multiLevelType w:val="hybridMultilevel"/>
    <w:tmpl w:val="98D225D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3">
    <w:nsid w:val="551D791B"/>
    <w:multiLevelType w:val="hybridMultilevel"/>
    <w:tmpl w:val="B4082B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74">
    <w:nsid w:val="56887232"/>
    <w:multiLevelType w:val="hybridMultilevel"/>
    <w:tmpl w:val="A760A994"/>
    <w:lvl w:ilvl="0" w:tplc="1486BC2E">
      <w:start w:val="1"/>
      <w:numFmt w:val="decimal"/>
      <w:lvlText w:val="%1."/>
      <w:lvlJc w:val="left"/>
      <w:pPr>
        <w:tabs>
          <w:tab w:val="num" w:pos="320"/>
        </w:tabs>
        <w:ind w:left="320" w:hanging="320"/>
      </w:pPr>
      <w:rPr>
        <w:rFonts w:ascii="Times New Roman" w:eastAsia="Times New Roman" w:hAnsi="Times New Roman" w:cs="Times New Roman"/>
      </w:rPr>
    </w:lvl>
    <w:lvl w:ilvl="1" w:tplc="04190019">
      <w:start w:val="1"/>
      <w:numFmt w:val="decimal"/>
      <w:lvlText w:val="%2."/>
      <w:lvlJc w:val="left"/>
      <w:pPr>
        <w:tabs>
          <w:tab w:val="num" w:pos="1080"/>
        </w:tabs>
        <w:ind w:left="1080" w:hanging="360"/>
      </w:pPr>
    </w:lvl>
    <w:lvl w:ilvl="2" w:tplc="0419001B">
      <w:start w:val="1"/>
      <w:numFmt w:val="decimal"/>
      <w:lvlText w:val="%3."/>
      <w:lvlJc w:val="left"/>
      <w:pPr>
        <w:tabs>
          <w:tab w:val="num" w:pos="1800"/>
        </w:tabs>
        <w:ind w:left="1800" w:hanging="360"/>
      </w:pPr>
    </w:lvl>
    <w:lvl w:ilvl="3" w:tplc="0419000F">
      <w:start w:val="1"/>
      <w:numFmt w:val="decimal"/>
      <w:lvlText w:val="%4."/>
      <w:lvlJc w:val="left"/>
      <w:pPr>
        <w:tabs>
          <w:tab w:val="num" w:pos="2520"/>
        </w:tabs>
        <w:ind w:left="2520" w:hanging="360"/>
      </w:pPr>
    </w:lvl>
    <w:lvl w:ilvl="4" w:tplc="04190019">
      <w:start w:val="1"/>
      <w:numFmt w:val="decimal"/>
      <w:lvlText w:val="%5."/>
      <w:lvlJc w:val="left"/>
      <w:pPr>
        <w:tabs>
          <w:tab w:val="num" w:pos="3240"/>
        </w:tabs>
        <w:ind w:left="3240" w:hanging="360"/>
      </w:pPr>
    </w:lvl>
    <w:lvl w:ilvl="5" w:tplc="0419001B">
      <w:start w:val="1"/>
      <w:numFmt w:val="decimal"/>
      <w:lvlText w:val="%6."/>
      <w:lvlJc w:val="left"/>
      <w:pPr>
        <w:tabs>
          <w:tab w:val="num" w:pos="3960"/>
        </w:tabs>
        <w:ind w:left="3960" w:hanging="360"/>
      </w:pPr>
    </w:lvl>
    <w:lvl w:ilvl="6" w:tplc="0419000F">
      <w:start w:val="1"/>
      <w:numFmt w:val="decimal"/>
      <w:lvlText w:val="%7."/>
      <w:lvlJc w:val="left"/>
      <w:pPr>
        <w:tabs>
          <w:tab w:val="num" w:pos="4680"/>
        </w:tabs>
        <w:ind w:left="4680" w:hanging="360"/>
      </w:pPr>
    </w:lvl>
    <w:lvl w:ilvl="7" w:tplc="04190019">
      <w:start w:val="1"/>
      <w:numFmt w:val="decimal"/>
      <w:lvlText w:val="%8."/>
      <w:lvlJc w:val="left"/>
      <w:pPr>
        <w:tabs>
          <w:tab w:val="num" w:pos="5400"/>
        </w:tabs>
        <w:ind w:left="5400" w:hanging="360"/>
      </w:pPr>
    </w:lvl>
    <w:lvl w:ilvl="8" w:tplc="0419001B">
      <w:start w:val="1"/>
      <w:numFmt w:val="decimal"/>
      <w:lvlText w:val="%9."/>
      <w:lvlJc w:val="left"/>
      <w:pPr>
        <w:tabs>
          <w:tab w:val="num" w:pos="6120"/>
        </w:tabs>
        <w:ind w:left="6120" w:hanging="360"/>
      </w:pPr>
    </w:lvl>
  </w:abstractNum>
  <w:abstractNum w:abstractNumId="75">
    <w:nsid w:val="571755C2"/>
    <w:multiLevelType w:val="hybridMultilevel"/>
    <w:tmpl w:val="79E0106A"/>
    <w:lvl w:ilvl="0" w:tplc="04190017">
      <w:start w:val="1"/>
      <w:numFmt w:val="lowerLetter"/>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75D5C28"/>
    <w:multiLevelType w:val="hybridMultilevel"/>
    <w:tmpl w:val="5550745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7">
    <w:nsid w:val="57966A9B"/>
    <w:multiLevelType w:val="multilevel"/>
    <w:tmpl w:val="FE86F088"/>
    <w:lvl w:ilvl="0">
      <w:start w:val="1"/>
      <w:numFmt w:val="decimal"/>
      <w:lvlText w:val="%1"/>
      <w:lvlJc w:val="left"/>
      <w:pPr>
        <w:ind w:left="675" w:hanging="675"/>
      </w:pPr>
      <w:rPr>
        <w:rFonts w:hint="default"/>
      </w:rPr>
    </w:lvl>
    <w:lvl w:ilvl="1">
      <w:start w:val="1"/>
      <w:numFmt w:val="decimal"/>
      <w:lvlText w:val="%1.%2"/>
      <w:lvlJc w:val="left"/>
      <w:pPr>
        <w:ind w:left="1100" w:hanging="675"/>
      </w:pPr>
      <w:rPr>
        <w:rFonts w:hint="default"/>
      </w:rPr>
    </w:lvl>
    <w:lvl w:ilvl="2">
      <w:start w:val="1"/>
      <w:numFmt w:val="decimal"/>
      <w:lvlText w:val="%1.%2.%3"/>
      <w:lvlJc w:val="left"/>
      <w:pPr>
        <w:ind w:left="1570" w:hanging="720"/>
      </w:pPr>
      <w:rPr>
        <w:rFonts w:hint="default"/>
      </w:rPr>
    </w:lvl>
    <w:lvl w:ilvl="3">
      <w:start w:val="1"/>
      <w:numFmt w:val="decimal"/>
      <w:lvlText w:val="%1.%2.%3.%4"/>
      <w:lvlJc w:val="left"/>
      <w:pPr>
        <w:ind w:left="1995" w:hanging="720"/>
      </w:pPr>
      <w:rPr>
        <w:rFonts w:hint="default"/>
      </w:rPr>
    </w:lvl>
    <w:lvl w:ilvl="4">
      <w:start w:val="1"/>
      <w:numFmt w:val="decimal"/>
      <w:lvlText w:val="%1.%2.%3.%4.%5"/>
      <w:lvlJc w:val="left"/>
      <w:pPr>
        <w:ind w:left="2780" w:hanging="1080"/>
      </w:pPr>
      <w:rPr>
        <w:rFonts w:hint="default"/>
      </w:rPr>
    </w:lvl>
    <w:lvl w:ilvl="5">
      <w:start w:val="1"/>
      <w:numFmt w:val="decimal"/>
      <w:lvlText w:val="%1.%2.%3.%4.%5.%6"/>
      <w:lvlJc w:val="left"/>
      <w:pPr>
        <w:ind w:left="3205" w:hanging="1080"/>
      </w:pPr>
      <w:rPr>
        <w:rFonts w:hint="default"/>
      </w:rPr>
    </w:lvl>
    <w:lvl w:ilvl="6">
      <w:start w:val="1"/>
      <w:numFmt w:val="decimal"/>
      <w:lvlText w:val="%1.%2.%3.%4.%5.%6.%7"/>
      <w:lvlJc w:val="left"/>
      <w:pPr>
        <w:ind w:left="3990" w:hanging="1440"/>
      </w:pPr>
      <w:rPr>
        <w:rFonts w:hint="default"/>
      </w:rPr>
    </w:lvl>
    <w:lvl w:ilvl="7">
      <w:start w:val="1"/>
      <w:numFmt w:val="decimal"/>
      <w:lvlText w:val="%1.%2.%3.%4.%5.%6.%7.%8"/>
      <w:lvlJc w:val="left"/>
      <w:pPr>
        <w:ind w:left="4415" w:hanging="1440"/>
      </w:pPr>
      <w:rPr>
        <w:rFonts w:hint="default"/>
      </w:rPr>
    </w:lvl>
    <w:lvl w:ilvl="8">
      <w:start w:val="1"/>
      <w:numFmt w:val="decimal"/>
      <w:lvlText w:val="%1.%2.%3.%4.%5.%6.%7.%8.%9"/>
      <w:lvlJc w:val="left"/>
      <w:pPr>
        <w:ind w:left="5200" w:hanging="1800"/>
      </w:pPr>
      <w:rPr>
        <w:rFonts w:hint="default"/>
      </w:rPr>
    </w:lvl>
  </w:abstractNum>
  <w:abstractNum w:abstractNumId="78">
    <w:nsid w:val="59F1401E"/>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9">
    <w:nsid w:val="5F1336C0"/>
    <w:multiLevelType w:val="hybridMultilevel"/>
    <w:tmpl w:val="64A0B17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0">
    <w:nsid w:val="5F562012"/>
    <w:multiLevelType w:val="hybridMultilevel"/>
    <w:tmpl w:val="B13839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1">
    <w:nsid w:val="60794498"/>
    <w:multiLevelType w:val="hybridMultilevel"/>
    <w:tmpl w:val="7D025A62"/>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2">
    <w:nsid w:val="614569CE"/>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3">
    <w:nsid w:val="61721461"/>
    <w:multiLevelType w:val="hybridMultilevel"/>
    <w:tmpl w:val="A064AAC6"/>
    <w:lvl w:ilvl="0" w:tplc="1BE6BEBA">
      <w:start w:val="1"/>
      <w:numFmt w:val="decimal"/>
      <w:lvlText w:val="%1"/>
      <w:lvlJc w:val="left"/>
      <w:pPr>
        <w:ind w:left="1287" w:hanging="360"/>
      </w:pPr>
      <w:rPr>
        <w:rFonts w:ascii="Times New Roman" w:eastAsia="Times New Roman" w:hAnsi="Times New Roman" w:cs="Times New Roman"/>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84">
    <w:nsid w:val="64CF1B21"/>
    <w:multiLevelType w:val="hybridMultilevel"/>
    <w:tmpl w:val="5694C3FC"/>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5">
    <w:nsid w:val="657B7A05"/>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6">
    <w:nsid w:val="659F49EF"/>
    <w:multiLevelType w:val="singleLevel"/>
    <w:tmpl w:val="8CFC3030"/>
    <w:lvl w:ilvl="0">
      <w:start w:val="1"/>
      <w:numFmt w:val="decimal"/>
      <w:lvlText w:val="%1"/>
      <w:lvlJc w:val="left"/>
      <w:pPr>
        <w:ind w:left="660" w:hanging="360"/>
      </w:pPr>
      <w:rPr>
        <w:rFonts w:hint="default"/>
      </w:rPr>
    </w:lvl>
  </w:abstractNum>
  <w:abstractNum w:abstractNumId="87">
    <w:nsid w:val="65FB1AA5"/>
    <w:multiLevelType w:val="hybridMultilevel"/>
    <w:tmpl w:val="68CAAEFE"/>
    <w:lvl w:ilvl="0" w:tplc="E146B738">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8">
    <w:nsid w:val="67056855"/>
    <w:multiLevelType w:val="hybridMultilevel"/>
    <w:tmpl w:val="92B6E95A"/>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9">
    <w:nsid w:val="688573EA"/>
    <w:multiLevelType w:val="hybridMultilevel"/>
    <w:tmpl w:val="5EF4482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0">
    <w:nsid w:val="69CE4BE0"/>
    <w:multiLevelType w:val="hybridMultilevel"/>
    <w:tmpl w:val="2EEEEA7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1">
    <w:nsid w:val="6A39547A"/>
    <w:multiLevelType w:val="hybridMultilevel"/>
    <w:tmpl w:val="25B261FA"/>
    <w:lvl w:ilvl="0" w:tplc="8D7A05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2">
    <w:nsid w:val="6BFB578E"/>
    <w:multiLevelType w:val="hybridMultilevel"/>
    <w:tmpl w:val="34D6451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3">
    <w:nsid w:val="6C8C0957"/>
    <w:multiLevelType w:val="hybridMultilevel"/>
    <w:tmpl w:val="064E2526"/>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4">
    <w:nsid w:val="6D827062"/>
    <w:multiLevelType w:val="hybridMultilevel"/>
    <w:tmpl w:val="46EC440E"/>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5">
    <w:nsid w:val="6F6963C0"/>
    <w:multiLevelType w:val="multilevel"/>
    <w:tmpl w:val="1966A10E"/>
    <w:lvl w:ilvl="0">
      <w:start w:val="2"/>
      <w:numFmt w:val="decimal"/>
      <w:lvlText w:val="%1"/>
      <w:lvlJc w:val="left"/>
      <w:pPr>
        <w:ind w:left="375" w:hanging="375"/>
      </w:pPr>
      <w:rPr>
        <w:rFonts w:hint="default"/>
      </w:rPr>
    </w:lvl>
    <w:lvl w:ilvl="1">
      <w:start w:val="5"/>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6">
    <w:nsid w:val="6F7476F5"/>
    <w:multiLevelType w:val="hybridMultilevel"/>
    <w:tmpl w:val="F0EC168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7">
    <w:nsid w:val="73EB5CCC"/>
    <w:multiLevelType w:val="hybridMultilevel"/>
    <w:tmpl w:val="C908EEB6"/>
    <w:lvl w:ilvl="0" w:tplc="8CFC303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8">
    <w:nsid w:val="74A36B10"/>
    <w:multiLevelType w:val="multilevel"/>
    <w:tmpl w:val="0BF4E6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9">
    <w:nsid w:val="757F68A4"/>
    <w:multiLevelType w:val="hybridMultilevel"/>
    <w:tmpl w:val="6630A968"/>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0">
    <w:nsid w:val="777068B0"/>
    <w:multiLevelType w:val="hybridMultilevel"/>
    <w:tmpl w:val="CC103BC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1">
    <w:nsid w:val="77B53A7A"/>
    <w:multiLevelType w:val="hybridMultilevel"/>
    <w:tmpl w:val="25242354"/>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2">
    <w:nsid w:val="79684ACC"/>
    <w:multiLevelType w:val="hybridMultilevel"/>
    <w:tmpl w:val="9628FB6C"/>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3">
    <w:nsid w:val="79BD07A1"/>
    <w:multiLevelType w:val="hybridMultilevel"/>
    <w:tmpl w:val="CAAA65F0"/>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4">
    <w:nsid w:val="7BB51D2E"/>
    <w:multiLevelType w:val="hybridMultilevel"/>
    <w:tmpl w:val="C9F41610"/>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05">
    <w:nsid w:val="7CEF3DCC"/>
    <w:multiLevelType w:val="hybridMultilevel"/>
    <w:tmpl w:val="03E27446"/>
    <w:lvl w:ilvl="0" w:tplc="04190017">
      <w:start w:val="1"/>
      <w:numFmt w:val="lowerLetter"/>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6">
    <w:nsid w:val="7FF11001"/>
    <w:multiLevelType w:val="hybridMultilevel"/>
    <w:tmpl w:val="73BC67FE"/>
    <w:lvl w:ilvl="0" w:tplc="04190017">
      <w:start w:val="1"/>
      <w:numFmt w:val="lowerLett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77"/>
  </w:num>
  <w:num w:numId="2">
    <w:abstractNumId w:val="1"/>
  </w:num>
  <w:num w:numId="3">
    <w:abstractNumId w:val="16"/>
  </w:num>
  <w:num w:numId="4">
    <w:abstractNumId w:val="74"/>
  </w:num>
  <w:num w:numId="5">
    <w:abstractNumId w:val="11"/>
  </w:num>
  <w:num w:numId="6">
    <w:abstractNumId w:val="97"/>
  </w:num>
  <w:num w:numId="7">
    <w:abstractNumId w:val="19"/>
  </w:num>
  <w:num w:numId="8">
    <w:abstractNumId w:val="85"/>
  </w:num>
  <w:num w:numId="9">
    <w:abstractNumId w:val="59"/>
  </w:num>
  <w:num w:numId="10">
    <w:abstractNumId w:val="82"/>
  </w:num>
  <w:num w:numId="11">
    <w:abstractNumId w:val="4"/>
  </w:num>
  <w:num w:numId="12">
    <w:abstractNumId w:val="67"/>
  </w:num>
  <w:num w:numId="13">
    <w:abstractNumId w:val="14"/>
  </w:num>
  <w:num w:numId="14">
    <w:abstractNumId w:val="57"/>
  </w:num>
  <w:num w:numId="15">
    <w:abstractNumId w:val="31"/>
  </w:num>
  <w:num w:numId="16">
    <w:abstractNumId w:val="61"/>
  </w:num>
  <w:num w:numId="17">
    <w:abstractNumId w:val="9"/>
  </w:num>
  <w:num w:numId="18">
    <w:abstractNumId w:val="23"/>
  </w:num>
  <w:num w:numId="19">
    <w:abstractNumId w:val="78"/>
  </w:num>
  <w:num w:numId="20">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95"/>
  </w:num>
  <w:num w:numId="22">
    <w:abstractNumId w:val="84"/>
  </w:num>
  <w:num w:numId="23">
    <w:abstractNumId w:val="21"/>
  </w:num>
  <w:num w:numId="24">
    <w:abstractNumId w:val="86"/>
  </w:num>
  <w:num w:numId="25">
    <w:abstractNumId w:val="98"/>
  </w:num>
  <w:num w:numId="26">
    <w:abstractNumId w:val="15"/>
  </w:num>
  <w:num w:numId="27">
    <w:abstractNumId w:val="104"/>
  </w:num>
  <w:num w:numId="28">
    <w:abstractNumId w:val="79"/>
  </w:num>
  <w:num w:numId="29">
    <w:abstractNumId w:val="55"/>
  </w:num>
  <w:num w:numId="30">
    <w:abstractNumId w:val="49"/>
  </w:num>
  <w:num w:numId="31">
    <w:abstractNumId w:val="76"/>
  </w:num>
  <w:num w:numId="32">
    <w:abstractNumId w:val="30"/>
  </w:num>
  <w:num w:numId="33">
    <w:abstractNumId w:val="52"/>
  </w:num>
  <w:num w:numId="34">
    <w:abstractNumId w:val="90"/>
  </w:num>
  <w:num w:numId="35">
    <w:abstractNumId w:val="105"/>
  </w:num>
  <w:num w:numId="36">
    <w:abstractNumId w:val="28"/>
  </w:num>
  <w:num w:numId="37">
    <w:abstractNumId w:val="64"/>
  </w:num>
  <w:num w:numId="38">
    <w:abstractNumId w:val="94"/>
  </w:num>
  <w:num w:numId="39">
    <w:abstractNumId w:val="56"/>
  </w:num>
  <w:num w:numId="40">
    <w:abstractNumId w:val="24"/>
  </w:num>
  <w:num w:numId="41">
    <w:abstractNumId w:val="46"/>
  </w:num>
  <w:num w:numId="42">
    <w:abstractNumId w:val="68"/>
  </w:num>
  <w:num w:numId="43">
    <w:abstractNumId w:val="35"/>
  </w:num>
  <w:num w:numId="44">
    <w:abstractNumId w:val="102"/>
  </w:num>
  <w:num w:numId="45">
    <w:abstractNumId w:val="65"/>
  </w:num>
  <w:num w:numId="46">
    <w:abstractNumId w:val="29"/>
  </w:num>
  <w:num w:numId="47">
    <w:abstractNumId w:val="20"/>
  </w:num>
  <w:num w:numId="48">
    <w:abstractNumId w:val="10"/>
  </w:num>
  <w:num w:numId="49">
    <w:abstractNumId w:val="93"/>
  </w:num>
  <w:num w:numId="50">
    <w:abstractNumId w:val="2"/>
  </w:num>
  <w:num w:numId="51">
    <w:abstractNumId w:val="51"/>
  </w:num>
  <w:num w:numId="52">
    <w:abstractNumId w:val="81"/>
  </w:num>
  <w:num w:numId="53">
    <w:abstractNumId w:val="96"/>
  </w:num>
  <w:num w:numId="54">
    <w:abstractNumId w:val="18"/>
  </w:num>
  <w:num w:numId="55">
    <w:abstractNumId w:val="13"/>
  </w:num>
  <w:num w:numId="56">
    <w:abstractNumId w:val="3"/>
  </w:num>
  <w:num w:numId="57">
    <w:abstractNumId w:val="43"/>
  </w:num>
  <w:num w:numId="58">
    <w:abstractNumId w:val="40"/>
  </w:num>
  <w:num w:numId="59">
    <w:abstractNumId w:val="60"/>
  </w:num>
  <w:num w:numId="60">
    <w:abstractNumId w:val="63"/>
  </w:num>
  <w:num w:numId="61">
    <w:abstractNumId w:val="0"/>
  </w:num>
  <w:num w:numId="62">
    <w:abstractNumId w:val="37"/>
  </w:num>
  <w:num w:numId="63">
    <w:abstractNumId w:val="100"/>
  </w:num>
  <w:num w:numId="64">
    <w:abstractNumId w:val="89"/>
  </w:num>
  <w:num w:numId="65">
    <w:abstractNumId w:val="8"/>
  </w:num>
  <w:num w:numId="66">
    <w:abstractNumId w:val="5"/>
  </w:num>
  <w:num w:numId="67">
    <w:abstractNumId w:val="38"/>
  </w:num>
  <w:num w:numId="68">
    <w:abstractNumId w:val="66"/>
  </w:num>
  <w:num w:numId="69">
    <w:abstractNumId w:val="71"/>
  </w:num>
  <w:num w:numId="70">
    <w:abstractNumId w:val="27"/>
  </w:num>
  <w:num w:numId="71">
    <w:abstractNumId w:val="42"/>
  </w:num>
  <w:num w:numId="72">
    <w:abstractNumId w:val="47"/>
  </w:num>
  <w:num w:numId="73">
    <w:abstractNumId w:val="44"/>
  </w:num>
  <w:num w:numId="74">
    <w:abstractNumId w:val="54"/>
  </w:num>
  <w:num w:numId="75">
    <w:abstractNumId w:val="101"/>
  </w:num>
  <w:num w:numId="76">
    <w:abstractNumId w:val="88"/>
  </w:num>
  <w:num w:numId="77">
    <w:abstractNumId w:val="70"/>
  </w:num>
  <w:num w:numId="78">
    <w:abstractNumId w:val="41"/>
  </w:num>
  <w:num w:numId="79">
    <w:abstractNumId w:val="80"/>
  </w:num>
  <w:num w:numId="80">
    <w:abstractNumId w:val="62"/>
  </w:num>
  <w:num w:numId="81">
    <w:abstractNumId w:val="6"/>
  </w:num>
  <w:num w:numId="82">
    <w:abstractNumId w:val="33"/>
  </w:num>
  <w:num w:numId="83">
    <w:abstractNumId w:val="106"/>
  </w:num>
  <w:num w:numId="84">
    <w:abstractNumId w:val="99"/>
  </w:num>
  <w:num w:numId="85">
    <w:abstractNumId w:val="75"/>
  </w:num>
  <w:num w:numId="86">
    <w:abstractNumId w:val="53"/>
  </w:num>
  <w:num w:numId="87">
    <w:abstractNumId w:val="69"/>
  </w:num>
  <w:num w:numId="88">
    <w:abstractNumId w:val="45"/>
  </w:num>
  <w:num w:numId="89">
    <w:abstractNumId w:val="7"/>
  </w:num>
  <w:num w:numId="90">
    <w:abstractNumId w:val="32"/>
  </w:num>
  <w:num w:numId="91">
    <w:abstractNumId w:val="58"/>
  </w:num>
  <w:num w:numId="92">
    <w:abstractNumId w:val="103"/>
  </w:num>
  <w:num w:numId="93">
    <w:abstractNumId w:val="72"/>
  </w:num>
  <w:num w:numId="94">
    <w:abstractNumId w:val="92"/>
  </w:num>
  <w:num w:numId="95">
    <w:abstractNumId w:val="73"/>
  </w:num>
  <w:num w:numId="96">
    <w:abstractNumId w:val="91"/>
  </w:num>
  <w:num w:numId="97">
    <w:abstractNumId w:val="12"/>
  </w:num>
  <w:num w:numId="98">
    <w:abstractNumId w:val="22"/>
  </w:num>
  <w:num w:numId="99">
    <w:abstractNumId w:val="83"/>
  </w:num>
  <w:num w:numId="100">
    <w:abstractNumId w:val="25"/>
  </w:num>
  <w:num w:numId="101">
    <w:abstractNumId w:val="87"/>
  </w:num>
  <w:num w:numId="102">
    <w:abstractNumId w:val="34"/>
  </w:num>
  <w:num w:numId="103">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17"/>
  </w:num>
  <w:num w:numId="105">
    <w:abstractNumId w:val="48"/>
  </w:num>
  <w:num w:numId="106">
    <w:abstractNumId w:val="26"/>
  </w:num>
  <w:num w:numId="107">
    <w:abstractNumId w:val="36"/>
  </w:num>
  <w:numIdMacAtCleanup w:val="10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0"/>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63C1"/>
    <w:rsid w:val="0000096F"/>
    <w:rsid w:val="000016A1"/>
    <w:rsid w:val="00010AB8"/>
    <w:rsid w:val="00030ADF"/>
    <w:rsid w:val="00052A52"/>
    <w:rsid w:val="00063A4A"/>
    <w:rsid w:val="000642F8"/>
    <w:rsid w:val="000819D4"/>
    <w:rsid w:val="00085EAD"/>
    <w:rsid w:val="0009748E"/>
    <w:rsid w:val="000E2019"/>
    <w:rsid w:val="000E4F43"/>
    <w:rsid w:val="001061EB"/>
    <w:rsid w:val="001338FA"/>
    <w:rsid w:val="0014647D"/>
    <w:rsid w:val="00154252"/>
    <w:rsid w:val="00161B0B"/>
    <w:rsid w:val="0016726A"/>
    <w:rsid w:val="00173A1F"/>
    <w:rsid w:val="001A7CFD"/>
    <w:rsid w:val="001D1160"/>
    <w:rsid w:val="001D17AB"/>
    <w:rsid w:val="001D2B46"/>
    <w:rsid w:val="00231EC7"/>
    <w:rsid w:val="00255C35"/>
    <w:rsid w:val="00273637"/>
    <w:rsid w:val="00294764"/>
    <w:rsid w:val="002E1E55"/>
    <w:rsid w:val="002E7BF4"/>
    <w:rsid w:val="002F101F"/>
    <w:rsid w:val="00305BAD"/>
    <w:rsid w:val="00341EAB"/>
    <w:rsid w:val="00344ADF"/>
    <w:rsid w:val="00352468"/>
    <w:rsid w:val="00360EF6"/>
    <w:rsid w:val="003A0BCB"/>
    <w:rsid w:val="003C22EE"/>
    <w:rsid w:val="003C2573"/>
    <w:rsid w:val="003C4E8B"/>
    <w:rsid w:val="003E1B92"/>
    <w:rsid w:val="00425DAE"/>
    <w:rsid w:val="00452B23"/>
    <w:rsid w:val="00463FAD"/>
    <w:rsid w:val="004A156F"/>
    <w:rsid w:val="004E6DF0"/>
    <w:rsid w:val="00541812"/>
    <w:rsid w:val="00547755"/>
    <w:rsid w:val="00561785"/>
    <w:rsid w:val="005802A9"/>
    <w:rsid w:val="00593566"/>
    <w:rsid w:val="0059367D"/>
    <w:rsid w:val="005B0D89"/>
    <w:rsid w:val="005D16D8"/>
    <w:rsid w:val="005E71F9"/>
    <w:rsid w:val="00662B4F"/>
    <w:rsid w:val="00692064"/>
    <w:rsid w:val="006C5EA7"/>
    <w:rsid w:val="006E3CE6"/>
    <w:rsid w:val="006F7ED8"/>
    <w:rsid w:val="00755B89"/>
    <w:rsid w:val="00756323"/>
    <w:rsid w:val="00787E55"/>
    <w:rsid w:val="007A71EF"/>
    <w:rsid w:val="007F6967"/>
    <w:rsid w:val="00806F15"/>
    <w:rsid w:val="00816CEF"/>
    <w:rsid w:val="00847019"/>
    <w:rsid w:val="00850B46"/>
    <w:rsid w:val="008563C1"/>
    <w:rsid w:val="008726C1"/>
    <w:rsid w:val="00895813"/>
    <w:rsid w:val="008A6AC8"/>
    <w:rsid w:val="008B30F0"/>
    <w:rsid w:val="008C4427"/>
    <w:rsid w:val="008E3C86"/>
    <w:rsid w:val="008F6874"/>
    <w:rsid w:val="00905A06"/>
    <w:rsid w:val="009211DF"/>
    <w:rsid w:val="00934077"/>
    <w:rsid w:val="00934BCD"/>
    <w:rsid w:val="00937E97"/>
    <w:rsid w:val="00947C50"/>
    <w:rsid w:val="00971E76"/>
    <w:rsid w:val="009C6210"/>
    <w:rsid w:val="009E7161"/>
    <w:rsid w:val="009F676D"/>
    <w:rsid w:val="00A044FF"/>
    <w:rsid w:val="00A2096F"/>
    <w:rsid w:val="00A23519"/>
    <w:rsid w:val="00A3435A"/>
    <w:rsid w:val="00A77EE4"/>
    <w:rsid w:val="00A85EA4"/>
    <w:rsid w:val="00B43107"/>
    <w:rsid w:val="00B52754"/>
    <w:rsid w:val="00B52D69"/>
    <w:rsid w:val="00B70B1A"/>
    <w:rsid w:val="00BA3F3B"/>
    <w:rsid w:val="00C26E3D"/>
    <w:rsid w:val="00C30B96"/>
    <w:rsid w:val="00C93878"/>
    <w:rsid w:val="00CA29B3"/>
    <w:rsid w:val="00CA6C27"/>
    <w:rsid w:val="00CB0DA7"/>
    <w:rsid w:val="00D25775"/>
    <w:rsid w:val="00DC52DA"/>
    <w:rsid w:val="00DF56EF"/>
    <w:rsid w:val="00E1018C"/>
    <w:rsid w:val="00EA11BA"/>
    <w:rsid w:val="00EA474D"/>
    <w:rsid w:val="00EC7C04"/>
    <w:rsid w:val="00F15C7F"/>
    <w:rsid w:val="00F27D53"/>
    <w:rsid w:val="00F5459F"/>
    <w:rsid w:val="00FC17FB"/>
    <w:rsid w:val="00FD4C7E"/>
    <w:rsid w:val="00FF6FC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docId w15:val="{8564E201-2343-4D89-BD11-4D555DFC89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8563C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8563C1"/>
    <w:pPr>
      <w:keepNext/>
      <w:autoSpaceDE w:val="0"/>
      <w:autoSpaceDN w:val="0"/>
      <w:ind w:firstLine="284"/>
      <w:outlineLvl w:val="0"/>
    </w:pPr>
  </w:style>
  <w:style w:type="paragraph" w:styleId="2">
    <w:name w:val="heading 2"/>
    <w:basedOn w:val="a"/>
    <w:next w:val="a"/>
    <w:link w:val="20"/>
    <w:uiPriority w:val="9"/>
    <w:qFormat/>
    <w:rsid w:val="008563C1"/>
    <w:pPr>
      <w:keepNext/>
      <w:spacing w:before="240" w:after="60"/>
      <w:outlineLvl w:val="1"/>
    </w:pPr>
    <w:rPr>
      <w:rFonts w:ascii="Arial" w:hAnsi="Arial" w:cs="Arial"/>
      <w:b/>
      <w:bCs/>
      <w:i/>
      <w:iCs/>
      <w:sz w:val="28"/>
      <w:szCs w:val="28"/>
    </w:rPr>
  </w:style>
  <w:style w:type="paragraph" w:styleId="3">
    <w:name w:val="heading 3"/>
    <w:basedOn w:val="a"/>
    <w:next w:val="a"/>
    <w:link w:val="30"/>
    <w:qFormat/>
    <w:rsid w:val="008563C1"/>
    <w:pPr>
      <w:keepNext/>
      <w:spacing w:before="240" w:after="60"/>
      <w:outlineLvl w:val="2"/>
    </w:pPr>
    <w:rPr>
      <w:rFonts w:ascii="Arial" w:hAnsi="Arial" w:cs="Arial"/>
      <w:b/>
      <w:bCs/>
      <w:sz w:val="26"/>
      <w:szCs w:val="26"/>
    </w:rPr>
  </w:style>
  <w:style w:type="paragraph" w:styleId="5">
    <w:name w:val="heading 5"/>
    <w:basedOn w:val="a"/>
    <w:next w:val="a"/>
    <w:link w:val="50"/>
    <w:qFormat/>
    <w:rsid w:val="00173A1F"/>
    <w:pPr>
      <w:spacing w:before="240" w:after="60"/>
      <w:outlineLvl w:val="4"/>
    </w:pPr>
    <w:rPr>
      <w:b/>
      <w:bCs/>
      <w:i/>
      <w:iCs/>
      <w:sz w:val="26"/>
      <w:szCs w:val="26"/>
    </w:rPr>
  </w:style>
  <w:style w:type="paragraph" w:styleId="7">
    <w:name w:val="heading 7"/>
    <w:basedOn w:val="a"/>
    <w:next w:val="a"/>
    <w:link w:val="70"/>
    <w:qFormat/>
    <w:rsid w:val="00173A1F"/>
    <w:pPr>
      <w:spacing w:before="240" w:after="60"/>
      <w:outlineLvl w:val="6"/>
    </w:pPr>
  </w:style>
  <w:style w:type="paragraph" w:styleId="8">
    <w:name w:val="heading 8"/>
    <w:basedOn w:val="a"/>
    <w:next w:val="a"/>
    <w:link w:val="80"/>
    <w:qFormat/>
    <w:rsid w:val="00173A1F"/>
    <w:pPr>
      <w:spacing w:before="240" w:after="60"/>
      <w:outlineLvl w:val="7"/>
    </w:pPr>
    <w:rPr>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a3">
    <w:name w:val="АГТК"/>
    <w:basedOn w:val="a"/>
    <w:qFormat/>
    <w:rsid w:val="00A044FF"/>
    <w:pPr>
      <w:spacing w:line="360" w:lineRule="auto"/>
      <w:ind w:firstLine="851"/>
      <w:jc w:val="both"/>
    </w:pPr>
    <w:rPr>
      <w:sz w:val="28"/>
      <w:szCs w:val="28"/>
    </w:rPr>
  </w:style>
  <w:style w:type="character" w:customStyle="1" w:styleId="10">
    <w:name w:val="Заголовок 1 Знак"/>
    <w:basedOn w:val="a0"/>
    <w:link w:val="1"/>
    <w:rsid w:val="008563C1"/>
    <w:rPr>
      <w:rFonts w:ascii="Times New Roman" w:eastAsia="Times New Roman" w:hAnsi="Times New Roman" w:cs="Times New Roman"/>
      <w:sz w:val="24"/>
      <w:szCs w:val="24"/>
      <w:lang w:eastAsia="ru-RU"/>
    </w:rPr>
  </w:style>
  <w:style w:type="character" w:customStyle="1" w:styleId="20">
    <w:name w:val="Заголовок 2 Знак"/>
    <w:basedOn w:val="a0"/>
    <w:link w:val="2"/>
    <w:uiPriority w:val="9"/>
    <w:rsid w:val="008563C1"/>
    <w:rPr>
      <w:rFonts w:ascii="Arial" w:eastAsia="Times New Roman" w:hAnsi="Arial" w:cs="Arial"/>
      <w:b/>
      <w:bCs/>
      <w:i/>
      <w:iCs/>
      <w:sz w:val="28"/>
      <w:szCs w:val="28"/>
      <w:lang w:eastAsia="ru-RU"/>
    </w:rPr>
  </w:style>
  <w:style w:type="character" w:customStyle="1" w:styleId="30">
    <w:name w:val="Заголовок 3 Знак"/>
    <w:basedOn w:val="a0"/>
    <w:link w:val="3"/>
    <w:rsid w:val="008563C1"/>
    <w:rPr>
      <w:rFonts w:ascii="Arial" w:eastAsia="Times New Roman" w:hAnsi="Arial" w:cs="Arial"/>
      <w:b/>
      <w:bCs/>
      <w:sz w:val="26"/>
      <w:szCs w:val="26"/>
      <w:lang w:eastAsia="ru-RU"/>
    </w:rPr>
  </w:style>
  <w:style w:type="paragraph" w:styleId="a4">
    <w:name w:val="footnote text"/>
    <w:basedOn w:val="a"/>
    <w:link w:val="a5"/>
    <w:semiHidden/>
    <w:rsid w:val="008563C1"/>
    <w:rPr>
      <w:sz w:val="20"/>
      <w:szCs w:val="20"/>
    </w:rPr>
  </w:style>
  <w:style w:type="character" w:customStyle="1" w:styleId="a5">
    <w:name w:val="Текст сноски Знак"/>
    <w:basedOn w:val="a0"/>
    <w:link w:val="a4"/>
    <w:semiHidden/>
    <w:rsid w:val="008563C1"/>
    <w:rPr>
      <w:rFonts w:ascii="Times New Roman" w:eastAsia="Times New Roman" w:hAnsi="Times New Roman" w:cs="Times New Roman"/>
      <w:sz w:val="20"/>
      <w:szCs w:val="20"/>
      <w:lang w:eastAsia="ru-RU"/>
    </w:rPr>
  </w:style>
  <w:style w:type="paragraph" w:styleId="a6">
    <w:name w:val="List Paragraph"/>
    <w:basedOn w:val="a"/>
    <w:uiPriority w:val="34"/>
    <w:qFormat/>
    <w:rsid w:val="008563C1"/>
    <w:pPr>
      <w:spacing w:after="200" w:line="276" w:lineRule="auto"/>
      <w:ind w:left="720"/>
      <w:contextualSpacing/>
    </w:pPr>
    <w:rPr>
      <w:rFonts w:ascii="Calibri" w:eastAsia="Calibri" w:hAnsi="Calibri"/>
      <w:sz w:val="22"/>
      <w:szCs w:val="22"/>
      <w:lang w:eastAsia="en-US"/>
    </w:rPr>
  </w:style>
  <w:style w:type="paragraph" w:styleId="11">
    <w:name w:val="toc 1"/>
    <w:basedOn w:val="a"/>
    <w:next w:val="a"/>
    <w:autoRedefine/>
    <w:uiPriority w:val="39"/>
    <w:rsid w:val="008563C1"/>
    <w:pPr>
      <w:tabs>
        <w:tab w:val="right" w:leader="dot" w:pos="9269"/>
      </w:tabs>
      <w:spacing w:line="360" w:lineRule="auto"/>
    </w:pPr>
    <w:rPr>
      <w:noProof/>
      <w:sz w:val="28"/>
      <w:szCs w:val="28"/>
    </w:rPr>
  </w:style>
  <w:style w:type="character" w:styleId="a7">
    <w:name w:val="Hyperlink"/>
    <w:uiPriority w:val="99"/>
    <w:rsid w:val="008563C1"/>
    <w:rPr>
      <w:color w:val="0000FF"/>
      <w:u w:val="single"/>
    </w:rPr>
  </w:style>
  <w:style w:type="paragraph" w:styleId="21">
    <w:name w:val="toc 2"/>
    <w:basedOn w:val="a"/>
    <w:next w:val="a"/>
    <w:autoRedefine/>
    <w:uiPriority w:val="39"/>
    <w:rsid w:val="008563C1"/>
    <w:pPr>
      <w:tabs>
        <w:tab w:val="right" w:leader="dot" w:pos="9269"/>
      </w:tabs>
      <w:spacing w:line="360" w:lineRule="auto"/>
    </w:pPr>
    <w:rPr>
      <w:noProof/>
      <w:sz w:val="28"/>
      <w:szCs w:val="28"/>
    </w:rPr>
  </w:style>
  <w:style w:type="character" w:styleId="a8">
    <w:name w:val="footnote reference"/>
    <w:uiPriority w:val="99"/>
    <w:semiHidden/>
    <w:rsid w:val="008563C1"/>
    <w:rPr>
      <w:vertAlign w:val="superscript"/>
    </w:rPr>
  </w:style>
  <w:style w:type="paragraph" w:styleId="31">
    <w:name w:val="toc 3"/>
    <w:basedOn w:val="a"/>
    <w:next w:val="a"/>
    <w:autoRedefine/>
    <w:uiPriority w:val="39"/>
    <w:rsid w:val="008563C1"/>
    <w:pPr>
      <w:ind w:left="480"/>
    </w:pPr>
  </w:style>
  <w:style w:type="table" w:styleId="a9">
    <w:name w:val="Table Grid"/>
    <w:basedOn w:val="a1"/>
    <w:uiPriority w:val="59"/>
    <w:rsid w:val="00BA3F3B"/>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12">
    <w:name w:val="Сетка таблицы1"/>
    <w:basedOn w:val="a1"/>
    <w:rsid w:val="00816CEF"/>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a">
    <w:name w:val="Normal (Web)"/>
    <w:basedOn w:val="a"/>
    <w:rsid w:val="00CB0DA7"/>
    <w:pPr>
      <w:suppressAutoHyphens/>
      <w:spacing w:before="280" w:after="119"/>
    </w:pPr>
    <w:rPr>
      <w:lang w:eastAsia="zh-CN"/>
    </w:rPr>
  </w:style>
  <w:style w:type="paragraph" w:customStyle="1" w:styleId="Style9">
    <w:name w:val="Style9"/>
    <w:basedOn w:val="a"/>
    <w:uiPriority w:val="99"/>
    <w:rsid w:val="00B52754"/>
    <w:pPr>
      <w:widowControl w:val="0"/>
      <w:autoSpaceDE w:val="0"/>
      <w:autoSpaceDN w:val="0"/>
      <w:adjustRightInd w:val="0"/>
      <w:spacing w:line="326" w:lineRule="exact"/>
      <w:jc w:val="center"/>
    </w:pPr>
  </w:style>
  <w:style w:type="character" w:customStyle="1" w:styleId="FontStyle46">
    <w:name w:val="Font Style46"/>
    <w:uiPriority w:val="99"/>
    <w:rsid w:val="00B52754"/>
    <w:rPr>
      <w:rFonts w:ascii="Times New Roman" w:hAnsi="Times New Roman" w:cs="Times New Roman"/>
      <w:b/>
      <w:bCs/>
      <w:sz w:val="26"/>
      <w:szCs w:val="26"/>
    </w:rPr>
  </w:style>
  <w:style w:type="character" w:customStyle="1" w:styleId="50">
    <w:name w:val="Заголовок 5 Знак"/>
    <w:basedOn w:val="a0"/>
    <w:link w:val="5"/>
    <w:rsid w:val="00173A1F"/>
    <w:rPr>
      <w:rFonts w:ascii="Times New Roman" w:eastAsia="Times New Roman" w:hAnsi="Times New Roman" w:cs="Times New Roman"/>
      <w:b/>
      <w:bCs/>
      <w:i/>
      <w:iCs/>
      <w:sz w:val="26"/>
      <w:szCs w:val="26"/>
      <w:lang w:eastAsia="ru-RU"/>
    </w:rPr>
  </w:style>
  <w:style w:type="character" w:customStyle="1" w:styleId="70">
    <w:name w:val="Заголовок 7 Знак"/>
    <w:basedOn w:val="a0"/>
    <w:link w:val="7"/>
    <w:rsid w:val="00173A1F"/>
    <w:rPr>
      <w:rFonts w:ascii="Times New Roman" w:eastAsia="Times New Roman" w:hAnsi="Times New Roman" w:cs="Times New Roman"/>
      <w:sz w:val="24"/>
      <w:szCs w:val="24"/>
      <w:lang w:eastAsia="ru-RU"/>
    </w:rPr>
  </w:style>
  <w:style w:type="character" w:customStyle="1" w:styleId="80">
    <w:name w:val="Заголовок 8 Знак"/>
    <w:basedOn w:val="a0"/>
    <w:link w:val="8"/>
    <w:rsid w:val="00173A1F"/>
    <w:rPr>
      <w:rFonts w:ascii="Times New Roman" w:eastAsia="Times New Roman" w:hAnsi="Times New Roman" w:cs="Times New Roman"/>
      <w:i/>
      <w:iCs/>
      <w:sz w:val="24"/>
      <w:szCs w:val="24"/>
      <w:lang w:eastAsia="ru-RU"/>
    </w:rPr>
  </w:style>
  <w:style w:type="numbering" w:customStyle="1" w:styleId="13">
    <w:name w:val="Нет списка1"/>
    <w:next w:val="a2"/>
    <w:uiPriority w:val="99"/>
    <w:semiHidden/>
    <w:unhideWhenUsed/>
    <w:rsid w:val="00173A1F"/>
  </w:style>
  <w:style w:type="paragraph" w:styleId="ab">
    <w:name w:val="footer"/>
    <w:basedOn w:val="a"/>
    <w:link w:val="ac"/>
    <w:uiPriority w:val="99"/>
    <w:rsid w:val="00173A1F"/>
    <w:pPr>
      <w:tabs>
        <w:tab w:val="center" w:pos="4677"/>
        <w:tab w:val="right" w:pos="9355"/>
      </w:tabs>
    </w:pPr>
  </w:style>
  <w:style w:type="character" w:customStyle="1" w:styleId="ac">
    <w:name w:val="Нижний колонтитул Знак"/>
    <w:basedOn w:val="a0"/>
    <w:link w:val="ab"/>
    <w:uiPriority w:val="99"/>
    <w:rsid w:val="00173A1F"/>
    <w:rPr>
      <w:rFonts w:ascii="Times New Roman" w:eastAsia="Times New Roman" w:hAnsi="Times New Roman" w:cs="Times New Roman"/>
      <w:sz w:val="24"/>
      <w:szCs w:val="24"/>
      <w:lang w:eastAsia="ru-RU"/>
    </w:rPr>
  </w:style>
  <w:style w:type="character" w:styleId="ad">
    <w:name w:val="page number"/>
    <w:basedOn w:val="a0"/>
    <w:rsid w:val="00173A1F"/>
  </w:style>
  <w:style w:type="paragraph" w:styleId="ae">
    <w:name w:val="Balloon Text"/>
    <w:basedOn w:val="a"/>
    <w:link w:val="af"/>
    <w:uiPriority w:val="99"/>
    <w:unhideWhenUsed/>
    <w:rsid w:val="00173A1F"/>
    <w:rPr>
      <w:rFonts w:ascii="Tahoma" w:eastAsia="Calibri" w:hAnsi="Tahoma" w:cs="Tahoma"/>
      <w:sz w:val="16"/>
      <w:szCs w:val="16"/>
      <w:lang w:eastAsia="en-US"/>
    </w:rPr>
  </w:style>
  <w:style w:type="character" w:customStyle="1" w:styleId="af">
    <w:name w:val="Текст выноски Знак"/>
    <w:basedOn w:val="a0"/>
    <w:link w:val="ae"/>
    <w:uiPriority w:val="99"/>
    <w:rsid w:val="00173A1F"/>
    <w:rPr>
      <w:rFonts w:ascii="Tahoma" w:eastAsia="Calibri" w:hAnsi="Tahoma" w:cs="Tahoma"/>
      <w:sz w:val="16"/>
      <w:szCs w:val="16"/>
    </w:rPr>
  </w:style>
  <w:style w:type="paragraph" w:styleId="af0">
    <w:name w:val="header"/>
    <w:basedOn w:val="a"/>
    <w:link w:val="af1"/>
    <w:uiPriority w:val="99"/>
    <w:unhideWhenUsed/>
    <w:rsid w:val="00173A1F"/>
    <w:pPr>
      <w:tabs>
        <w:tab w:val="center" w:pos="4677"/>
        <w:tab w:val="right" w:pos="9355"/>
      </w:tabs>
    </w:pPr>
    <w:rPr>
      <w:rFonts w:ascii="Calibri" w:eastAsia="Calibri" w:hAnsi="Calibri"/>
      <w:sz w:val="22"/>
      <w:szCs w:val="22"/>
      <w:lang w:eastAsia="en-US"/>
    </w:rPr>
  </w:style>
  <w:style w:type="character" w:customStyle="1" w:styleId="af1">
    <w:name w:val="Верхний колонтитул Знак"/>
    <w:basedOn w:val="a0"/>
    <w:link w:val="af0"/>
    <w:uiPriority w:val="99"/>
    <w:rsid w:val="00173A1F"/>
    <w:rPr>
      <w:rFonts w:ascii="Calibri" w:eastAsia="Calibri" w:hAnsi="Calibri" w:cs="Times New Roman"/>
    </w:rPr>
  </w:style>
  <w:style w:type="paragraph" w:customStyle="1" w:styleId="310">
    <w:name w:val="Основной текст с отступом 31"/>
    <w:basedOn w:val="a"/>
    <w:rsid w:val="00173A1F"/>
    <w:pPr>
      <w:overflowPunct w:val="0"/>
      <w:autoSpaceDE w:val="0"/>
      <w:autoSpaceDN w:val="0"/>
      <w:adjustRightInd w:val="0"/>
      <w:ind w:firstLine="540"/>
      <w:jc w:val="both"/>
    </w:pPr>
    <w:rPr>
      <w:sz w:val="28"/>
      <w:szCs w:val="20"/>
    </w:rPr>
  </w:style>
  <w:style w:type="paragraph" w:styleId="af2">
    <w:name w:val="Body Text"/>
    <w:aliases w:val="Основной текст Знак Знак, Знак1 Знак Знак, Знак1 Знак Знак1 Знак, Знак1 Знак Знак Знак Знак, Знак1 Знак1, Знак1 Знак, Знак1 Знак Знак1"/>
    <w:basedOn w:val="a"/>
    <w:link w:val="14"/>
    <w:rsid w:val="00173A1F"/>
    <w:pPr>
      <w:jc w:val="center"/>
    </w:pPr>
    <w:rPr>
      <w:sz w:val="28"/>
      <w:szCs w:val="20"/>
    </w:rPr>
  </w:style>
  <w:style w:type="character" w:customStyle="1" w:styleId="af3">
    <w:name w:val="Основной текст Знак"/>
    <w:basedOn w:val="a0"/>
    <w:rsid w:val="00173A1F"/>
    <w:rPr>
      <w:rFonts w:ascii="Times New Roman" w:eastAsia="Times New Roman" w:hAnsi="Times New Roman" w:cs="Times New Roman"/>
      <w:sz w:val="24"/>
      <w:szCs w:val="24"/>
      <w:lang w:eastAsia="ru-RU"/>
    </w:rPr>
  </w:style>
  <w:style w:type="character" w:customStyle="1" w:styleId="14">
    <w:name w:val="Основной текст Знак1"/>
    <w:aliases w:val="Основной текст Знак Знак Знак, Знак1 Знак Знак Знак, Знак1 Знак Знак1 Знак Знак, Знак1 Знак Знак Знак Знак Знак, Знак1 Знак1 Знак, Знак1 Знак Знак2, Знак1 Знак Знак1 Знак1"/>
    <w:basedOn w:val="a0"/>
    <w:link w:val="af2"/>
    <w:rsid w:val="00173A1F"/>
    <w:rPr>
      <w:rFonts w:ascii="Times New Roman" w:eastAsia="Times New Roman" w:hAnsi="Times New Roman" w:cs="Times New Roman"/>
      <w:sz w:val="28"/>
      <w:szCs w:val="20"/>
      <w:lang w:eastAsia="ru-RU"/>
    </w:rPr>
  </w:style>
  <w:style w:type="paragraph" w:customStyle="1" w:styleId="Default">
    <w:name w:val="Default"/>
    <w:rsid w:val="00173A1F"/>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22">
    <w:name w:val="Сетка таблицы2"/>
    <w:basedOn w:val="a1"/>
    <w:next w:val="a9"/>
    <w:uiPriority w:val="59"/>
    <w:rsid w:val="00173A1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Indent 2"/>
    <w:basedOn w:val="a"/>
    <w:link w:val="24"/>
    <w:rsid w:val="00173A1F"/>
    <w:pPr>
      <w:spacing w:after="120" w:line="480" w:lineRule="auto"/>
      <w:ind w:left="283"/>
    </w:pPr>
  </w:style>
  <w:style w:type="character" w:customStyle="1" w:styleId="24">
    <w:name w:val="Основной текст с отступом 2 Знак"/>
    <w:basedOn w:val="a0"/>
    <w:link w:val="23"/>
    <w:rsid w:val="00173A1F"/>
    <w:rPr>
      <w:rFonts w:ascii="Times New Roman" w:eastAsia="Times New Roman" w:hAnsi="Times New Roman" w:cs="Times New Roman"/>
      <w:sz w:val="24"/>
      <w:szCs w:val="24"/>
      <w:lang w:eastAsia="ru-RU"/>
    </w:rPr>
  </w:style>
  <w:style w:type="paragraph" w:styleId="af4">
    <w:name w:val="Body Text Indent"/>
    <w:basedOn w:val="a"/>
    <w:link w:val="af5"/>
    <w:rsid w:val="00173A1F"/>
    <w:pPr>
      <w:spacing w:after="120"/>
      <w:ind w:left="283"/>
    </w:pPr>
  </w:style>
  <w:style w:type="character" w:customStyle="1" w:styleId="af5">
    <w:name w:val="Основной текст с отступом Знак"/>
    <w:basedOn w:val="a0"/>
    <w:link w:val="af4"/>
    <w:rsid w:val="00173A1F"/>
    <w:rPr>
      <w:rFonts w:ascii="Times New Roman" w:eastAsia="Times New Roman" w:hAnsi="Times New Roman" w:cs="Times New Roman"/>
      <w:sz w:val="24"/>
      <w:szCs w:val="24"/>
      <w:lang w:eastAsia="ru-RU"/>
    </w:rPr>
  </w:style>
  <w:style w:type="character" w:styleId="af6">
    <w:name w:val="Strong"/>
    <w:basedOn w:val="a0"/>
    <w:uiPriority w:val="22"/>
    <w:qFormat/>
    <w:rsid w:val="00173A1F"/>
    <w:rPr>
      <w:b/>
      <w:bCs/>
    </w:rPr>
  </w:style>
  <w:style w:type="character" w:styleId="af7">
    <w:name w:val="Emphasis"/>
    <w:basedOn w:val="a0"/>
    <w:uiPriority w:val="20"/>
    <w:qFormat/>
    <w:rsid w:val="00173A1F"/>
    <w:rPr>
      <w:i/>
      <w:iCs/>
    </w:rPr>
  </w:style>
  <w:style w:type="paragraph" w:customStyle="1" w:styleId="15">
    <w:name w:val="Название объекта1"/>
    <w:basedOn w:val="a"/>
    <w:next w:val="a"/>
    <w:uiPriority w:val="35"/>
    <w:unhideWhenUsed/>
    <w:qFormat/>
    <w:rsid w:val="00173A1F"/>
    <w:pPr>
      <w:spacing w:after="200"/>
    </w:pPr>
    <w:rPr>
      <w:b/>
      <w:bCs/>
      <w:color w:val="4F81BD"/>
      <w:sz w:val="18"/>
      <w:szCs w:val="18"/>
    </w:rPr>
  </w:style>
  <w:style w:type="character" w:customStyle="1" w:styleId="Exact">
    <w:name w:val="Основной текст Exact"/>
    <w:basedOn w:val="a0"/>
    <w:uiPriority w:val="99"/>
    <w:rsid w:val="00173A1F"/>
    <w:rPr>
      <w:rFonts w:ascii="Times New Roman" w:hAnsi="Times New Roman" w:cs="Times New Roman"/>
      <w:spacing w:val="14"/>
      <w:sz w:val="18"/>
      <w:szCs w:val="18"/>
      <w:u w:val="none"/>
    </w:rPr>
  </w:style>
  <w:style w:type="paragraph" w:styleId="32">
    <w:name w:val="Body Text Indent 3"/>
    <w:basedOn w:val="a"/>
    <w:link w:val="33"/>
    <w:uiPriority w:val="99"/>
    <w:semiHidden/>
    <w:unhideWhenUsed/>
    <w:rsid w:val="00173A1F"/>
    <w:pPr>
      <w:spacing w:after="120"/>
      <w:ind w:left="283"/>
    </w:pPr>
    <w:rPr>
      <w:sz w:val="16"/>
      <w:szCs w:val="16"/>
    </w:rPr>
  </w:style>
  <w:style w:type="character" w:customStyle="1" w:styleId="33">
    <w:name w:val="Основной текст с отступом 3 Знак"/>
    <w:basedOn w:val="a0"/>
    <w:link w:val="32"/>
    <w:uiPriority w:val="99"/>
    <w:semiHidden/>
    <w:rsid w:val="00173A1F"/>
    <w:rPr>
      <w:rFonts w:ascii="Times New Roman" w:eastAsia="Times New Roman" w:hAnsi="Times New Roman" w:cs="Times New Roman"/>
      <w:sz w:val="16"/>
      <w:szCs w:val="16"/>
      <w:lang w:eastAsia="ru-RU"/>
    </w:rPr>
  </w:style>
  <w:style w:type="character" w:customStyle="1" w:styleId="8pt">
    <w:name w:val="Основной текст + 8 pt"/>
    <w:aliases w:val="Полужирный,Интервал 0 pt Exact28"/>
    <w:basedOn w:val="a0"/>
    <w:uiPriority w:val="99"/>
    <w:rsid w:val="00173A1F"/>
    <w:rPr>
      <w:rFonts w:ascii="Times New Roman" w:hAnsi="Times New Roman" w:cs="Times New Roman"/>
      <w:b/>
      <w:bCs/>
      <w:color w:val="000000"/>
      <w:spacing w:val="12"/>
      <w:w w:val="100"/>
      <w:position w:val="0"/>
      <w:sz w:val="16"/>
      <w:szCs w:val="16"/>
      <w:u w:val="none"/>
    </w:rPr>
  </w:style>
  <w:style w:type="character" w:customStyle="1" w:styleId="af8">
    <w:name w:val="Основной текст + Курсив"/>
    <w:aliases w:val="Интервал 0 pt Exact27"/>
    <w:basedOn w:val="a0"/>
    <w:uiPriority w:val="99"/>
    <w:rsid w:val="00173A1F"/>
    <w:rPr>
      <w:rFonts w:ascii="Times New Roman" w:hAnsi="Times New Roman" w:cs="Times New Roman"/>
      <w:b w:val="0"/>
      <w:bCs w:val="0"/>
      <w:i/>
      <w:iCs/>
      <w:color w:val="000000"/>
      <w:spacing w:val="9"/>
      <w:w w:val="100"/>
      <w:position w:val="0"/>
      <w:sz w:val="18"/>
      <w:szCs w:val="18"/>
      <w:u w:val="none"/>
    </w:rPr>
  </w:style>
  <w:style w:type="character" w:customStyle="1" w:styleId="2Exact">
    <w:name w:val="Основной текст (2) Exact"/>
    <w:basedOn w:val="a0"/>
    <w:uiPriority w:val="99"/>
    <w:rsid w:val="00173A1F"/>
    <w:rPr>
      <w:rFonts w:ascii="Times New Roman" w:hAnsi="Times New Roman" w:cs="Times New Roman"/>
      <w:b/>
      <w:bCs/>
      <w:spacing w:val="8"/>
      <w:sz w:val="14"/>
      <w:szCs w:val="14"/>
      <w:u w:val="none"/>
    </w:rPr>
  </w:style>
  <w:style w:type="character" w:customStyle="1" w:styleId="25">
    <w:name w:val="Основной текст (2) + Курсив"/>
    <w:aliases w:val="Интервал 0 pt Exact22"/>
    <w:basedOn w:val="26"/>
    <w:uiPriority w:val="99"/>
    <w:rsid w:val="00173A1F"/>
    <w:rPr>
      <w:rFonts w:ascii="Times New Roman" w:hAnsi="Times New Roman" w:cs="Times New Roman"/>
      <w:b/>
      <w:bCs/>
      <w:i/>
      <w:iCs/>
      <w:color w:val="000000"/>
      <w:spacing w:val="-3"/>
      <w:w w:val="100"/>
      <w:position w:val="0"/>
      <w:sz w:val="14"/>
      <w:szCs w:val="14"/>
      <w:shd w:val="clear" w:color="auto" w:fill="FFFFFF"/>
      <w:lang w:val="en-US" w:eastAsia="en-US"/>
    </w:rPr>
  </w:style>
  <w:style w:type="character" w:customStyle="1" w:styleId="26">
    <w:name w:val="Основной текст (2)_"/>
    <w:basedOn w:val="a0"/>
    <w:link w:val="27"/>
    <w:uiPriority w:val="99"/>
    <w:locked/>
    <w:rsid w:val="00173A1F"/>
    <w:rPr>
      <w:rFonts w:ascii="Times New Roman" w:hAnsi="Times New Roman" w:cs="Times New Roman"/>
      <w:b/>
      <w:bCs/>
      <w:sz w:val="15"/>
      <w:szCs w:val="15"/>
      <w:shd w:val="clear" w:color="auto" w:fill="FFFFFF"/>
    </w:rPr>
  </w:style>
  <w:style w:type="paragraph" w:customStyle="1" w:styleId="27">
    <w:name w:val="Основной текст (2)"/>
    <w:basedOn w:val="a"/>
    <w:link w:val="26"/>
    <w:uiPriority w:val="99"/>
    <w:rsid w:val="00173A1F"/>
    <w:pPr>
      <w:widowControl w:val="0"/>
      <w:shd w:val="clear" w:color="auto" w:fill="FFFFFF"/>
      <w:spacing w:line="240" w:lineRule="atLeast"/>
      <w:ind w:hanging="1320"/>
      <w:jc w:val="both"/>
    </w:pPr>
    <w:rPr>
      <w:rFonts w:eastAsiaTheme="minorHAnsi"/>
      <w:b/>
      <w:bCs/>
      <w:sz w:val="15"/>
      <w:szCs w:val="15"/>
      <w:lang w:eastAsia="en-US"/>
    </w:rPr>
  </w:style>
  <w:style w:type="character" w:customStyle="1" w:styleId="3Exact">
    <w:name w:val="Подпись к таблице (3) Exact"/>
    <w:basedOn w:val="a0"/>
    <w:uiPriority w:val="99"/>
    <w:rsid w:val="00173A1F"/>
    <w:rPr>
      <w:rFonts w:ascii="Times New Roman" w:hAnsi="Times New Roman" w:cs="Times New Roman"/>
      <w:b/>
      <w:bCs/>
      <w:spacing w:val="8"/>
      <w:sz w:val="14"/>
      <w:szCs w:val="14"/>
      <w:u w:val="none"/>
    </w:rPr>
  </w:style>
  <w:style w:type="character" w:customStyle="1" w:styleId="34">
    <w:name w:val="Подпись к таблице (3)_"/>
    <w:basedOn w:val="a0"/>
    <w:link w:val="35"/>
    <w:uiPriority w:val="99"/>
    <w:locked/>
    <w:rsid w:val="00173A1F"/>
    <w:rPr>
      <w:rFonts w:ascii="Times New Roman" w:hAnsi="Times New Roman" w:cs="Times New Roman"/>
      <w:b/>
      <w:bCs/>
      <w:sz w:val="15"/>
      <w:szCs w:val="15"/>
      <w:shd w:val="clear" w:color="auto" w:fill="FFFFFF"/>
    </w:rPr>
  </w:style>
  <w:style w:type="paragraph" w:customStyle="1" w:styleId="35">
    <w:name w:val="Подпись к таблице (3)"/>
    <w:basedOn w:val="a"/>
    <w:link w:val="34"/>
    <w:uiPriority w:val="99"/>
    <w:rsid w:val="00173A1F"/>
    <w:pPr>
      <w:widowControl w:val="0"/>
      <w:shd w:val="clear" w:color="auto" w:fill="FFFFFF"/>
      <w:spacing w:line="173" w:lineRule="exact"/>
      <w:jc w:val="center"/>
    </w:pPr>
    <w:rPr>
      <w:rFonts w:eastAsiaTheme="minorHAnsi"/>
      <w:b/>
      <w:bCs/>
      <w:sz w:val="15"/>
      <w:szCs w:val="15"/>
      <w:lang w:eastAsia="en-US"/>
    </w:rPr>
  </w:style>
  <w:style w:type="character" w:customStyle="1" w:styleId="4Exact">
    <w:name w:val="Основной текст (4) Exact"/>
    <w:basedOn w:val="a0"/>
    <w:link w:val="4"/>
    <w:uiPriority w:val="99"/>
    <w:locked/>
    <w:rsid w:val="00173A1F"/>
    <w:rPr>
      <w:rFonts w:ascii="Sylfaen" w:hAnsi="Sylfaen" w:cs="Sylfaen"/>
      <w:i/>
      <w:iCs/>
      <w:spacing w:val="3"/>
      <w:sz w:val="16"/>
      <w:szCs w:val="16"/>
      <w:shd w:val="clear" w:color="auto" w:fill="FFFFFF"/>
    </w:rPr>
  </w:style>
  <w:style w:type="character" w:customStyle="1" w:styleId="4Batang">
    <w:name w:val="Основной текст (4) + Batang"/>
    <w:aliases w:val="7 pt,Не курсив,Интервал 0 pt Exact26"/>
    <w:basedOn w:val="4Exact"/>
    <w:uiPriority w:val="99"/>
    <w:rsid w:val="00173A1F"/>
    <w:rPr>
      <w:rFonts w:ascii="Batang" w:eastAsia="Batang" w:hAnsi="Sylfaen" w:cs="Batang"/>
      <w:i w:val="0"/>
      <w:iCs w:val="0"/>
      <w:spacing w:val="-5"/>
      <w:sz w:val="14"/>
      <w:szCs w:val="14"/>
      <w:shd w:val="clear" w:color="auto" w:fill="FFFFFF"/>
    </w:rPr>
  </w:style>
  <w:style w:type="paragraph" w:customStyle="1" w:styleId="4">
    <w:name w:val="Основной текст (4)"/>
    <w:basedOn w:val="a"/>
    <w:link w:val="4Exact"/>
    <w:uiPriority w:val="99"/>
    <w:rsid w:val="00173A1F"/>
    <w:pPr>
      <w:widowControl w:val="0"/>
      <w:shd w:val="clear" w:color="auto" w:fill="FFFFFF"/>
      <w:spacing w:before="60" w:after="60" w:line="240" w:lineRule="atLeast"/>
      <w:jc w:val="center"/>
    </w:pPr>
    <w:rPr>
      <w:rFonts w:ascii="Sylfaen" w:eastAsiaTheme="minorHAnsi" w:hAnsi="Sylfaen" w:cs="Sylfaen"/>
      <w:i/>
      <w:iCs/>
      <w:spacing w:val="3"/>
      <w:sz w:val="16"/>
      <w:szCs w:val="16"/>
      <w:lang w:eastAsia="en-US"/>
    </w:rPr>
  </w:style>
  <w:style w:type="character" w:customStyle="1" w:styleId="5Exact">
    <w:name w:val="Основной текст (5) Exact"/>
    <w:basedOn w:val="a0"/>
    <w:uiPriority w:val="99"/>
    <w:rsid w:val="00173A1F"/>
    <w:rPr>
      <w:rFonts w:ascii="Times New Roman" w:hAnsi="Times New Roman" w:cs="Times New Roman"/>
      <w:spacing w:val="5"/>
      <w:sz w:val="16"/>
      <w:szCs w:val="16"/>
      <w:u w:val="none"/>
    </w:rPr>
  </w:style>
  <w:style w:type="character" w:customStyle="1" w:styleId="51">
    <w:name w:val="Основной текст (5)_"/>
    <w:basedOn w:val="a0"/>
    <w:link w:val="52"/>
    <w:uiPriority w:val="99"/>
    <w:locked/>
    <w:rsid w:val="00173A1F"/>
    <w:rPr>
      <w:rFonts w:ascii="Times New Roman" w:hAnsi="Times New Roman" w:cs="Times New Roman"/>
      <w:sz w:val="17"/>
      <w:szCs w:val="17"/>
      <w:shd w:val="clear" w:color="auto" w:fill="FFFFFF"/>
    </w:rPr>
  </w:style>
  <w:style w:type="paragraph" w:customStyle="1" w:styleId="52">
    <w:name w:val="Основной текст (5)"/>
    <w:basedOn w:val="a"/>
    <w:link w:val="51"/>
    <w:uiPriority w:val="99"/>
    <w:rsid w:val="00173A1F"/>
    <w:pPr>
      <w:widowControl w:val="0"/>
      <w:shd w:val="clear" w:color="auto" w:fill="FFFFFF"/>
      <w:spacing w:line="240" w:lineRule="atLeast"/>
      <w:jc w:val="both"/>
    </w:pPr>
    <w:rPr>
      <w:rFonts w:eastAsiaTheme="minorHAnsi"/>
      <w:sz w:val="17"/>
      <w:szCs w:val="17"/>
      <w:lang w:eastAsia="en-US"/>
    </w:rPr>
  </w:style>
  <w:style w:type="character" w:customStyle="1" w:styleId="6Exact">
    <w:name w:val="Основной текст (6) Exact"/>
    <w:basedOn w:val="a0"/>
    <w:link w:val="6"/>
    <w:uiPriority w:val="99"/>
    <w:locked/>
    <w:rsid w:val="00173A1F"/>
    <w:rPr>
      <w:rFonts w:ascii="Times New Roman" w:hAnsi="Times New Roman" w:cs="Times New Roman"/>
      <w:b/>
      <w:bCs/>
      <w:spacing w:val="12"/>
      <w:sz w:val="16"/>
      <w:szCs w:val="16"/>
      <w:shd w:val="clear" w:color="auto" w:fill="FFFFFF"/>
    </w:rPr>
  </w:style>
  <w:style w:type="paragraph" w:customStyle="1" w:styleId="6">
    <w:name w:val="Основной текст (6)"/>
    <w:basedOn w:val="a"/>
    <w:link w:val="6Exact"/>
    <w:uiPriority w:val="99"/>
    <w:rsid w:val="00173A1F"/>
    <w:pPr>
      <w:widowControl w:val="0"/>
      <w:shd w:val="clear" w:color="auto" w:fill="FFFFFF"/>
      <w:spacing w:line="240" w:lineRule="atLeast"/>
      <w:jc w:val="both"/>
    </w:pPr>
    <w:rPr>
      <w:rFonts w:eastAsiaTheme="minorHAnsi"/>
      <w:b/>
      <w:bCs/>
      <w:spacing w:val="12"/>
      <w:sz w:val="16"/>
      <w:szCs w:val="16"/>
      <w:lang w:eastAsia="en-US"/>
    </w:rPr>
  </w:style>
  <w:style w:type="character" w:customStyle="1" w:styleId="TimesNewRoman">
    <w:name w:val="Колонтитул + Times New Roman"/>
    <w:aliases w:val="9,5 pt22,Не полужирный4"/>
    <w:basedOn w:val="a0"/>
    <w:uiPriority w:val="99"/>
    <w:rsid w:val="00173A1F"/>
    <w:rPr>
      <w:rFonts w:ascii="Times New Roman" w:hAnsi="Times New Roman" w:cs="Times New Roman"/>
      <w:b w:val="0"/>
      <w:bCs w:val="0"/>
      <w:sz w:val="19"/>
      <w:szCs w:val="19"/>
      <w:u w:val="none"/>
    </w:rPr>
  </w:style>
  <w:style w:type="character" w:customStyle="1" w:styleId="28">
    <w:name w:val="Основной текст + Курсив2"/>
    <w:aliases w:val="Интервал 0 pt"/>
    <w:basedOn w:val="TimesNewRoman"/>
    <w:uiPriority w:val="99"/>
    <w:rsid w:val="00173A1F"/>
    <w:rPr>
      <w:rFonts w:ascii="Times New Roman" w:hAnsi="Times New Roman" w:cs="Times New Roman"/>
      <w:b w:val="0"/>
      <w:bCs w:val="0"/>
      <w:i/>
      <w:iCs/>
      <w:spacing w:val="0"/>
      <w:sz w:val="19"/>
      <w:szCs w:val="19"/>
      <w:u w:val="none"/>
    </w:rPr>
  </w:style>
  <w:style w:type="character" w:customStyle="1" w:styleId="29">
    <w:name w:val="Подпись к картинке (2)_"/>
    <w:basedOn w:val="a0"/>
    <w:link w:val="2a"/>
    <w:uiPriority w:val="99"/>
    <w:locked/>
    <w:rsid w:val="00173A1F"/>
    <w:rPr>
      <w:rFonts w:ascii="Times New Roman" w:hAnsi="Times New Roman" w:cs="Times New Roman"/>
      <w:sz w:val="15"/>
      <w:szCs w:val="15"/>
      <w:shd w:val="clear" w:color="auto" w:fill="FFFFFF"/>
    </w:rPr>
  </w:style>
  <w:style w:type="character" w:customStyle="1" w:styleId="36">
    <w:name w:val="Подпись к картинке (3)_"/>
    <w:basedOn w:val="a0"/>
    <w:link w:val="37"/>
    <w:uiPriority w:val="99"/>
    <w:locked/>
    <w:rsid w:val="00173A1F"/>
    <w:rPr>
      <w:rFonts w:ascii="Times New Roman" w:hAnsi="Times New Roman" w:cs="Times New Roman"/>
      <w:sz w:val="13"/>
      <w:szCs w:val="13"/>
      <w:shd w:val="clear" w:color="auto" w:fill="FFFFFF"/>
    </w:rPr>
  </w:style>
  <w:style w:type="character" w:customStyle="1" w:styleId="37pt">
    <w:name w:val="Подпись к картинке (3) + 7 pt"/>
    <w:aliases w:val="Курсив18,Интервал 0 pt22"/>
    <w:basedOn w:val="36"/>
    <w:uiPriority w:val="99"/>
    <w:rsid w:val="00173A1F"/>
    <w:rPr>
      <w:rFonts w:ascii="Times New Roman" w:hAnsi="Times New Roman" w:cs="Times New Roman"/>
      <w:i/>
      <w:iCs/>
      <w:spacing w:val="10"/>
      <w:sz w:val="14"/>
      <w:szCs w:val="14"/>
      <w:shd w:val="clear" w:color="auto" w:fill="FFFFFF"/>
    </w:rPr>
  </w:style>
  <w:style w:type="character" w:customStyle="1" w:styleId="291">
    <w:name w:val="Основной текст (2) + 91"/>
    <w:aliases w:val="5 pt28,Не полужирный6,Курсив17"/>
    <w:basedOn w:val="26"/>
    <w:uiPriority w:val="99"/>
    <w:rsid w:val="00173A1F"/>
    <w:rPr>
      <w:rFonts w:ascii="Times New Roman" w:hAnsi="Times New Roman" w:cs="Times New Roman"/>
      <w:b w:val="0"/>
      <w:bCs w:val="0"/>
      <w:i/>
      <w:iCs/>
      <w:sz w:val="19"/>
      <w:szCs w:val="19"/>
      <w:u w:val="none"/>
      <w:shd w:val="clear" w:color="auto" w:fill="FFFFFF"/>
    </w:rPr>
  </w:style>
  <w:style w:type="paragraph" w:customStyle="1" w:styleId="2a">
    <w:name w:val="Подпись к картинке (2)"/>
    <w:basedOn w:val="a"/>
    <w:link w:val="29"/>
    <w:uiPriority w:val="99"/>
    <w:rsid w:val="00173A1F"/>
    <w:pPr>
      <w:widowControl w:val="0"/>
      <w:shd w:val="clear" w:color="auto" w:fill="FFFFFF"/>
      <w:spacing w:line="240" w:lineRule="atLeast"/>
    </w:pPr>
    <w:rPr>
      <w:rFonts w:eastAsiaTheme="minorHAnsi"/>
      <w:sz w:val="15"/>
      <w:szCs w:val="15"/>
      <w:lang w:eastAsia="en-US"/>
    </w:rPr>
  </w:style>
  <w:style w:type="paragraph" w:customStyle="1" w:styleId="37">
    <w:name w:val="Подпись к картинке (3)"/>
    <w:basedOn w:val="a"/>
    <w:link w:val="36"/>
    <w:uiPriority w:val="99"/>
    <w:rsid w:val="00173A1F"/>
    <w:pPr>
      <w:widowControl w:val="0"/>
      <w:shd w:val="clear" w:color="auto" w:fill="FFFFFF"/>
      <w:spacing w:line="240" w:lineRule="atLeast"/>
    </w:pPr>
    <w:rPr>
      <w:rFonts w:eastAsiaTheme="minorHAnsi"/>
      <w:sz w:val="13"/>
      <w:szCs w:val="13"/>
      <w:lang w:eastAsia="en-US"/>
    </w:rPr>
  </w:style>
  <w:style w:type="character" w:customStyle="1" w:styleId="220">
    <w:name w:val="Основной текст (2) + Курсив2"/>
    <w:basedOn w:val="26"/>
    <w:uiPriority w:val="99"/>
    <w:rsid w:val="00173A1F"/>
    <w:rPr>
      <w:rFonts w:ascii="Times New Roman" w:hAnsi="Times New Roman" w:cs="Times New Roman"/>
      <w:b/>
      <w:bCs/>
      <w:i/>
      <w:iCs/>
      <w:sz w:val="15"/>
      <w:szCs w:val="15"/>
      <w:u w:val="none"/>
      <w:shd w:val="clear" w:color="auto" w:fill="FFFFFF"/>
    </w:rPr>
  </w:style>
  <w:style w:type="character" w:customStyle="1" w:styleId="100">
    <w:name w:val="Основной текст (10)_"/>
    <w:basedOn w:val="a0"/>
    <w:link w:val="101"/>
    <w:uiPriority w:val="99"/>
    <w:locked/>
    <w:rsid w:val="00173A1F"/>
    <w:rPr>
      <w:rFonts w:ascii="Times New Roman" w:hAnsi="Times New Roman" w:cs="Times New Roman"/>
      <w:sz w:val="15"/>
      <w:szCs w:val="15"/>
      <w:shd w:val="clear" w:color="auto" w:fill="FFFFFF"/>
    </w:rPr>
  </w:style>
  <w:style w:type="paragraph" w:customStyle="1" w:styleId="101">
    <w:name w:val="Основной текст (10)"/>
    <w:basedOn w:val="a"/>
    <w:link w:val="100"/>
    <w:uiPriority w:val="99"/>
    <w:rsid w:val="00173A1F"/>
    <w:pPr>
      <w:widowControl w:val="0"/>
      <w:shd w:val="clear" w:color="auto" w:fill="FFFFFF"/>
      <w:spacing w:after="120" w:line="240" w:lineRule="atLeast"/>
      <w:jc w:val="center"/>
    </w:pPr>
    <w:rPr>
      <w:rFonts w:eastAsiaTheme="minorHAnsi"/>
      <w:sz w:val="15"/>
      <w:szCs w:val="15"/>
      <w:lang w:eastAsia="en-US"/>
    </w:rPr>
  </w:style>
  <w:style w:type="character" w:customStyle="1" w:styleId="71">
    <w:name w:val="Основной текст + 7"/>
    <w:aliases w:val="5 pt31,Полужирный8,Курсив19,Интервал 0 pt25"/>
    <w:basedOn w:val="TimesNewRoman"/>
    <w:uiPriority w:val="99"/>
    <w:rsid w:val="00173A1F"/>
    <w:rPr>
      <w:rFonts w:ascii="Times New Roman" w:hAnsi="Times New Roman" w:cs="Times New Roman"/>
      <w:b/>
      <w:bCs/>
      <w:i/>
      <w:iCs/>
      <w:spacing w:val="0"/>
      <w:sz w:val="15"/>
      <w:szCs w:val="15"/>
      <w:u w:val="none"/>
      <w:lang w:val="en-US" w:eastAsia="en-US"/>
    </w:rPr>
  </w:style>
  <w:style w:type="character" w:customStyle="1" w:styleId="77">
    <w:name w:val="Основной текст + 77"/>
    <w:aliases w:val="5 pt30,Полужирный7,Интервал 0 pt24"/>
    <w:basedOn w:val="TimesNewRoman"/>
    <w:uiPriority w:val="99"/>
    <w:rsid w:val="00173A1F"/>
    <w:rPr>
      <w:rFonts w:ascii="Times New Roman" w:hAnsi="Times New Roman" w:cs="Times New Roman"/>
      <w:b/>
      <w:bCs/>
      <w:spacing w:val="0"/>
      <w:sz w:val="15"/>
      <w:szCs w:val="15"/>
      <w:u w:val="none"/>
    </w:rPr>
  </w:style>
  <w:style w:type="character" w:customStyle="1" w:styleId="2b">
    <w:name w:val="Основной текст (2) + Не полужирный"/>
    <w:aliases w:val="Курсив20,Интервал 1 pt"/>
    <w:basedOn w:val="26"/>
    <w:uiPriority w:val="99"/>
    <w:rsid w:val="00173A1F"/>
    <w:rPr>
      <w:rFonts w:ascii="Times New Roman" w:hAnsi="Times New Roman" w:cs="Times New Roman"/>
      <w:b w:val="0"/>
      <w:bCs w:val="0"/>
      <w:i/>
      <w:iCs/>
      <w:spacing w:val="20"/>
      <w:sz w:val="15"/>
      <w:szCs w:val="15"/>
      <w:u w:val="none"/>
      <w:shd w:val="clear" w:color="auto" w:fill="FFFFFF"/>
      <w:lang w:val="en-US" w:eastAsia="en-US"/>
    </w:rPr>
  </w:style>
  <w:style w:type="character" w:customStyle="1" w:styleId="280">
    <w:name w:val="Основной текст (2) + 8"/>
    <w:aliases w:val="5 pt,Не полужирный"/>
    <w:basedOn w:val="26"/>
    <w:uiPriority w:val="99"/>
    <w:rsid w:val="00173A1F"/>
    <w:rPr>
      <w:rFonts w:ascii="Times New Roman" w:hAnsi="Times New Roman" w:cs="Times New Roman"/>
      <w:b w:val="0"/>
      <w:bCs w:val="0"/>
      <w:noProof/>
      <w:sz w:val="17"/>
      <w:szCs w:val="17"/>
      <w:u w:val="none"/>
      <w:shd w:val="clear" w:color="auto" w:fill="FFFFFF"/>
    </w:rPr>
  </w:style>
  <w:style w:type="character" w:customStyle="1" w:styleId="290">
    <w:name w:val="Основной текст (2) + 9"/>
    <w:aliases w:val="5 pt32,Не полужирный7,Интервал 0 pt26"/>
    <w:basedOn w:val="26"/>
    <w:uiPriority w:val="99"/>
    <w:rsid w:val="00173A1F"/>
    <w:rPr>
      <w:rFonts w:ascii="Times New Roman" w:hAnsi="Times New Roman" w:cs="Times New Roman"/>
      <w:b w:val="0"/>
      <w:bCs w:val="0"/>
      <w:spacing w:val="10"/>
      <w:sz w:val="19"/>
      <w:szCs w:val="19"/>
      <w:u w:val="none"/>
      <w:shd w:val="clear" w:color="auto" w:fill="FFFFFF"/>
    </w:rPr>
  </w:style>
  <w:style w:type="character" w:customStyle="1" w:styleId="9">
    <w:name w:val="Основной текст (9)_"/>
    <w:basedOn w:val="a0"/>
    <w:link w:val="90"/>
    <w:uiPriority w:val="99"/>
    <w:locked/>
    <w:rsid w:val="00173A1F"/>
    <w:rPr>
      <w:rFonts w:ascii="Times New Roman" w:hAnsi="Times New Roman" w:cs="Times New Roman"/>
      <w:sz w:val="13"/>
      <w:szCs w:val="13"/>
      <w:shd w:val="clear" w:color="auto" w:fill="FFFFFF"/>
    </w:rPr>
  </w:style>
  <w:style w:type="paragraph" w:customStyle="1" w:styleId="90">
    <w:name w:val="Основной текст (9)"/>
    <w:basedOn w:val="a"/>
    <w:link w:val="9"/>
    <w:uiPriority w:val="99"/>
    <w:rsid w:val="00173A1F"/>
    <w:pPr>
      <w:widowControl w:val="0"/>
      <w:shd w:val="clear" w:color="auto" w:fill="FFFFFF"/>
      <w:spacing w:line="240" w:lineRule="atLeast"/>
      <w:jc w:val="both"/>
    </w:pPr>
    <w:rPr>
      <w:rFonts w:eastAsiaTheme="minorHAnsi"/>
      <w:sz w:val="13"/>
      <w:szCs w:val="13"/>
      <w:lang w:eastAsia="en-US"/>
    </w:rPr>
  </w:style>
  <w:style w:type="character" w:customStyle="1" w:styleId="38">
    <w:name w:val="Подпись к таблице (3) + Курсив"/>
    <w:basedOn w:val="34"/>
    <w:uiPriority w:val="99"/>
    <w:rsid w:val="00173A1F"/>
    <w:rPr>
      <w:rFonts w:ascii="Times New Roman" w:hAnsi="Times New Roman" w:cs="Times New Roman"/>
      <w:b/>
      <w:bCs/>
      <w:i/>
      <w:iCs/>
      <w:noProof/>
      <w:sz w:val="15"/>
      <w:szCs w:val="15"/>
      <w:u w:val="none"/>
      <w:shd w:val="clear" w:color="auto" w:fill="FFFFFF"/>
    </w:rPr>
  </w:style>
  <w:style w:type="character" w:customStyle="1" w:styleId="60">
    <w:name w:val="Основной текст + 6"/>
    <w:aliases w:val="5 pt27,Интервал 0 pt21"/>
    <w:basedOn w:val="TimesNewRoman"/>
    <w:uiPriority w:val="99"/>
    <w:rsid w:val="00173A1F"/>
    <w:rPr>
      <w:rFonts w:ascii="Times New Roman" w:hAnsi="Times New Roman" w:cs="Times New Roman"/>
      <w:b w:val="0"/>
      <w:bCs w:val="0"/>
      <w:spacing w:val="0"/>
      <w:sz w:val="13"/>
      <w:szCs w:val="13"/>
      <w:u w:val="none"/>
    </w:rPr>
  </w:style>
  <w:style w:type="character" w:customStyle="1" w:styleId="76">
    <w:name w:val="Основной текст + 76"/>
    <w:aliases w:val="5 pt26,Полужирный6,Интервал 0 pt20"/>
    <w:basedOn w:val="TimesNewRoman"/>
    <w:uiPriority w:val="99"/>
    <w:rsid w:val="00173A1F"/>
    <w:rPr>
      <w:rFonts w:ascii="Times New Roman" w:hAnsi="Times New Roman" w:cs="Times New Roman"/>
      <w:b/>
      <w:bCs/>
      <w:spacing w:val="0"/>
      <w:sz w:val="15"/>
      <w:szCs w:val="15"/>
      <w:u w:val="none"/>
    </w:rPr>
  </w:style>
  <w:style w:type="character" w:customStyle="1" w:styleId="75">
    <w:name w:val="Основной текст + 75"/>
    <w:aliases w:val="5 pt25,Интервал 0 pt19"/>
    <w:basedOn w:val="TimesNewRoman"/>
    <w:uiPriority w:val="99"/>
    <w:rsid w:val="00173A1F"/>
    <w:rPr>
      <w:rFonts w:ascii="Times New Roman" w:hAnsi="Times New Roman" w:cs="Times New Roman"/>
      <w:b w:val="0"/>
      <w:bCs w:val="0"/>
      <w:spacing w:val="0"/>
      <w:sz w:val="15"/>
      <w:szCs w:val="15"/>
      <w:u w:val="none"/>
    </w:rPr>
  </w:style>
  <w:style w:type="character" w:styleId="af9">
    <w:name w:val="Placeholder Text"/>
    <w:basedOn w:val="a0"/>
    <w:uiPriority w:val="99"/>
    <w:semiHidden/>
    <w:rsid w:val="00173A1F"/>
    <w:rPr>
      <w:color w:val="808080"/>
    </w:rPr>
  </w:style>
  <w:style w:type="paragraph" w:styleId="afa">
    <w:name w:val="No Spacing"/>
    <w:uiPriority w:val="1"/>
    <w:qFormat/>
    <w:rsid w:val="00173A1F"/>
    <w:pPr>
      <w:spacing w:after="0" w:line="240" w:lineRule="auto"/>
    </w:pPr>
    <w:rPr>
      <w:rFonts w:ascii="Calibri" w:eastAsia="Calibri" w:hAnsi="Calibri" w:cs="Times New Roman"/>
    </w:rPr>
  </w:style>
  <w:style w:type="numbering" w:customStyle="1" w:styleId="110">
    <w:name w:val="Нет списка11"/>
    <w:next w:val="a2"/>
    <w:semiHidden/>
    <w:rsid w:val="00173A1F"/>
  </w:style>
  <w:style w:type="table" w:customStyle="1" w:styleId="111">
    <w:name w:val="Сетка таблицы11"/>
    <w:basedOn w:val="a1"/>
    <w:next w:val="a9"/>
    <w:rsid w:val="00173A1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7">
    <w:name w:val="Style7"/>
    <w:basedOn w:val="a"/>
    <w:rsid w:val="00173A1F"/>
    <w:pPr>
      <w:widowControl w:val="0"/>
      <w:autoSpaceDE w:val="0"/>
      <w:autoSpaceDN w:val="0"/>
      <w:adjustRightInd w:val="0"/>
      <w:spacing w:line="317" w:lineRule="exact"/>
      <w:ind w:firstLine="734"/>
      <w:jc w:val="both"/>
    </w:pPr>
  </w:style>
  <w:style w:type="character" w:customStyle="1" w:styleId="FontStyle44">
    <w:name w:val="Font Style44"/>
    <w:rsid w:val="00173A1F"/>
    <w:rPr>
      <w:rFonts w:ascii="Times New Roman" w:hAnsi="Times New Roman" w:cs="Times New Roman"/>
      <w:sz w:val="26"/>
      <w:szCs w:val="26"/>
    </w:rPr>
  </w:style>
  <w:style w:type="paragraph" w:customStyle="1" w:styleId="afb">
    <w:name w:val="Знак Знак Знак"/>
    <w:basedOn w:val="a"/>
    <w:rsid w:val="00173A1F"/>
    <w:pPr>
      <w:spacing w:after="160" w:line="240" w:lineRule="exact"/>
    </w:pPr>
    <w:rPr>
      <w:rFonts w:ascii="Verdana" w:hAnsi="Verdana"/>
      <w:sz w:val="20"/>
      <w:szCs w:val="20"/>
    </w:rPr>
  </w:style>
  <w:style w:type="paragraph" w:styleId="afc">
    <w:name w:val="endnote text"/>
    <w:basedOn w:val="a"/>
    <w:link w:val="afd"/>
    <w:uiPriority w:val="99"/>
    <w:rsid w:val="00173A1F"/>
    <w:rPr>
      <w:sz w:val="20"/>
      <w:szCs w:val="20"/>
    </w:rPr>
  </w:style>
  <w:style w:type="character" w:customStyle="1" w:styleId="afd">
    <w:name w:val="Текст концевой сноски Знак"/>
    <w:basedOn w:val="a0"/>
    <w:link w:val="afc"/>
    <w:uiPriority w:val="99"/>
    <w:rsid w:val="00173A1F"/>
    <w:rPr>
      <w:rFonts w:ascii="Times New Roman" w:eastAsia="Times New Roman" w:hAnsi="Times New Roman" w:cs="Times New Roman"/>
      <w:sz w:val="20"/>
      <w:szCs w:val="20"/>
      <w:lang w:eastAsia="ru-RU"/>
    </w:rPr>
  </w:style>
  <w:style w:type="character" w:styleId="afe">
    <w:name w:val="endnote reference"/>
    <w:uiPriority w:val="99"/>
    <w:rsid w:val="00173A1F"/>
    <w:rPr>
      <w:vertAlign w:val="superscript"/>
    </w:rPr>
  </w:style>
  <w:style w:type="character" w:styleId="aff">
    <w:name w:val="annotation reference"/>
    <w:uiPriority w:val="99"/>
    <w:rsid w:val="00173A1F"/>
    <w:rPr>
      <w:sz w:val="16"/>
      <w:szCs w:val="16"/>
    </w:rPr>
  </w:style>
  <w:style w:type="paragraph" w:styleId="aff0">
    <w:name w:val="annotation text"/>
    <w:basedOn w:val="a"/>
    <w:link w:val="aff1"/>
    <w:uiPriority w:val="99"/>
    <w:rsid w:val="00173A1F"/>
    <w:rPr>
      <w:sz w:val="20"/>
      <w:szCs w:val="20"/>
    </w:rPr>
  </w:style>
  <w:style w:type="character" w:customStyle="1" w:styleId="aff1">
    <w:name w:val="Текст примечания Знак"/>
    <w:basedOn w:val="a0"/>
    <w:link w:val="aff0"/>
    <w:uiPriority w:val="99"/>
    <w:rsid w:val="00173A1F"/>
    <w:rPr>
      <w:rFonts w:ascii="Times New Roman" w:eastAsia="Times New Roman" w:hAnsi="Times New Roman" w:cs="Times New Roman"/>
      <w:sz w:val="20"/>
      <w:szCs w:val="20"/>
      <w:lang w:eastAsia="ru-RU"/>
    </w:rPr>
  </w:style>
  <w:style w:type="paragraph" w:styleId="aff2">
    <w:name w:val="annotation subject"/>
    <w:basedOn w:val="aff0"/>
    <w:next w:val="aff0"/>
    <w:link w:val="aff3"/>
    <w:uiPriority w:val="99"/>
    <w:rsid w:val="00173A1F"/>
    <w:rPr>
      <w:b/>
      <w:bCs/>
    </w:rPr>
  </w:style>
  <w:style w:type="character" w:customStyle="1" w:styleId="aff3">
    <w:name w:val="Тема примечания Знак"/>
    <w:basedOn w:val="aff1"/>
    <w:link w:val="aff2"/>
    <w:uiPriority w:val="99"/>
    <w:rsid w:val="00173A1F"/>
    <w:rPr>
      <w:rFonts w:ascii="Times New Roman" w:eastAsia="Times New Roman" w:hAnsi="Times New Roman" w:cs="Times New Roman"/>
      <w:b/>
      <w:bCs/>
      <w:sz w:val="20"/>
      <w:szCs w:val="20"/>
      <w:lang w:eastAsia="ru-RU"/>
    </w:rPr>
  </w:style>
  <w:style w:type="paragraph" w:customStyle="1" w:styleId="aff4">
    <w:name w:val="Знак"/>
    <w:basedOn w:val="a"/>
    <w:rsid w:val="00173A1F"/>
    <w:pPr>
      <w:spacing w:before="60" w:after="160" w:line="240" w:lineRule="exact"/>
    </w:pPr>
    <w:rPr>
      <w:rFonts w:ascii="Verdana" w:hAnsi="Verdana" w:cs="Verdana"/>
      <w:sz w:val="20"/>
      <w:szCs w:val="20"/>
      <w:lang w:val="en-US" w:eastAsia="en-US"/>
    </w:rPr>
  </w:style>
  <w:style w:type="paragraph" w:styleId="2c">
    <w:name w:val="List 2"/>
    <w:basedOn w:val="a"/>
    <w:uiPriority w:val="99"/>
    <w:rsid w:val="00173A1F"/>
    <w:pPr>
      <w:ind w:left="566" w:hanging="283"/>
    </w:pPr>
  </w:style>
  <w:style w:type="table" w:customStyle="1" w:styleId="39">
    <w:name w:val="Сетка таблицы3"/>
    <w:basedOn w:val="a1"/>
    <w:next w:val="a9"/>
    <w:uiPriority w:val="59"/>
    <w:rsid w:val="004A156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5">
    <w:name w:val="caption"/>
    <w:basedOn w:val="a"/>
    <w:next w:val="a"/>
    <w:uiPriority w:val="35"/>
    <w:unhideWhenUsed/>
    <w:qFormat/>
    <w:rsid w:val="004A156F"/>
    <w:pPr>
      <w:spacing w:after="200"/>
    </w:pPr>
    <w:rPr>
      <w:b/>
      <w:bCs/>
      <w:color w:val="4F81BD" w:themeColor="accent1"/>
      <w:sz w:val="18"/>
      <w:szCs w:val="18"/>
    </w:rPr>
  </w:style>
  <w:style w:type="table" w:customStyle="1" w:styleId="40">
    <w:name w:val="Сетка таблицы4"/>
    <w:basedOn w:val="a1"/>
    <w:next w:val="a9"/>
    <w:uiPriority w:val="59"/>
    <w:rsid w:val="00947C5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6">
    <w:name w:val="Block Text"/>
    <w:basedOn w:val="a"/>
    <w:uiPriority w:val="99"/>
    <w:rsid w:val="00947C50"/>
    <w:pPr>
      <w:widowControl w:val="0"/>
      <w:shd w:val="clear" w:color="auto" w:fill="FFFFFF"/>
      <w:autoSpaceDE w:val="0"/>
      <w:autoSpaceDN w:val="0"/>
      <w:adjustRightInd w:val="0"/>
      <w:ind w:left="-540" w:right="-282"/>
      <w:jc w:val="center"/>
    </w:pPr>
    <w:rPr>
      <w:b/>
      <w:bCs/>
      <w:color w:val="000000"/>
      <w:spacing w:val="-4"/>
    </w:rPr>
  </w:style>
  <w:style w:type="numbering" w:customStyle="1" w:styleId="2d">
    <w:name w:val="Нет списка2"/>
    <w:next w:val="a2"/>
    <w:uiPriority w:val="99"/>
    <w:semiHidden/>
    <w:unhideWhenUsed/>
    <w:rsid w:val="00A85EA4"/>
  </w:style>
  <w:style w:type="table" w:customStyle="1" w:styleId="53">
    <w:name w:val="Сетка таблицы5"/>
    <w:basedOn w:val="a1"/>
    <w:next w:val="a9"/>
    <w:uiPriority w:val="59"/>
    <w:rsid w:val="00A85EA4"/>
    <w:pPr>
      <w:spacing w:after="0" w:line="240" w:lineRule="auto"/>
    </w:pPr>
    <w:rPr>
      <w:rFonts w:ascii="Calibri" w:eastAsia="Times New Roman" w:hAnsi="Calibri" w:cs="Calibri"/>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e">
    <w:name w:val="Знак2"/>
    <w:basedOn w:val="a"/>
    <w:uiPriority w:val="99"/>
    <w:rsid w:val="00A85EA4"/>
    <w:pPr>
      <w:tabs>
        <w:tab w:val="left" w:pos="708"/>
      </w:tabs>
      <w:spacing w:after="160" w:line="240" w:lineRule="exact"/>
    </w:pPr>
    <w:rPr>
      <w:rFonts w:ascii="Verdana" w:hAnsi="Verdana" w:cs="Verdana"/>
      <w:sz w:val="20"/>
      <w:szCs w:val="20"/>
      <w:lang w:val="en-US" w:eastAsia="en-US"/>
    </w:rPr>
  </w:style>
  <w:style w:type="paragraph" w:customStyle="1" w:styleId="210">
    <w:name w:val="Знак21"/>
    <w:basedOn w:val="a"/>
    <w:uiPriority w:val="99"/>
    <w:rsid w:val="00A85EA4"/>
    <w:pPr>
      <w:tabs>
        <w:tab w:val="left" w:pos="708"/>
      </w:tabs>
      <w:spacing w:after="160" w:line="240" w:lineRule="exact"/>
    </w:pPr>
    <w:rPr>
      <w:rFonts w:ascii="Verdana" w:hAnsi="Verdana" w:cs="Verdana"/>
      <w:sz w:val="20"/>
      <w:szCs w:val="20"/>
      <w:lang w:val="en-US" w:eastAsia="en-US"/>
    </w:rPr>
  </w:style>
  <w:style w:type="paragraph" w:styleId="aff7">
    <w:name w:val="TOC Heading"/>
    <w:basedOn w:val="1"/>
    <w:next w:val="a"/>
    <w:uiPriority w:val="39"/>
    <w:qFormat/>
    <w:rsid w:val="00A85EA4"/>
    <w:pPr>
      <w:keepLines/>
      <w:autoSpaceDE/>
      <w:autoSpaceDN/>
      <w:spacing w:before="480" w:line="276" w:lineRule="auto"/>
      <w:ind w:firstLine="0"/>
      <w:outlineLvl w:val="9"/>
    </w:pPr>
    <w:rPr>
      <w:rFonts w:ascii="Cambria" w:hAnsi="Cambria" w:cs="Cambria"/>
      <w:b/>
      <w:bCs/>
      <w:color w:val="365F91"/>
      <w:sz w:val="28"/>
      <w:szCs w:val="28"/>
      <w:lang w:eastAsia="en-US"/>
    </w:rPr>
  </w:style>
  <w:style w:type="paragraph" w:styleId="aff8">
    <w:name w:val="Title"/>
    <w:basedOn w:val="a"/>
    <w:link w:val="aff9"/>
    <w:uiPriority w:val="99"/>
    <w:qFormat/>
    <w:rsid w:val="00A85EA4"/>
    <w:pPr>
      <w:jc w:val="center"/>
    </w:pPr>
    <w:rPr>
      <w:rFonts w:ascii="Calibri" w:hAnsi="Calibri" w:cs="Calibri"/>
      <w:sz w:val="28"/>
      <w:szCs w:val="28"/>
    </w:rPr>
  </w:style>
  <w:style w:type="character" w:customStyle="1" w:styleId="aff9">
    <w:name w:val="Название Знак"/>
    <w:basedOn w:val="a0"/>
    <w:link w:val="aff8"/>
    <w:uiPriority w:val="99"/>
    <w:rsid w:val="00A85EA4"/>
    <w:rPr>
      <w:rFonts w:ascii="Calibri" w:eastAsia="Times New Roman" w:hAnsi="Calibri" w:cs="Calibri"/>
      <w:sz w:val="28"/>
      <w:szCs w:val="28"/>
      <w:lang w:eastAsia="ru-RU"/>
    </w:rPr>
  </w:style>
  <w:style w:type="paragraph" w:customStyle="1" w:styleId="16">
    <w:name w:val="Абзац списка1"/>
    <w:basedOn w:val="a"/>
    <w:rsid w:val="00A85EA4"/>
    <w:pPr>
      <w:ind w:left="720"/>
    </w:pPr>
    <w:rPr>
      <w:rFonts w:ascii="Calibri" w:hAnsi="Calibri" w:cs="Calibri"/>
    </w:rPr>
  </w:style>
  <w:style w:type="character" w:customStyle="1" w:styleId="12pt">
    <w:name w:val="Основной текст + 12 pt"/>
    <w:basedOn w:val="a0"/>
    <w:uiPriority w:val="99"/>
    <w:rsid w:val="00A85EA4"/>
    <w:rPr>
      <w:rFonts w:ascii="Times New Roman" w:hAnsi="Times New Roman" w:cs="Times New Roman"/>
      <w:spacing w:val="0"/>
      <w:sz w:val="24"/>
      <w:szCs w:val="24"/>
      <w:shd w:val="clear" w:color="auto" w:fill="FFFFFF"/>
    </w:rPr>
  </w:style>
  <w:style w:type="character" w:customStyle="1" w:styleId="affa">
    <w:name w:val="Основной текст_"/>
    <w:basedOn w:val="a0"/>
    <w:link w:val="17"/>
    <w:uiPriority w:val="99"/>
    <w:locked/>
    <w:rsid w:val="00A85EA4"/>
    <w:rPr>
      <w:rFonts w:ascii="Times New Roman" w:hAnsi="Times New Roman" w:cs="Times New Roman"/>
      <w:sz w:val="27"/>
      <w:szCs w:val="27"/>
      <w:shd w:val="clear" w:color="auto" w:fill="FFFFFF"/>
    </w:rPr>
  </w:style>
  <w:style w:type="paragraph" w:customStyle="1" w:styleId="17">
    <w:name w:val="Основной текст1"/>
    <w:basedOn w:val="a"/>
    <w:link w:val="affa"/>
    <w:uiPriority w:val="99"/>
    <w:rsid w:val="00A85EA4"/>
    <w:pPr>
      <w:shd w:val="clear" w:color="auto" w:fill="FFFFFF"/>
      <w:spacing w:line="312" w:lineRule="exact"/>
      <w:ind w:firstLine="700"/>
      <w:jc w:val="both"/>
    </w:pPr>
    <w:rPr>
      <w:rFonts w:eastAsiaTheme="minorHAnsi"/>
      <w:sz w:val="27"/>
      <w:szCs w:val="27"/>
      <w:lang w:eastAsia="en-US"/>
    </w:rPr>
  </w:style>
  <w:style w:type="paragraph" w:customStyle="1" w:styleId="2f">
    <w:name w:val="Основной текст2"/>
    <w:basedOn w:val="a"/>
    <w:uiPriority w:val="99"/>
    <w:rsid w:val="00A85EA4"/>
    <w:pPr>
      <w:shd w:val="clear" w:color="auto" w:fill="FFFFFF"/>
      <w:spacing w:line="269" w:lineRule="exact"/>
      <w:ind w:firstLine="280"/>
    </w:pPr>
    <w:rPr>
      <w:rFonts w:ascii="Calibri" w:hAnsi="Calibri" w:cs="Calibri"/>
      <w:color w:val="000000"/>
      <w:sz w:val="23"/>
      <w:szCs w:val="23"/>
    </w:rPr>
  </w:style>
  <w:style w:type="character" w:customStyle="1" w:styleId="affb">
    <w:name w:val="Основной текст + Полужирный"/>
    <w:basedOn w:val="affa"/>
    <w:uiPriority w:val="99"/>
    <w:rsid w:val="00A85EA4"/>
    <w:rPr>
      <w:rFonts w:ascii="Times New Roman" w:hAnsi="Times New Roman" w:cs="Times New Roman"/>
      <w:sz w:val="27"/>
      <w:szCs w:val="27"/>
      <w:shd w:val="clear" w:color="auto" w:fill="FFFFFF"/>
    </w:rPr>
  </w:style>
  <w:style w:type="paragraph" w:styleId="affc">
    <w:name w:val="List"/>
    <w:basedOn w:val="a"/>
    <w:uiPriority w:val="99"/>
    <w:rsid w:val="00A85EA4"/>
    <w:pPr>
      <w:ind w:left="283" w:hanging="283"/>
    </w:pPr>
    <w:rPr>
      <w:rFonts w:ascii="Calibri" w:hAnsi="Calibri"/>
    </w:rPr>
  </w:style>
  <w:style w:type="paragraph" w:customStyle="1" w:styleId="2f0">
    <w:name w:val="Знак2"/>
    <w:basedOn w:val="a"/>
    <w:rsid w:val="00A85EA4"/>
    <w:pPr>
      <w:tabs>
        <w:tab w:val="left" w:pos="708"/>
      </w:tabs>
      <w:spacing w:after="160" w:line="240" w:lineRule="exact"/>
    </w:pPr>
    <w:rPr>
      <w:rFonts w:ascii="Verdana" w:hAnsi="Verdana" w:cs="Verdana"/>
      <w:sz w:val="20"/>
      <w:szCs w:val="20"/>
      <w:lang w:val="en-US" w:eastAsia="en-US"/>
    </w:rPr>
  </w:style>
  <w:style w:type="paragraph" w:styleId="affd">
    <w:name w:val="Document Map"/>
    <w:basedOn w:val="a"/>
    <w:link w:val="affe"/>
    <w:semiHidden/>
    <w:rsid w:val="00A85EA4"/>
    <w:pPr>
      <w:shd w:val="clear" w:color="auto" w:fill="000080"/>
    </w:pPr>
    <w:rPr>
      <w:rFonts w:ascii="Tahoma" w:hAnsi="Tahoma" w:cs="Tahoma"/>
      <w:sz w:val="20"/>
      <w:szCs w:val="20"/>
    </w:rPr>
  </w:style>
  <w:style w:type="character" w:customStyle="1" w:styleId="affe">
    <w:name w:val="Схема документа Знак"/>
    <w:basedOn w:val="a0"/>
    <w:link w:val="affd"/>
    <w:semiHidden/>
    <w:rsid w:val="00A85EA4"/>
    <w:rPr>
      <w:rFonts w:ascii="Tahoma" w:eastAsia="Times New Roman" w:hAnsi="Tahoma" w:cs="Tahoma"/>
      <w:sz w:val="20"/>
      <w:szCs w:val="20"/>
      <w:shd w:val="clear" w:color="auto" w:fill="000080"/>
      <w:lang w:eastAsia="ru-RU"/>
    </w:rPr>
  </w:style>
  <w:style w:type="paragraph" w:customStyle="1" w:styleId="ConsPlusNonformat">
    <w:name w:val="ConsPlusNonformat"/>
    <w:rsid w:val="00A85EA4"/>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fff">
    <w:name w:val="Plain Text"/>
    <w:basedOn w:val="a"/>
    <w:link w:val="afff0"/>
    <w:rsid w:val="00A85EA4"/>
    <w:rPr>
      <w:rFonts w:ascii="Courier New" w:hAnsi="Courier New"/>
      <w:sz w:val="20"/>
      <w:szCs w:val="20"/>
    </w:rPr>
  </w:style>
  <w:style w:type="character" w:customStyle="1" w:styleId="afff0">
    <w:name w:val="Текст Знак"/>
    <w:basedOn w:val="a0"/>
    <w:link w:val="afff"/>
    <w:rsid w:val="00A85EA4"/>
    <w:rPr>
      <w:rFonts w:ascii="Courier New" w:eastAsia="Times New Roman" w:hAnsi="Courier New" w:cs="Times New Roman"/>
      <w:sz w:val="20"/>
      <w:szCs w:val="20"/>
      <w:lang w:eastAsia="ru-RU"/>
    </w:rPr>
  </w:style>
  <w:style w:type="paragraph" w:customStyle="1" w:styleId="afff1">
    <w:name w:val="Знак Знак Знак Знак Знак Знак Знак"/>
    <w:basedOn w:val="a"/>
    <w:rsid w:val="00A85EA4"/>
    <w:pPr>
      <w:tabs>
        <w:tab w:val="left" w:pos="708"/>
      </w:tabs>
      <w:spacing w:after="160" w:line="240" w:lineRule="exact"/>
    </w:pPr>
    <w:rPr>
      <w:rFonts w:ascii="Verdana" w:hAnsi="Verdana" w:cs="Verdana"/>
      <w:sz w:val="20"/>
      <w:szCs w:val="20"/>
      <w:lang w:val="en-US" w:eastAsia="en-US"/>
    </w:rPr>
  </w:style>
  <w:style w:type="character" w:customStyle="1" w:styleId="apple-converted-space">
    <w:name w:val="apple-converted-space"/>
    <w:basedOn w:val="a0"/>
    <w:rsid w:val="00A85EA4"/>
  </w:style>
  <w:style w:type="table" w:customStyle="1" w:styleId="61">
    <w:name w:val="Сетка таблицы6"/>
    <w:basedOn w:val="a1"/>
    <w:next w:val="a9"/>
    <w:uiPriority w:val="59"/>
    <w:rsid w:val="005E71F9"/>
    <w:pPr>
      <w:spacing w:after="0" w:line="240" w:lineRule="auto"/>
    </w:pPr>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72">
    <w:name w:val="Сетка таблицы7"/>
    <w:basedOn w:val="a1"/>
    <w:next w:val="a9"/>
    <w:uiPriority w:val="59"/>
    <w:rsid w:val="002E7BF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1">
    <w:name w:val="Сетка таблицы8"/>
    <w:basedOn w:val="a1"/>
    <w:next w:val="a9"/>
    <w:uiPriority w:val="39"/>
    <w:rsid w:val="00030AD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8.wmf"/><Relationship Id="rId42" Type="http://schemas.openxmlformats.org/officeDocument/2006/relationships/oleObject" Target="embeddings/oleObject9.bin"/><Relationship Id="rId47" Type="http://schemas.openxmlformats.org/officeDocument/2006/relationships/image" Target="media/image23.png"/><Relationship Id="rId63" Type="http://schemas.openxmlformats.org/officeDocument/2006/relationships/image" Target="media/image38.png"/><Relationship Id="rId68" Type="http://schemas.openxmlformats.org/officeDocument/2006/relationships/image" Target="media/image42.jpeg"/><Relationship Id="rId84" Type="http://schemas.openxmlformats.org/officeDocument/2006/relationships/image" Target="media/image58.emf"/><Relationship Id="rId89" Type="http://schemas.openxmlformats.org/officeDocument/2006/relationships/image" Target="media/image63.png"/><Relationship Id="rId7" Type="http://schemas.openxmlformats.org/officeDocument/2006/relationships/image" Target="media/image1.jpeg"/><Relationship Id="rId71" Type="http://schemas.openxmlformats.org/officeDocument/2006/relationships/image" Target="media/image45.jpeg"/><Relationship Id="rId92" Type="http://schemas.openxmlformats.org/officeDocument/2006/relationships/image" Target="media/image65.wmf"/><Relationship Id="rId2" Type="http://schemas.openxmlformats.org/officeDocument/2006/relationships/styles" Target="styles.xml"/><Relationship Id="rId16" Type="http://schemas.openxmlformats.org/officeDocument/2006/relationships/image" Target="media/image3.png"/><Relationship Id="rId29" Type="http://schemas.openxmlformats.org/officeDocument/2006/relationships/image" Target="media/image13.wmf"/><Relationship Id="rId11" Type="http://schemas.openxmlformats.org/officeDocument/2006/relationships/hyperlink" Target="http://www.know-house.ru/info_new.php?r=roof2&amp;uid=326" TargetMode="External"/><Relationship Id="rId24" Type="http://schemas.openxmlformats.org/officeDocument/2006/relationships/oleObject" Target="embeddings/oleObject2.bin"/><Relationship Id="rId32" Type="http://schemas.openxmlformats.org/officeDocument/2006/relationships/image" Target="media/image14.wmf"/><Relationship Id="rId37" Type="http://schemas.openxmlformats.org/officeDocument/2006/relationships/image" Target="media/image18.wmf"/><Relationship Id="rId40" Type="http://schemas.openxmlformats.org/officeDocument/2006/relationships/oleObject" Target="embeddings/oleObject8.bin"/><Relationship Id="rId45" Type="http://schemas.openxmlformats.org/officeDocument/2006/relationships/image" Target="media/image22.wmf"/><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74" Type="http://schemas.openxmlformats.org/officeDocument/2006/relationships/image" Target="media/image48.jpeg"/><Relationship Id="rId79" Type="http://schemas.openxmlformats.org/officeDocument/2006/relationships/image" Target="media/image53.jpeg"/><Relationship Id="rId87" Type="http://schemas.openxmlformats.org/officeDocument/2006/relationships/image" Target="media/image61.png"/><Relationship Id="rId102" Type="http://schemas.openxmlformats.org/officeDocument/2006/relationships/image" Target="media/image70.jpeg"/><Relationship Id="rId5" Type="http://schemas.openxmlformats.org/officeDocument/2006/relationships/footnotes" Target="footnotes.xml"/><Relationship Id="rId61" Type="http://schemas.openxmlformats.org/officeDocument/2006/relationships/image" Target="media/image36.emf"/><Relationship Id="rId82" Type="http://schemas.openxmlformats.org/officeDocument/2006/relationships/image" Target="media/image56.emf"/><Relationship Id="rId90" Type="http://schemas.openxmlformats.org/officeDocument/2006/relationships/image" Target="media/image64.wmf"/><Relationship Id="rId95" Type="http://schemas.openxmlformats.org/officeDocument/2006/relationships/oleObject" Target="embeddings/oleObject15.bin"/><Relationship Id="rId19" Type="http://schemas.openxmlformats.org/officeDocument/2006/relationships/image" Target="media/image6.png"/><Relationship Id="rId14" Type="http://schemas.openxmlformats.org/officeDocument/2006/relationships/hyperlink" Target="http://www.know-house.ru/info_new.php?r=walls2&amp;uid=64" TargetMode="External"/><Relationship Id="rId22" Type="http://schemas.openxmlformats.org/officeDocument/2006/relationships/oleObject" Target="embeddings/oleObject1.bin"/><Relationship Id="rId27" Type="http://schemas.openxmlformats.org/officeDocument/2006/relationships/image" Target="media/image12.wmf"/><Relationship Id="rId30" Type="http://schemas.openxmlformats.org/officeDocument/2006/relationships/oleObject" Target="embeddings/oleObject4.bin"/><Relationship Id="rId35" Type="http://schemas.openxmlformats.org/officeDocument/2006/relationships/image" Target="media/image16.png"/><Relationship Id="rId43" Type="http://schemas.openxmlformats.org/officeDocument/2006/relationships/image" Target="media/image21.wmf"/><Relationship Id="rId48" Type="http://schemas.openxmlformats.org/officeDocument/2006/relationships/image" Target="media/image24.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3.jpeg"/><Relationship Id="rId77" Type="http://schemas.openxmlformats.org/officeDocument/2006/relationships/image" Target="media/image51.jpeg"/><Relationship Id="rId100" Type="http://schemas.openxmlformats.org/officeDocument/2006/relationships/hyperlink" Target="normacs://normacs.ru/SE?dob=40878.000000&amp;dol=41221.634468" TargetMode="External"/><Relationship Id="rId105" Type="http://schemas.openxmlformats.org/officeDocument/2006/relationships/fontTable" Target="fontTable.xml"/><Relationship Id="rId8" Type="http://schemas.openxmlformats.org/officeDocument/2006/relationships/hyperlink" Target="http://www.know-house.ru/info_new.php?r=roof2&amp;uid=3162" TargetMode="External"/><Relationship Id="rId51" Type="http://schemas.openxmlformats.org/officeDocument/2006/relationships/oleObject" Target="embeddings/oleObject12.bin"/><Relationship Id="rId72" Type="http://schemas.openxmlformats.org/officeDocument/2006/relationships/image" Target="media/image46.jpeg"/><Relationship Id="rId80" Type="http://schemas.openxmlformats.org/officeDocument/2006/relationships/image" Target="media/image54.jpeg"/><Relationship Id="rId85" Type="http://schemas.openxmlformats.org/officeDocument/2006/relationships/image" Target="media/image59.emf"/><Relationship Id="rId93" Type="http://schemas.openxmlformats.org/officeDocument/2006/relationships/oleObject" Target="embeddings/oleObject14.bin"/><Relationship Id="rId98" Type="http://schemas.openxmlformats.org/officeDocument/2006/relationships/hyperlink" Target="http://www.infosait.ru/norma_doc/54/54465/%23i86521" TargetMode="External"/><Relationship Id="rId3" Type="http://schemas.openxmlformats.org/officeDocument/2006/relationships/settings" Target="settings.xml"/><Relationship Id="rId12" Type="http://schemas.openxmlformats.org/officeDocument/2006/relationships/hyperlink" Target="http://www.know-house.ru/info_new.php?r=walls2&amp;uid=62" TargetMode="External"/><Relationship Id="rId17" Type="http://schemas.openxmlformats.org/officeDocument/2006/relationships/image" Target="media/image4.png"/><Relationship Id="rId25" Type="http://schemas.openxmlformats.org/officeDocument/2006/relationships/image" Target="media/image10.png"/><Relationship Id="rId33" Type="http://schemas.openxmlformats.org/officeDocument/2006/relationships/oleObject" Target="embeddings/oleObject6.bin"/><Relationship Id="rId38" Type="http://schemas.openxmlformats.org/officeDocument/2006/relationships/oleObject" Target="embeddings/oleObject7.bin"/><Relationship Id="rId46" Type="http://schemas.openxmlformats.org/officeDocument/2006/relationships/oleObject" Target="embeddings/oleObject11.bin"/><Relationship Id="rId59" Type="http://schemas.openxmlformats.org/officeDocument/2006/relationships/image" Target="media/image34.png"/><Relationship Id="rId67" Type="http://schemas.microsoft.com/office/2007/relationships/hdphoto" Target="media/hdphoto1.wdp"/><Relationship Id="rId103" Type="http://schemas.openxmlformats.org/officeDocument/2006/relationships/image" Target="media/image71.jpeg"/><Relationship Id="rId20" Type="http://schemas.openxmlformats.org/officeDocument/2006/relationships/image" Target="media/image7.jpeg"/><Relationship Id="rId41" Type="http://schemas.openxmlformats.org/officeDocument/2006/relationships/image" Target="media/image20.wmf"/><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image" Target="media/image44.jpeg"/><Relationship Id="rId75" Type="http://schemas.openxmlformats.org/officeDocument/2006/relationships/image" Target="media/image49.jpeg"/><Relationship Id="rId83" Type="http://schemas.openxmlformats.org/officeDocument/2006/relationships/image" Target="media/image57.emf"/><Relationship Id="rId88" Type="http://schemas.openxmlformats.org/officeDocument/2006/relationships/image" Target="media/image62.png"/><Relationship Id="rId91" Type="http://schemas.openxmlformats.org/officeDocument/2006/relationships/oleObject" Target="embeddings/oleObject13.bin"/><Relationship Id="rId96" Type="http://schemas.openxmlformats.org/officeDocument/2006/relationships/image" Target="media/image67.pn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2.png"/><Relationship Id="rId23" Type="http://schemas.openxmlformats.org/officeDocument/2006/relationships/image" Target="media/image9.wmf"/><Relationship Id="rId28" Type="http://schemas.openxmlformats.org/officeDocument/2006/relationships/oleObject" Target="embeddings/oleObject3.bin"/><Relationship Id="rId36" Type="http://schemas.openxmlformats.org/officeDocument/2006/relationships/image" Target="media/image17.png"/><Relationship Id="rId49" Type="http://schemas.openxmlformats.org/officeDocument/2006/relationships/image" Target="media/image25.png"/><Relationship Id="rId57" Type="http://schemas.openxmlformats.org/officeDocument/2006/relationships/image" Target="media/image32.png"/><Relationship Id="rId106" Type="http://schemas.openxmlformats.org/officeDocument/2006/relationships/theme" Target="theme/theme1.xml"/><Relationship Id="rId10" Type="http://schemas.openxmlformats.org/officeDocument/2006/relationships/hyperlink" Target="http://www.know-house.ru/info_new.php?r=roof2&amp;uid=3231" TargetMode="External"/><Relationship Id="rId31" Type="http://schemas.openxmlformats.org/officeDocument/2006/relationships/oleObject" Target="embeddings/oleObject5.bin"/><Relationship Id="rId44" Type="http://schemas.openxmlformats.org/officeDocument/2006/relationships/oleObject" Target="embeddings/oleObject10.bin"/><Relationship Id="rId52" Type="http://schemas.openxmlformats.org/officeDocument/2006/relationships/image" Target="media/image27.png"/><Relationship Id="rId60" Type="http://schemas.openxmlformats.org/officeDocument/2006/relationships/image" Target="media/image35.emf"/><Relationship Id="rId65" Type="http://schemas.openxmlformats.org/officeDocument/2006/relationships/image" Target="media/image40.png"/><Relationship Id="rId73" Type="http://schemas.openxmlformats.org/officeDocument/2006/relationships/image" Target="media/image47.jpeg"/><Relationship Id="rId78" Type="http://schemas.openxmlformats.org/officeDocument/2006/relationships/image" Target="media/image52.jpeg"/><Relationship Id="rId81" Type="http://schemas.openxmlformats.org/officeDocument/2006/relationships/image" Target="media/image55.png"/><Relationship Id="rId86" Type="http://schemas.openxmlformats.org/officeDocument/2006/relationships/image" Target="media/image60.emf"/><Relationship Id="rId94" Type="http://schemas.openxmlformats.org/officeDocument/2006/relationships/image" Target="media/image66.wmf"/><Relationship Id="rId99" Type="http://schemas.openxmlformats.org/officeDocument/2006/relationships/hyperlink" Target="http://www.infosait.ru/norma_doc/54/54465/%23i86521" TargetMode="External"/><Relationship Id="rId101" Type="http://schemas.openxmlformats.org/officeDocument/2006/relationships/image" Target="media/image69.png"/><Relationship Id="rId4" Type="http://schemas.openxmlformats.org/officeDocument/2006/relationships/webSettings" Target="webSettings.xml"/><Relationship Id="rId9" Type="http://schemas.openxmlformats.org/officeDocument/2006/relationships/hyperlink" Target="http://www.know-house.ru/info_new.php?r=roof2&amp;uid=3154" TargetMode="External"/><Relationship Id="rId13" Type="http://schemas.openxmlformats.org/officeDocument/2006/relationships/hyperlink" Target="http://www.know-house.ru/info_new.php?r=walls2&amp;uid=63" TargetMode="External"/><Relationship Id="rId18" Type="http://schemas.openxmlformats.org/officeDocument/2006/relationships/image" Target="media/image5.png"/><Relationship Id="rId39" Type="http://schemas.openxmlformats.org/officeDocument/2006/relationships/image" Target="media/image19.wmf"/><Relationship Id="rId34" Type="http://schemas.openxmlformats.org/officeDocument/2006/relationships/image" Target="media/image15.png"/><Relationship Id="rId50" Type="http://schemas.openxmlformats.org/officeDocument/2006/relationships/image" Target="media/image26.wmf"/><Relationship Id="rId55" Type="http://schemas.openxmlformats.org/officeDocument/2006/relationships/image" Target="media/image30.png"/><Relationship Id="rId76" Type="http://schemas.openxmlformats.org/officeDocument/2006/relationships/image" Target="media/image50.jpeg"/><Relationship Id="rId97" Type="http://schemas.openxmlformats.org/officeDocument/2006/relationships/image" Target="media/image68.png"/><Relationship Id="rId104"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31</TotalTime>
  <Pages>173</Pages>
  <Words>30659</Words>
  <Characters>230867</Characters>
  <Application>Microsoft Office Word</Application>
  <DocSecurity>0</DocSecurity>
  <Lines>9619</Lines>
  <Paragraphs>3736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257790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Оля</dc:creator>
  <cp:lastModifiedBy>Пользователь</cp:lastModifiedBy>
  <cp:revision>5</cp:revision>
  <dcterms:created xsi:type="dcterms:W3CDTF">2017-12-14T20:31:00Z</dcterms:created>
  <dcterms:modified xsi:type="dcterms:W3CDTF">2018-11-05T17:26:00Z</dcterms:modified>
</cp:coreProperties>
</file>